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www.financemyballoon.co.uk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