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TAR Finance Solution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