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TAR Finance Solutions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