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at Auto Financial Services Ltd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