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Ferrari Financial Services GmbH </w:t>
      </w:r>
    </w:p>
    <w:p>
      <w:pPr/>
      <w:r>
        <w:rPr/>
        <w:t xml:space="preserve">275 Leigh Road, Slough, Berkshire SL1 4HF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