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Conister Bank Limited </w:t>
      </w:r>
    </w:p>
    <w:p>
      <w:pPr/>
      <w:r>
        <w:rPr/>
        <w:t xml:space="preserve">Conister Bank Limited, Clarendon House, Victoria Street, Douglas, Isle of Man, IM1 2LN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