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AAD7" w14:textId="147110E7" w:rsidR="00A6233E" w:rsidRPr="00AE7B7E" w:rsidRDefault="00A6233E" w:rsidP="00A6233E">
      <w:pPr>
        <w:pStyle w:val="Title"/>
        <w:rPr>
          <w:rFonts w:ascii="Verdana" w:hAnsi="Verdana"/>
        </w:rPr>
      </w:pPr>
      <w:r w:rsidRPr="00AE7B7E">
        <w:rPr>
          <w:rFonts w:ascii="Verdana" w:hAnsi="Verdana"/>
        </w:rPr>
        <w:t xml:space="preserve">Related </w:t>
      </w:r>
      <w:r w:rsidR="004E2ABE" w:rsidRPr="00AE7B7E">
        <w:rPr>
          <w:rFonts w:ascii="Verdana" w:hAnsi="Verdana"/>
        </w:rPr>
        <w:t>p</w:t>
      </w:r>
      <w:r w:rsidRPr="00AE7B7E">
        <w:rPr>
          <w:rFonts w:ascii="Verdana" w:hAnsi="Verdana"/>
        </w:rPr>
        <w:t xml:space="preserve">arty </w:t>
      </w:r>
      <w:r w:rsidR="004E2ABE" w:rsidRPr="00AE7B7E">
        <w:rPr>
          <w:rFonts w:ascii="Verdana" w:hAnsi="Verdana"/>
        </w:rPr>
        <w:t>c</w:t>
      </w:r>
      <w:r w:rsidRPr="00AE7B7E">
        <w:rPr>
          <w:rFonts w:ascii="Verdana" w:hAnsi="Verdana"/>
        </w:rPr>
        <w:t xml:space="preserve">ircular – </w:t>
      </w:r>
      <w:r w:rsidR="004E2ABE" w:rsidRPr="00AE7B7E">
        <w:rPr>
          <w:rFonts w:ascii="Verdana" w:hAnsi="Verdana"/>
        </w:rPr>
        <w:t>Closed-ended investment funds</w:t>
      </w:r>
    </w:p>
    <w:p w14:paraId="7D6DE8EC" w14:textId="77777777" w:rsidR="00A6233E" w:rsidRPr="00AE7B7E" w:rsidRDefault="00A6233E" w:rsidP="00A6233E">
      <w:pPr>
        <w:pStyle w:val="Heading1"/>
        <w:jc w:val="center"/>
        <w:rPr>
          <w:rFonts w:ascii="Verdana" w:hAnsi="Verdana"/>
          <w:b w:val="0"/>
          <w:color w:val="auto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712D4A" w:rsidRPr="00AE7B7E" w14:paraId="291E71F0" w14:textId="77777777" w:rsidTr="000A4FCC">
        <w:tc>
          <w:tcPr>
            <w:tcW w:w="2977" w:type="dxa"/>
          </w:tcPr>
          <w:p w14:paraId="7C8D9872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AE7B7E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AE7B7E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F1E5136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712D4A" w:rsidRPr="00AE7B7E" w14:paraId="0D80F09C" w14:textId="77777777" w:rsidTr="000A4FCC">
        <w:tc>
          <w:tcPr>
            <w:tcW w:w="2977" w:type="dxa"/>
          </w:tcPr>
          <w:p w14:paraId="1005DE8E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4C37A34F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712D4A" w:rsidRPr="00AE7B7E" w14:paraId="2C6579D5" w14:textId="77777777" w:rsidTr="000A4FCC">
        <w:tc>
          <w:tcPr>
            <w:tcW w:w="2977" w:type="dxa"/>
          </w:tcPr>
          <w:p w14:paraId="269B3B28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AE7B7E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AE7B7E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2C3946FF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712D4A" w:rsidRPr="00AE7B7E" w14:paraId="290A976A" w14:textId="77777777" w:rsidTr="000A4FCC">
        <w:tc>
          <w:tcPr>
            <w:tcW w:w="2977" w:type="dxa"/>
          </w:tcPr>
          <w:p w14:paraId="4BFFA803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29DD4772" w14:textId="77777777" w:rsidR="00712D4A" w:rsidRPr="00AE7B7E" w:rsidRDefault="00712D4A" w:rsidP="00882725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65F7D6D" w14:textId="77777777" w:rsidR="00A6233E" w:rsidRPr="00AE7B7E" w:rsidRDefault="00A6233E" w:rsidP="00A6233E">
      <w:pPr>
        <w:pStyle w:val="lev1text"/>
        <w:rPr>
          <w:rFonts w:ascii="Verdana" w:hAnsi="Verdana"/>
          <w:sz w:val="24"/>
          <w:szCs w:val="24"/>
        </w:rPr>
      </w:pPr>
      <w:r w:rsidRPr="00AE7B7E">
        <w:rPr>
          <w:rFonts w:ascii="Verdana" w:hAnsi="Verdana"/>
          <w:sz w:val="24"/>
          <w:szCs w:val="24"/>
        </w:rPr>
        <w:t> </w:t>
      </w:r>
    </w:p>
    <w:tbl>
      <w:tblPr>
        <w:tblW w:w="8971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3"/>
        <w:gridCol w:w="2734"/>
        <w:gridCol w:w="720"/>
        <w:gridCol w:w="1131"/>
        <w:gridCol w:w="2863"/>
      </w:tblGrid>
      <w:tr w:rsidR="00A6233E" w:rsidRPr="00AE7B7E" w14:paraId="39526A7F" w14:textId="77777777" w:rsidTr="43F509C5">
        <w:trPr>
          <w:tblHeader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B6FC0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b/>
                <w:bCs/>
                <w:sz w:val="24"/>
                <w:szCs w:val="24"/>
              </w:rPr>
              <w:t>Rule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AF896" w14:textId="77777777" w:rsidR="00A6233E" w:rsidRPr="00AE7B7E" w:rsidRDefault="00A6233E" w:rsidP="00D13DDA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F522E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97AF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b/>
                <w:bCs/>
                <w:sz w:val="24"/>
                <w:szCs w:val="24"/>
              </w:rPr>
              <w:t>Proof Number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800C5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b/>
                <w:bCs/>
                <w:sz w:val="24"/>
                <w:szCs w:val="24"/>
              </w:rPr>
              <w:t>Comment (where applicable)</w:t>
            </w:r>
          </w:p>
        </w:tc>
      </w:tr>
      <w:tr w:rsidR="003D6F87" w:rsidRPr="00AE7B7E" w14:paraId="4B69F043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C5751" w14:textId="3F5B5384" w:rsidR="003D6F87" w:rsidRPr="00AE7B7E" w:rsidRDefault="00EF7F2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E755A" w14:textId="77777777" w:rsidR="003D6F87" w:rsidRPr="00AE7B7E" w:rsidRDefault="003D6F87" w:rsidP="00D13DDA">
            <w:pPr>
              <w:rPr>
                <w:rFonts w:ascii="Verdana" w:hAnsi="Verdana"/>
                <w:b/>
              </w:rPr>
            </w:pPr>
            <w:r w:rsidRPr="00AE7B7E">
              <w:rPr>
                <w:rFonts w:ascii="Verdana" w:hAnsi="Verdana"/>
                <w:b/>
              </w:rPr>
              <w:t>Related party circulars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8B6A4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38D37" w14:textId="77777777" w:rsidR="003D6F87" w:rsidRPr="00AE7B7E" w:rsidRDefault="003D6F87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D5671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D6F87" w:rsidRPr="00AE7B7E" w14:paraId="40C045DE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3118F" w14:textId="47E84636" w:rsidR="003D6F87" w:rsidRPr="00AE7B7E" w:rsidRDefault="00D1442A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11.6.6 </w:t>
            </w:r>
            <w:r w:rsidR="003D6F87" w:rsidRPr="00AE7B7E">
              <w:rPr>
                <w:rFonts w:ascii="Verdana" w:hAnsi="Verdana"/>
              </w:rPr>
              <w:t>(1)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55EE9" w14:textId="03276405" w:rsidR="003D6F87" w:rsidRPr="00AE7B7E" w:rsidRDefault="003D6F87" w:rsidP="00D13DDA">
            <w:pPr>
              <w:rPr>
                <w:rFonts w:ascii="Verdana" w:hAnsi="Verdana"/>
              </w:rPr>
            </w:pPr>
            <w:r w:rsidRPr="3B5A5CEB">
              <w:rPr>
                <w:rFonts w:ascii="Verdana" w:hAnsi="Verdana"/>
              </w:rPr>
              <w:t>Information referred to in</w:t>
            </w:r>
            <w:r w:rsidR="00FD1765" w:rsidRPr="3B5A5CEB">
              <w:rPr>
                <w:rFonts w:ascii="Verdana" w:hAnsi="Verdana"/>
              </w:rPr>
              <w:t xml:space="preserve"> the </w:t>
            </w:r>
            <w:r w:rsidR="00DC0F1B" w:rsidRPr="3B5A5CEB">
              <w:rPr>
                <w:rFonts w:ascii="Verdana" w:hAnsi="Verdana"/>
              </w:rPr>
              <w:t xml:space="preserve">PRM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6E0D2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B9967" w14:textId="77777777" w:rsidR="003D6F87" w:rsidRPr="00AE7B7E" w:rsidRDefault="003D6F87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8D857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6233E" w:rsidRPr="00AE7B7E" w14:paraId="2BCA69E5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51B55" w14:textId="51F30428" w:rsidR="00A6233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(1)(a)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662E0" w14:textId="3BECB55E" w:rsidR="00A6233E" w:rsidRPr="00AE7B7E" w:rsidRDefault="00DC0F1B" w:rsidP="00E374E1">
            <w:pPr>
              <w:rPr>
                <w:rFonts w:ascii="Verdana" w:hAnsi="Verdana"/>
              </w:rPr>
            </w:pPr>
            <w:r w:rsidRPr="3B5A5CEB">
              <w:rPr>
                <w:rFonts w:ascii="Verdana" w:hAnsi="Verdana"/>
              </w:rPr>
              <w:t xml:space="preserve">App 2 </w:t>
            </w:r>
            <w:r w:rsidR="00E374E1" w:rsidRPr="3B5A5CEB">
              <w:rPr>
                <w:rFonts w:ascii="Verdana" w:hAnsi="Verdana"/>
              </w:rPr>
              <w:t xml:space="preserve">Annex 1, </w:t>
            </w:r>
            <w:r w:rsidR="00631AAC" w:rsidRPr="3B5A5CEB">
              <w:rPr>
                <w:rFonts w:ascii="Verdana" w:hAnsi="Verdana"/>
              </w:rPr>
              <w:t>4.1</w:t>
            </w:r>
            <w:r w:rsidR="00A6233E" w:rsidRPr="3B5A5CEB">
              <w:rPr>
                <w:rFonts w:ascii="Verdana" w:hAnsi="Verdana"/>
              </w:rPr>
              <w:t xml:space="preserve"> – Issuer name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BDA6E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78A7F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9107D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4E217512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D51E8" w14:textId="2F449A6F" w:rsidR="00A6233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(1)</w:t>
            </w:r>
            <w:r w:rsidR="00A6233E" w:rsidRPr="00AE7B7E">
              <w:rPr>
                <w:rFonts w:ascii="Verdana" w:hAnsi="Verdana"/>
              </w:rPr>
              <w:t>(b)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BF159" w14:textId="57324F11" w:rsidR="00A6233E" w:rsidRPr="00AE7B7E" w:rsidRDefault="00DC0F1B" w:rsidP="00D13DDA">
            <w:pPr>
              <w:rPr>
                <w:rFonts w:ascii="Verdana" w:hAnsi="Verdana"/>
              </w:rPr>
            </w:pPr>
            <w:r w:rsidRPr="3B5A5CEB">
              <w:rPr>
                <w:rFonts w:ascii="Verdana" w:hAnsi="Verdana"/>
              </w:rPr>
              <w:t xml:space="preserve">App 2 </w:t>
            </w:r>
            <w:r w:rsidR="00E374E1" w:rsidRPr="3B5A5CEB">
              <w:rPr>
                <w:rFonts w:ascii="Verdana" w:hAnsi="Verdana"/>
              </w:rPr>
              <w:t xml:space="preserve">Annex 1, </w:t>
            </w:r>
            <w:r w:rsidR="00631AAC" w:rsidRPr="3B5A5CEB">
              <w:rPr>
                <w:rFonts w:ascii="Verdana" w:hAnsi="Verdana"/>
              </w:rPr>
              <w:t>4</w:t>
            </w:r>
            <w:r w:rsidR="00A6233E" w:rsidRPr="3B5A5CEB">
              <w:rPr>
                <w:rFonts w:ascii="Verdana" w:hAnsi="Verdana"/>
              </w:rPr>
              <w:t>.4 – Issuer address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6A26D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1E0D4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AE575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0816FDA5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51CE3" w14:textId="3DFCADFA" w:rsidR="00A6233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(1)</w:t>
            </w:r>
            <w:r w:rsidR="00A6233E" w:rsidRPr="00AE7B7E">
              <w:rPr>
                <w:rFonts w:ascii="Verdana" w:hAnsi="Verdana"/>
              </w:rPr>
              <w:t>(c)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21924" w14:textId="53F28B59" w:rsidR="00A6233E" w:rsidRPr="00AE7B7E" w:rsidRDefault="00DC0F1B" w:rsidP="00D13DDA">
            <w:pPr>
              <w:rPr>
                <w:rFonts w:ascii="Verdana" w:hAnsi="Verdana"/>
              </w:rPr>
            </w:pPr>
            <w:r w:rsidRPr="3B5A5CEB">
              <w:rPr>
                <w:rFonts w:ascii="Verdana" w:hAnsi="Verdana"/>
              </w:rPr>
              <w:t xml:space="preserve">App 2 </w:t>
            </w:r>
            <w:r w:rsidR="00E374E1" w:rsidRPr="3B5A5CEB">
              <w:rPr>
                <w:rFonts w:ascii="Verdana" w:hAnsi="Verdana"/>
              </w:rPr>
              <w:t xml:space="preserve">Annex 1, </w:t>
            </w:r>
            <w:r w:rsidR="00631AAC" w:rsidRPr="3B5A5CEB">
              <w:rPr>
                <w:rFonts w:ascii="Verdana" w:hAnsi="Verdana"/>
              </w:rPr>
              <w:t>16.1</w:t>
            </w:r>
            <w:r w:rsidR="00A6233E" w:rsidRPr="3B5A5CEB">
              <w:rPr>
                <w:rFonts w:ascii="Verdana" w:hAnsi="Verdana"/>
              </w:rPr>
              <w:t xml:space="preserve"> – Major shareholders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B4A79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50056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AD12A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46A43285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D5E0F" w14:textId="61EB656C" w:rsidR="00A6233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(1)</w:t>
            </w:r>
            <w:r w:rsidR="00A6233E" w:rsidRPr="00AE7B7E">
              <w:rPr>
                <w:rFonts w:ascii="Verdana" w:hAnsi="Verdana"/>
              </w:rPr>
              <w:t>(d)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E4B5B" w14:textId="1123F1D3" w:rsidR="00A6233E" w:rsidRPr="00AE7B7E" w:rsidRDefault="00DC0F1B" w:rsidP="00D13DDA">
            <w:pPr>
              <w:rPr>
                <w:rFonts w:ascii="Verdana" w:hAnsi="Verdana"/>
              </w:rPr>
            </w:pPr>
            <w:r w:rsidRPr="3B5A5CEB">
              <w:rPr>
                <w:rFonts w:ascii="Verdana" w:hAnsi="Verdana"/>
              </w:rPr>
              <w:t xml:space="preserve">App 2 </w:t>
            </w:r>
            <w:r w:rsidR="00E374E1" w:rsidRPr="3B5A5CEB">
              <w:rPr>
                <w:rFonts w:ascii="Verdana" w:hAnsi="Verdana"/>
              </w:rPr>
              <w:t xml:space="preserve">Annex 1, </w:t>
            </w:r>
            <w:r w:rsidR="00631AAC" w:rsidRPr="3B5A5CEB">
              <w:rPr>
                <w:rFonts w:ascii="Verdana" w:hAnsi="Verdana"/>
              </w:rPr>
              <w:t>18.7</w:t>
            </w:r>
            <w:r w:rsidR="00A46AAE" w:rsidRPr="3B5A5CEB">
              <w:rPr>
                <w:rFonts w:ascii="Verdana" w:hAnsi="Verdana"/>
              </w:rPr>
              <w:t>.1</w:t>
            </w:r>
            <w:r w:rsidR="00A6233E" w:rsidRPr="3B5A5CEB">
              <w:rPr>
                <w:rFonts w:ascii="Verdana" w:hAnsi="Verdana"/>
              </w:rPr>
              <w:t xml:space="preserve"> – Significant changes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D96BC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C7860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2B8B1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4B1983A4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2F874" w14:textId="5B3E065E" w:rsidR="00A6233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(1)</w:t>
            </w:r>
            <w:r w:rsidR="00A6233E" w:rsidRPr="00AE7B7E">
              <w:rPr>
                <w:rFonts w:ascii="Verdana" w:hAnsi="Verdana"/>
              </w:rPr>
              <w:t>(e)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22F57" w14:textId="395D9C4B" w:rsidR="00A6233E" w:rsidRPr="00AE7B7E" w:rsidRDefault="00DC0F1B" w:rsidP="00E374E1">
            <w:pPr>
              <w:rPr>
                <w:rFonts w:ascii="Verdana" w:hAnsi="Verdana"/>
              </w:rPr>
            </w:pPr>
            <w:r w:rsidRPr="3B5A5CEB">
              <w:rPr>
                <w:rFonts w:ascii="Verdana" w:hAnsi="Verdana"/>
              </w:rPr>
              <w:t xml:space="preserve">App 2 </w:t>
            </w:r>
            <w:r w:rsidR="00E374E1" w:rsidRPr="3B5A5CEB">
              <w:rPr>
                <w:rFonts w:ascii="Verdana" w:hAnsi="Verdana"/>
              </w:rPr>
              <w:t xml:space="preserve">Annex 1, </w:t>
            </w:r>
            <w:r w:rsidR="00631AAC" w:rsidRPr="3B5A5CEB">
              <w:rPr>
                <w:rFonts w:ascii="Verdana" w:hAnsi="Verdana"/>
              </w:rPr>
              <w:t>20</w:t>
            </w:r>
            <w:r w:rsidR="004A60B1" w:rsidRPr="3B5A5CEB">
              <w:rPr>
                <w:rFonts w:ascii="Verdana" w:hAnsi="Verdana"/>
              </w:rPr>
              <w:t>.1</w:t>
            </w:r>
            <w:r w:rsidR="00A6233E" w:rsidRPr="3B5A5CEB">
              <w:rPr>
                <w:rFonts w:ascii="Verdana" w:hAnsi="Verdana"/>
              </w:rPr>
              <w:t xml:space="preserve"> - Material contracts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EF51A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D8769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0C459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F2CAE" w:rsidRPr="00AE7B7E" w14:paraId="73FF1451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C076A" w14:textId="48A3B85A" w:rsidR="00AF2CAE" w:rsidRPr="00AE7B7E" w:rsidRDefault="00EE6517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(1)</w:t>
            </w:r>
            <w:r w:rsidR="00AF2CAE" w:rsidRPr="00AE7B7E">
              <w:rPr>
                <w:rFonts w:ascii="Verdana" w:hAnsi="Verdana"/>
              </w:rPr>
              <w:t>(f)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54960" w14:textId="6082143F" w:rsidR="00AF2CAE" w:rsidRPr="00AE7B7E" w:rsidRDefault="00DC0F1B" w:rsidP="00E374E1">
            <w:pPr>
              <w:rPr>
                <w:rFonts w:ascii="Verdana" w:hAnsi="Verdana"/>
              </w:rPr>
            </w:pPr>
            <w:r w:rsidRPr="3B5A5CEB">
              <w:rPr>
                <w:rFonts w:ascii="Verdana" w:hAnsi="Verdana"/>
              </w:rPr>
              <w:t xml:space="preserve">App 2 </w:t>
            </w:r>
            <w:r w:rsidR="00E374E1" w:rsidRPr="3B5A5CEB">
              <w:rPr>
                <w:rFonts w:ascii="Verdana" w:hAnsi="Verdana"/>
              </w:rPr>
              <w:t xml:space="preserve">Annex 1, </w:t>
            </w:r>
            <w:r w:rsidR="00AF2CAE" w:rsidRPr="3B5A5CEB">
              <w:rPr>
                <w:rFonts w:ascii="Verdana" w:hAnsi="Verdana"/>
              </w:rPr>
              <w:t>2</w:t>
            </w:r>
            <w:r w:rsidR="00631AAC" w:rsidRPr="3B5A5CEB">
              <w:rPr>
                <w:rFonts w:ascii="Verdana" w:hAnsi="Verdana"/>
              </w:rPr>
              <w:t>1</w:t>
            </w:r>
            <w:r w:rsidR="00EE6517" w:rsidRPr="3B5A5CEB">
              <w:rPr>
                <w:rFonts w:ascii="Verdana" w:hAnsi="Verdana"/>
              </w:rPr>
              <w:t>.1</w:t>
            </w:r>
            <w:r w:rsidR="00AF2CAE" w:rsidRPr="3B5A5CEB">
              <w:rPr>
                <w:rFonts w:ascii="Verdana" w:hAnsi="Verdana"/>
              </w:rPr>
              <w:t xml:space="preserve"> – Documents </w:t>
            </w:r>
            <w:r w:rsidR="00A46AAE" w:rsidRPr="3B5A5CEB">
              <w:rPr>
                <w:rFonts w:ascii="Verdana" w:hAnsi="Verdana"/>
              </w:rPr>
              <w:t>available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C8F84" w14:textId="77777777" w:rsidR="00AF2CAE" w:rsidRPr="00AE7B7E" w:rsidRDefault="00AF2CA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A71CD" w14:textId="77777777" w:rsidR="00AF2CAE" w:rsidRPr="00AE7B7E" w:rsidRDefault="00AF2CA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C9DD1" w14:textId="77777777" w:rsidR="00AF2CAE" w:rsidRPr="00AE7B7E" w:rsidRDefault="00AF2CA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D6F87" w:rsidRPr="00AE7B7E" w14:paraId="4F217314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B6CE0" w14:textId="4C1904E6" w:rsidR="003D6F87" w:rsidRPr="00AE7B7E" w:rsidRDefault="004A60B1" w:rsidP="003D6F87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11.6.6 </w:t>
            </w:r>
            <w:r w:rsidR="003D6F87" w:rsidRPr="00AE7B7E">
              <w:rPr>
                <w:rFonts w:ascii="Verdana" w:hAnsi="Verdana"/>
              </w:rPr>
              <w:t>(2)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C9430" w14:textId="39E1772B" w:rsidR="003D6F87" w:rsidRPr="00AE7B7E" w:rsidRDefault="003D6F87" w:rsidP="00E374E1">
            <w:pPr>
              <w:rPr>
                <w:rFonts w:ascii="Verdana" w:hAnsi="Verdana"/>
              </w:rPr>
            </w:pPr>
            <w:r w:rsidRPr="3B5A5CEB">
              <w:rPr>
                <w:rFonts w:ascii="Verdana" w:hAnsi="Verdana"/>
              </w:rPr>
              <w:t xml:space="preserve">Additional information referred to in the </w:t>
            </w:r>
            <w:r w:rsidR="00DC0F1B" w:rsidRPr="3B5A5CEB">
              <w:rPr>
                <w:rFonts w:ascii="Verdana" w:hAnsi="Verdana"/>
              </w:rPr>
              <w:t>PRM</w:t>
            </w:r>
            <w:r w:rsidRPr="3B5A5CEB">
              <w:rPr>
                <w:rFonts w:ascii="Verdana" w:hAnsi="Verdana"/>
              </w:rPr>
              <w:t xml:space="preserve"> on a related party that is or was a director</w:t>
            </w:r>
            <w:r w:rsidR="00E374E1" w:rsidRPr="3B5A5CEB">
              <w:rPr>
                <w:rFonts w:ascii="Verdana" w:hAnsi="Verdana"/>
              </w:rPr>
              <w:t>, shadow director or their associate: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D9B81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361D5" w14:textId="77777777" w:rsidR="003D6F87" w:rsidRPr="00AE7B7E" w:rsidRDefault="003D6F87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CF28A" w14:textId="77777777" w:rsidR="003D6F87" w:rsidRPr="00AE7B7E" w:rsidRDefault="003D6F87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6233E" w:rsidRPr="00AE7B7E" w14:paraId="1E9A1C92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8953D" w14:textId="7FB02E9D" w:rsidR="00A6233E" w:rsidRPr="00AE7B7E" w:rsidRDefault="00597AAE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(2)</w:t>
            </w:r>
            <w:r w:rsidR="00A6233E" w:rsidRPr="00AE7B7E">
              <w:rPr>
                <w:rFonts w:ascii="Verdana" w:hAnsi="Verdana"/>
              </w:rPr>
              <w:t>(a)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2303B" w14:textId="141E3C4A" w:rsidR="00A6233E" w:rsidRPr="00AE7B7E" w:rsidRDefault="00DC0F1B" w:rsidP="00E374E1">
            <w:pPr>
              <w:rPr>
                <w:rFonts w:ascii="Verdana" w:hAnsi="Verdana"/>
              </w:rPr>
            </w:pPr>
            <w:r w:rsidRPr="3B5A5CEB">
              <w:rPr>
                <w:rFonts w:ascii="Verdana" w:hAnsi="Verdana"/>
              </w:rPr>
              <w:t xml:space="preserve">App 2 </w:t>
            </w:r>
            <w:r w:rsidR="00E374E1" w:rsidRPr="3B5A5CEB">
              <w:rPr>
                <w:rFonts w:ascii="Verdana" w:hAnsi="Verdana"/>
              </w:rPr>
              <w:t>Annex</w:t>
            </w:r>
            <w:r w:rsidR="004A60B1" w:rsidRPr="3B5A5CEB">
              <w:rPr>
                <w:rFonts w:ascii="Verdana" w:hAnsi="Verdana"/>
              </w:rPr>
              <w:t xml:space="preserve"> </w:t>
            </w:r>
            <w:r w:rsidR="00E374E1" w:rsidRPr="3B5A5CEB">
              <w:rPr>
                <w:rFonts w:ascii="Verdana" w:hAnsi="Verdana"/>
              </w:rPr>
              <w:t xml:space="preserve">1, </w:t>
            </w:r>
            <w:r w:rsidR="00631AAC" w:rsidRPr="3B5A5CEB">
              <w:rPr>
                <w:rFonts w:ascii="Verdana" w:hAnsi="Verdana"/>
              </w:rPr>
              <w:t>14.2</w:t>
            </w:r>
            <w:r w:rsidR="00A6233E" w:rsidRPr="3B5A5CEB">
              <w:rPr>
                <w:rFonts w:ascii="Verdana" w:hAnsi="Verdana"/>
              </w:rPr>
              <w:t xml:space="preserve"> – Service contracts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136ED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506BB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FE53D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1423D91F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6C47D" w14:textId="13396993" w:rsidR="00A6233E" w:rsidRPr="00AE7B7E" w:rsidRDefault="00597AAE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E1369B" w:rsidRPr="00AE7B7E">
              <w:rPr>
                <w:rFonts w:ascii="Verdana" w:hAnsi="Verdana"/>
              </w:rPr>
              <w:t xml:space="preserve"> (2)</w:t>
            </w:r>
            <w:r w:rsidR="00A6233E" w:rsidRPr="00AE7B7E">
              <w:rPr>
                <w:rFonts w:ascii="Verdana" w:hAnsi="Verdana"/>
              </w:rPr>
              <w:t>(b)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CB2C5" w14:textId="220A4C90" w:rsidR="00A6233E" w:rsidRPr="00AE7B7E" w:rsidRDefault="00DC0F1B" w:rsidP="00D13DDA">
            <w:pPr>
              <w:rPr>
                <w:rFonts w:ascii="Verdana" w:hAnsi="Verdana"/>
              </w:rPr>
            </w:pPr>
            <w:r w:rsidRPr="3B5A5CEB">
              <w:rPr>
                <w:rFonts w:ascii="Verdana" w:hAnsi="Verdana"/>
              </w:rPr>
              <w:t xml:space="preserve">App 2 </w:t>
            </w:r>
            <w:r w:rsidR="00E374E1" w:rsidRPr="3B5A5CEB">
              <w:rPr>
                <w:rFonts w:ascii="Verdana" w:hAnsi="Verdana"/>
              </w:rPr>
              <w:t xml:space="preserve">Annex 1, </w:t>
            </w:r>
            <w:r w:rsidR="00631AAC" w:rsidRPr="3B5A5CEB">
              <w:rPr>
                <w:rFonts w:ascii="Verdana" w:hAnsi="Verdana"/>
              </w:rPr>
              <w:t>15.2</w:t>
            </w:r>
            <w:r w:rsidR="00A6233E" w:rsidRPr="3B5A5CEB">
              <w:rPr>
                <w:rFonts w:ascii="Verdana" w:hAnsi="Verdana"/>
              </w:rPr>
              <w:t xml:space="preserve"> – </w:t>
            </w:r>
            <w:r w:rsidR="00597AAE" w:rsidRPr="3B5A5CEB">
              <w:rPr>
                <w:rFonts w:ascii="Verdana" w:hAnsi="Verdana"/>
              </w:rPr>
              <w:t>Shareholdings and stock options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314B7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EB8ED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92D18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73AD0C2B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D4737" w14:textId="769A2298" w:rsidR="00A6233E" w:rsidRPr="00AE7B7E" w:rsidRDefault="00597AAE" w:rsidP="003D6F87">
            <w:pPr>
              <w:ind w:left="227"/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lastRenderedPageBreak/>
              <w:t>11.6.6</w:t>
            </w:r>
            <w:r w:rsidR="00E1369B" w:rsidRPr="00AE7B7E">
              <w:rPr>
                <w:rFonts w:ascii="Verdana" w:hAnsi="Verdana"/>
              </w:rPr>
              <w:t xml:space="preserve"> (2)</w:t>
            </w:r>
            <w:r w:rsidR="00A6233E" w:rsidRPr="00AE7B7E">
              <w:rPr>
                <w:rFonts w:ascii="Verdana" w:hAnsi="Verdana"/>
              </w:rPr>
              <w:t>(c)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1D15D" w14:textId="04AE46D2" w:rsidR="00A6233E" w:rsidRPr="00AE7B7E" w:rsidRDefault="00DC0F1B" w:rsidP="00D13DDA">
            <w:pPr>
              <w:rPr>
                <w:rFonts w:ascii="Verdana" w:hAnsi="Verdana"/>
              </w:rPr>
            </w:pPr>
            <w:r w:rsidRPr="3B5A5CEB">
              <w:rPr>
                <w:rFonts w:ascii="Verdana" w:hAnsi="Verdana"/>
              </w:rPr>
              <w:t xml:space="preserve">App 2 </w:t>
            </w:r>
            <w:r w:rsidR="00E374E1" w:rsidRPr="3B5A5CEB">
              <w:rPr>
                <w:rFonts w:ascii="Verdana" w:hAnsi="Verdana"/>
              </w:rPr>
              <w:t xml:space="preserve">Annex 1, </w:t>
            </w:r>
            <w:r w:rsidR="00631AAC" w:rsidRPr="3B5A5CEB">
              <w:rPr>
                <w:rFonts w:ascii="Verdana" w:hAnsi="Verdana"/>
              </w:rPr>
              <w:t>17</w:t>
            </w:r>
            <w:r w:rsidR="00597AAE" w:rsidRPr="3B5A5CEB">
              <w:rPr>
                <w:rFonts w:ascii="Verdana" w:hAnsi="Verdana"/>
              </w:rPr>
              <w:t>.1</w:t>
            </w:r>
            <w:r w:rsidR="00A6233E" w:rsidRPr="3B5A5CEB">
              <w:rPr>
                <w:rFonts w:ascii="Verdana" w:hAnsi="Verdana"/>
              </w:rPr>
              <w:t xml:space="preserve"> – Related party transactions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9A219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C4D3B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BBA76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497440D5" w14:textId="77777777" w:rsidTr="43F509C5">
        <w:trPr>
          <w:trHeight w:val="876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02E2C" w14:textId="25AB44CE" w:rsidR="00A6233E" w:rsidRPr="00AE7B7E" w:rsidRDefault="005B041F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823A0" w14:textId="47B38BEB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Full particulars of transaction</w:t>
            </w:r>
          </w:p>
          <w:p w14:paraId="3F7BA291" w14:textId="64A9CF97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Name of related party</w:t>
            </w:r>
          </w:p>
          <w:p w14:paraId="05186ED2" w14:textId="618DB3FD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Nature and extent of interest</w:t>
            </w:r>
          </w:p>
          <w:p w14:paraId="15600F1C" w14:textId="143ECC7A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Reason for vote is related party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06E14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BC4FD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101F1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4783FC66" w14:textId="77777777" w:rsidTr="43F509C5">
        <w:trPr>
          <w:trHeight w:val="514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AA8AD" w14:textId="07027465" w:rsidR="00A6233E" w:rsidRPr="00AE7B7E" w:rsidRDefault="00327DF4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</w:t>
            </w:r>
            <w:r w:rsidRPr="00AE7B7E">
              <w:rPr>
                <w:rFonts w:ascii="Verdana" w:hAnsi="Verdana"/>
              </w:rPr>
              <w:t>4</w:t>
            </w:r>
            <w:r w:rsidR="00A6233E" w:rsidRPr="00AE7B7E">
              <w:rPr>
                <w:rFonts w:ascii="Verdana" w:hAnsi="Verdan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5EE14" w14:textId="31BF65D7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 xml:space="preserve">Fair and reasonable statement by Board and </w:t>
            </w:r>
            <w:r w:rsidR="00157E93" w:rsidRPr="00AE7B7E">
              <w:rPr>
                <w:rFonts w:ascii="Verdana" w:hAnsi="Verdana"/>
              </w:rPr>
              <w:t>sponsor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B7192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0D4FF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7DDC8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7468678C" w14:textId="77777777" w:rsidTr="43F509C5">
        <w:trPr>
          <w:trHeight w:val="523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6BE7B" w14:textId="724E3F71" w:rsidR="00A6233E" w:rsidRPr="00AE7B7E" w:rsidRDefault="0011449C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</w:t>
            </w:r>
            <w:r w:rsidRPr="00AE7B7E">
              <w:rPr>
                <w:rFonts w:ascii="Verdana" w:hAnsi="Verdana"/>
              </w:rPr>
              <w:t>5</w:t>
            </w:r>
            <w:r w:rsidR="00A6233E" w:rsidRPr="00AE7B7E">
              <w:rPr>
                <w:rFonts w:ascii="Verdana" w:hAnsi="Verdan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63DF7" w14:textId="71CEF870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Statement that related party will not vote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3F8EF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1B841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63768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159117B8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963BD" w14:textId="4F6BF4C5" w:rsidR="00A6233E" w:rsidRPr="00AE7B7E" w:rsidRDefault="00980FB0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</w:t>
            </w:r>
            <w:r w:rsidRPr="00AE7B7E">
              <w:rPr>
                <w:rFonts w:ascii="Verdana" w:hAnsi="Verdana"/>
              </w:rPr>
              <w:t>6</w:t>
            </w:r>
            <w:r w:rsidR="00A6233E" w:rsidRPr="00AE7B7E">
              <w:rPr>
                <w:rFonts w:ascii="Verdana" w:hAnsi="Verdan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4297E" w14:textId="2C1DD128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Details of aggregated transactions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8ACD4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B03A1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6FD53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17CC30DB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7BB05" w14:textId="40D8266C" w:rsidR="00A6233E" w:rsidRPr="00AE7B7E" w:rsidRDefault="00980FB0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11.6.6</w:t>
            </w:r>
            <w:r w:rsidR="00A6233E" w:rsidRPr="00AE7B7E">
              <w:rPr>
                <w:rFonts w:ascii="Verdana" w:hAnsi="Verdana"/>
              </w:rPr>
              <w:t xml:space="preserve"> (</w:t>
            </w:r>
            <w:r w:rsidRPr="00AE7B7E">
              <w:rPr>
                <w:rFonts w:ascii="Verdana" w:hAnsi="Verdana"/>
              </w:rPr>
              <w:t>7</w:t>
            </w:r>
            <w:r w:rsidR="00A6233E" w:rsidRPr="00AE7B7E">
              <w:rPr>
                <w:rFonts w:ascii="Verdana" w:hAnsi="Verdana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EA31B" w14:textId="0EEDB7BD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Expert’s consent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4190C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1E430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BBE9C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6233E" w:rsidRPr="00AE7B7E" w14:paraId="4D972E98" w14:textId="77777777" w:rsidTr="43F509C5">
        <w:trPr>
          <w:trHeight w:val="536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AEE4B" w14:textId="28E12375" w:rsidR="00A6233E" w:rsidRPr="00AE7B7E" w:rsidRDefault="00980FB0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11.6.7</w:t>
            </w:r>
            <w:r w:rsidR="00A6233E" w:rsidRPr="00AE7B7E">
              <w:rPr>
                <w:rFonts w:ascii="Verdana" w:hAnsi="Verdana"/>
              </w:rPr>
              <w:t xml:space="preserve"> (1)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47794" w14:textId="77777777" w:rsidR="00A6233E" w:rsidRPr="00AE7B7E" w:rsidRDefault="00A6233E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Interested Board member not part of Board’s consideration of the matter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C5BC7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9DA99" w14:textId="77777777" w:rsidR="00A6233E" w:rsidRPr="00AE7B7E" w:rsidRDefault="00A6233E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422C8" w14:textId="77777777" w:rsidR="00A6233E" w:rsidRPr="00AE7B7E" w:rsidRDefault="00A6233E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9A6AAB" w:rsidRPr="00AE7B7E" w14:paraId="5C0074D8" w14:textId="77777777" w:rsidTr="43F509C5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35230" w14:textId="1BA5FAE0" w:rsidR="009A6AAB" w:rsidRPr="00AE7B7E" w:rsidRDefault="002B1DE7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11.6.7</w:t>
            </w:r>
            <w:r w:rsidR="009A6AAB" w:rsidRPr="00AE7B7E">
              <w:rPr>
                <w:rFonts w:ascii="Verdana" w:hAnsi="Verdana"/>
              </w:rPr>
              <w:t xml:space="preserve"> (2)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4D488" w14:textId="601A05EF" w:rsidR="009A6AAB" w:rsidRPr="00AE7B7E" w:rsidRDefault="009A6AAB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Statement re (1)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A17C1" w14:textId="77777777" w:rsidR="009A6AAB" w:rsidRPr="00AE7B7E" w:rsidRDefault="009A6AAB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E49B7" w14:textId="77777777" w:rsidR="009A6AAB" w:rsidRPr="00AE7B7E" w:rsidRDefault="009A6AAB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EBC09" w14:textId="77777777" w:rsidR="009A6AAB" w:rsidRPr="00AE7B7E" w:rsidRDefault="009A6AAB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374E1" w:rsidRPr="00AE7B7E" w14:paraId="0A975CE6" w14:textId="77777777" w:rsidTr="43F509C5">
        <w:trPr>
          <w:trHeight w:val="527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F5890" w14:textId="77777777" w:rsidR="00E374E1" w:rsidRPr="00AE7B7E" w:rsidRDefault="00E374E1" w:rsidP="00D13DDA">
            <w:pPr>
              <w:rPr>
                <w:rFonts w:ascii="Verdana" w:hAnsi="Verdan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55AD6" w14:textId="77777777" w:rsidR="00E374E1" w:rsidRPr="00AE7B7E" w:rsidRDefault="00E374E1" w:rsidP="00D13DDA">
            <w:pPr>
              <w:rPr>
                <w:rFonts w:ascii="Verdana" w:hAnsi="Verdana"/>
                <w:b/>
              </w:rPr>
            </w:pPr>
            <w:r w:rsidRPr="00AE7B7E">
              <w:rPr>
                <w:rFonts w:ascii="Verdana" w:hAnsi="Verdana"/>
                <w:b/>
              </w:rPr>
              <w:t xml:space="preserve">Pro forma financial information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AAB5E" w14:textId="77777777" w:rsidR="00E374E1" w:rsidRPr="00AE7B7E" w:rsidRDefault="00E374E1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D1700" w14:textId="77777777" w:rsidR="00E374E1" w:rsidRPr="00AE7B7E" w:rsidRDefault="00E374E1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863BF" w14:textId="77777777" w:rsidR="00E374E1" w:rsidRPr="00AE7B7E" w:rsidRDefault="00E374E1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A6AAB" w:rsidRPr="00AE7B7E" w14:paraId="3E50C643" w14:textId="77777777" w:rsidTr="43F509C5">
        <w:trPr>
          <w:trHeight w:val="527"/>
        </w:trPr>
        <w:tc>
          <w:tcPr>
            <w:tcW w:w="15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3941B" w14:textId="696596A8" w:rsidR="009A6AAB" w:rsidRPr="00AE7B7E" w:rsidRDefault="00862F73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10.3.3 (1)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5C4A0" w14:textId="7841B150" w:rsidR="009A6AAB" w:rsidRPr="00AE7B7E" w:rsidRDefault="00862F73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Sources of unadjusted financial information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4E87F" w14:textId="77777777" w:rsidR="009A6AAB" w:rsidRPr="00AE7B7E" w:rsidRDefault="009A6AAB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816B9" w14:textId="77777777" w:rsidR="009A6AAB" w:rsidRPr="00AE7B7E" w:rsidRDefault="009A6AAB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C6EBA" w14:textId="77777777" w:rsidR="009A6AAB" w:rsidRPr="00AE7B7E" w:rsidRDefault="009A6AAB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AE7B7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862F73" w:rsidRPr="00AE7B7E" w14:paraId="4AFD3762" w14:textId="77777777" w:rsidTr="43F509C5">
        <w:trPr>
          <w:trHeight w:val="527"/>
        </w:trPr>
        <w:tc>
          <w:tcPr>
            <w:tcW w:w="1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9EF9C" w14:textId="3667EC45" w:rsidR="00862F73" w:rsidRPr="00AE7B7E" w:rsidRDefault="00862F73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10.3.3 (2)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A23EA" w14:textId="26822A1E" w:rsidR="00862F73" w:rsidRPr="00AE7B7E" w:rsidRDefault="00862F73" w:rsidP="00D13DDA">
            <w:pPr>
              <w:rPr>
                <w:rFonts w:ascii="Verdana" w:hAnsi="Verdana"/>
              </w:rPr>
            </w:pPr>
            <w:r w:rsidRPr="00AE7B7E">
              <w:rPr>
                <w:rFonts w:ascii="Verdana" w:hAnsi="Verdana"/>
              </w:rPr>
              <w:t>Basis of preparation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0A5BF" w14:textId="77777777" w:rsidR="00862F73" w:rsidRPr="00AE7B7E" w:rsidRDefault="00862F73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34CC8" w14:textId="77777777" w:rsidR="00862F73" w:rsidRPr="00AE7B7E" w:rsidRDefault="00862F73" w:rsidP="00D13DD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55791" w14:textId="77777777" w:rsidR="00862F73" w:rsidRPr="00AE7B7E" w:rsidRDefault="00862F73" w:rsidP="00D13DD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FDCFDB7" w14:textId="77777777" w:rsidR="00A6233E" w:rsidRPr="00AE7B7E" w:rsidRDefault="00A6233E" w:rsidP="00A6233E">
      <w:pPr>
        <w:rPr>
          <w:rFonts w:ascii="Verdana" w:hAnsi="Verdana"/>
          <w:b/>
          <w:bCs/>
        </w:rPr>
      </w:pPr>
    </w:p>
    <w:p w14:paraId="72599341" w14:textId="77777777" w:rsidR="00712D4A" w:rsidRPr="00AE7B7E" w:rsidRDefault="00712D4A" w:rsidP="00712D4A">
      <w:pPr>
        <w:pStyle w:val="Lev1Text0"/>
        <w:rPr>
          <w:rFonts w:ascii="Verdana" w:hAnsi="Verdana"/>
          <w:b/>
          <w:sz w:val="24"/>
          <w:szCs w:val="24"/>
        </w:rPr>
      </w:pPr>
      <w:r w:rsidRPr="00AE7B7E">
        <w:rPr>
          <w:rFonts w:ascii="Verdana" w:hAnsi="Verdana"/>
          <w:b/>
          <w:sz w:val="24"/>
          <w:szCs w:val="24"/>
        </w:rPr>
        <w:t>Non-applicability Confirmation</w:t>
      </w:r>
    </w:p>
    <w:p w14:paraId="717318E6" w14:textId="77777777" w:rsidR="00712D4A" w:rsidRPr="00AE7B7E" w:rsidRDefault="00712D4A" w:rsidP="00712D4A">
      <w:pPr>
        <w:pStyle w:val="Lev1Text0"/>
        <w:rPr>
          <w:rFonts w:ascii="Verdana" w:hAnsi="Verdana"/>
          <w:sz w:val="24"/>
          <w:szCs w:val="24"/>
        </w:rPr>
      </w:pPr>
      <w:r w:rsidRPr="00AE7B7E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712D4A" w:rsidRPr="00AE7B7E" w14:paraId="1A104B51" w14:textId="77777777" w:rsidTr="00D035A9">
        <w:tc>
          <w:tcPr>
            <w:tcW w:w="1843" w:type="dxa"/>
            <w:vAlign w:val="center"/>
          </w:tcPr>
          <w:p w14:paraId="678F2C29" w14:textId="77777777" w:rsidR="00712D4A" w:rsidRPr="00AE7B7E" w:rsidRDefault="00712D4A" w:rsidP="00882725">
            <w:pPr>
              <w:pStyle w:val="Lev1Text0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7A9DFD6D" w14:textId="22E8D1CB" w:rsidR="00712D4A" w:rsidRPr="00AE7B7E" w:rsidRDefault="00712D4A" w:rsidP="00882725">
            <w:pPr>
              <w:pStyle w:val="Lev1Text0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712D4A" w:rsidRPr="00AE7B7E" w14:paraId="6BDAC365" w14:textId="77777777" w:rsidTr="00D035A9">
        <w:tc>
          <w:tcPr>
            <w:tcW w:w="1843" w:type="dxa"/>
            <w:vAlign w:val="center"/>
          </w:tcPr>
          <w:p w14:paraId="7E261AB2" w14:textId="77777777" w:rsidR="00712D4A" w:rsidRPr="00AE7B7E" w:rsidRDefault="00712D4A" w:rsidP="00882725">
            <w:pPr>
              <w:pStyle w:val="Lev1Text0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AE7B7E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AE7B7E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AE7B7E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16DB0851" w14:textId="77777777" w:rsidR="00712D4A" w:rsidRPr="00AE7B7E" w:rsidRDefault="00712D4A" w:rsidP="00882725">
            <w:pPr>
              <w:pStyle w:val="Lev1Text0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D5ECCD6" w14:textId="77777777" w:rsidR="00C632FE" w:rsidRPr="00AE7B7E" w:rsidRDefault="00C632FE">
      <w:pPr>
        <w:rPr>
          <w:rFonts w:ascii="Verdana" w:hAnsi="Verdana"/>
        </w:rPr>
      </w:pPr>
    </w:p>
    <w:sectPr w:rsidR="00C632FE" w:rsidRPr="00AE7B7E" w:rsidSect="0000022C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2CCE" w14:textId="77777777" w:rsidR="00191985" w:rsidRDefault="00191985">
      <w:r>
        <w:separator/>
      </w:r>
    </w:p>
  </w:endnote>
  <w:endnote w:type="continuationSeparator" w:id="0">
    <w:p w14:paraId="58AE3E74" w14:textId="77777777" w:rsidR="00191985" w:rsidRDefault="0019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5BFE" w14:textId="77777777" w:rsidR="008D1935" w:rsidRDefault="008D19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4847">
      <w:rPr>
        <w:noProof/>
      </w:rPr>
      <w:t>1</w:t>
    </w:r>
    <w:r>
      <w:rPr>
        <w:noProof/>
      </w:rPr>
      <w:fldChar w:fldCharType="end"/>
    </w:r>
  </w:p>
  <w:p w14:paraId="611019C8" w14:textId="483D0856" w:rsidR="008D1935" w:rsidRPr="008D1935" w:rsidRDefault="5814B065" w:rsidP="008D1935">
    <w:pPr>
      <w:pStyle w:val="Footer"/>
      <w:tabs>
        <w:tab w:val="clear" w:pos="4153"/>
        <w:tab w:val="clear" w:pos="8306"/>
        <w:tab w:val="center" w:pos="4513"/>
        <w:tab w:val="right" w:pos="9026"/>
      </w:tabs>
      <w:jc w:val="right"/>
      <w:rPr>
        <w:sz w:val="18"/>
        <w:szCs w:val="18"/>
      </w:rPr>
    </w:pPr>
    <w:r w:rsidRPr="5814B065">
      <w:rPr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5AC0" w14:textId="77777777" w:rsidR="00191985" w:rsidRDefault="00191985">
      <w:r>
        <w:separator/>
      </w:r>
    </w:p>
  </w:footnote>
  <w:footnote w:type="continuationSeparator" w:id="0">
    <w:p w14:paraId="40654A51" w14:textId="77777777" w:rsidR="00191985" w:rsidRDefault="00191985">
      <w:r>
        <w:continuationSeparator/>
      </w:r>
    </w:p>
  </w:footnote>
  <w:footnote w:id="1">
    <w:p w14:paraId="4BC76A80" w14:textId="77777777" w:rsidR="00712D4A" w:rsidRPr="000D2045" w:rsidRDefault="00712D4A" w:rsidP="00712D4A">
      <w:pPr>
        <w:pStyle w:val="FootnoteText"/>
        <w:rPr>
          <w:rFonts w:ascii="Verdana" w:hAnsi="Verdana"/>
          <w:sz w:val="20"/>
        </w:rPr>
      </w:pPr>
      <w:r w:rsidRPr="000D2045">
        <w:rPr>
          <w:rStyle w:val="FootnoteReference"/>
          <w:rFonts w:ascii="Verdana" w:hAnsi="Verdana"/>
          <w:sz w:val="20"/>
        </w:rPr>
        <w:footnoteRef/>
      </w:r>
      <w:r w:rsidRPr="000D2045">
        <w:rPr>
          <w:rFonts w:ascii="Verdana" w:hAnsi="Verdana"/>
          <w:sz w:val="20"/>
        </w:rPr>
        <w:t xml:space="preserve"> </w:t>
      </w:r>
      <w:r w:rsidRPr="000D2045">
        <w:rPr>
          <w:rFonts w:ascii="Verdana" w:hAnsi="Verdana"/>
          <w:i/>
          <w:sz w:val="20"/>
        </w:rPr>
        <w:t>Name of issuer</w:t>
      </w:r>
    </w:p>
  </w:footnote>
  <w:footnote w:id="2">
    <w:p w14:paraId="3C4D8DB6" w14:textId="35807133" w:rsidR="00712D4A" w:rsidRDefault="00712D4A" w:rsidP="00712D4A">
      <w:pPr>
        <w:pStyle w:val="FootnoteText"/>
      </w:pPr>
      <w:r w:rsidRPr="000D2045">
        <w:rPr>
          <w:rStyle w:val="FootnoteReference"/>
          <w:rFonts w:ascii="Verdana" w:hAnsi="Verdana"/>
          <w:i/>
          <w:sz w:val="20"/>
        </w:rPr>
        <w:footnoteRef/>
      </w:r>
      <w:r w:rsidRPr="000D2045">
        <w:rPr>
          <w:rFonts w:ascii="Verdana" w:hAnsi="Verdana"/>
          <w:i/>
          <w:sz w:val="20"/>
        </w:rPr>
        <w:t xml:space="preserve"> Where a sponsor is appointed under </w:t>
      </w:r>
      <w:r w:rsidR="00807239" w:rsidRPr="000D2045">
        <w:rPr>
          <w:rFonts w:ascii="Verdana" w:hAnsi="Verdana"/>
          <w:i/>
          <w:sz w:val="20"/>
        </w:rPr>
        <w:t>UKLR 4.2.1</w:t>
      </w:r>
      <w:r w:rsidRPr="000D2045">
        <w:rPr>
          <w:rFonts w:ascii="Verdana" w:hAnsi="Verdana"/>
          <w:i/>
          <w:sz w:val="20"/>
        </w:rPr>
        <w:t>R</w:t>
      </w:r>
    </w:p>
  </w:footnote>
  <w:footnote w:id="3">
    <w:p w14:paraId="06425776" w14:textId="3D63C048" w:rsidR="00712D4A" w:rsidRPr="00F86952" w:rsidRDefault="00712D4A" w:rsidP="00712D4A">
      <w:pPr>
        <w:pStyle w:val="FootnoteText"/>
        <w:rPr>
          <w:rFonts w:ascii="Verdana" w:hAnsi="Verdana"/>
          <w:sz w:val="20"/>
        </w:rPr>
      </w:pPr>
      <w:r w:rsidRPr="00F86952">
        <w:rPr>
          <w:rStyle w:val="FootnoteReference"/>
          <w:rFonts w:ascii="Verdana" w:hAnsi="Verdana"/>
          <w:sz w:val="20"/>
        </w:rPr>
        <w:footnoteRef/>
      </w:r>
      <w:r w:rsidRPr="00F86952">
        <w:rPr>
          <w:rFonts w:ascii="Verdana" w:hAnsi="Verdana"/>
          <w:sz w:val="20"/>
        </w:rPr>
        <w:t xml:space="preserve"> </w:t>
      </w:r>
      <w:r w:rsidRPr="00F86952">
        <w:rPr>
          <w:rFonts w:ascii="Verdana" w:hAnsi="Verdana"/>
          <w:i/>
          <w:sz w:val="20"/>
        </w:rPr>
        <w:t xml:space="preserve">The signatory should be properly authorised to do so on behalf of the issuer or, where </w:t>
      </w:r>
      <w:r w:rsidR="00807239" w:rsidRPr="00F86952">
        <w:rPr>
          <w:rFonts w:ascii="Verdana" w:hAnsi="Verdana"/>
          <w:i/>
          <w:sz w:val="20"/>
        </w:rPr>
        <w:t>UKLR 4.2.1</w:t>
      </w:r>
      <w:r w:rsidRPr="00F86952">
        <w:rPr>
          <w:rFonts w:ascii="Verdana" w:hAnsi="Verdana"/>
          <w:i/>
          <w:sz w:val="20"/>
        </w:rPr>
        <w:t>R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CC55" w14:textId="77777777" w:rsidR="009F7546" w:rsidRDefault="009F7546" w:rsidP="00C632FE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DA"/>
    <w:rsid w:val="0000022C"/>
    <w:rsid w:val="000A4FCC"/>
    <w:rsid w:val="000A79B6"/>
    <w:rsid w:val="000D2045"/>
    <w:rsid w:val="000D6CD6"/>
    <w:rsid w:val="0011449C"/>
    <w:rsid w:val="00157E93"/>
    <w:rsid w:val="00191985"/>
    <w:rsid w:val="001B547E"/>
    <w:rsid w:val="001C17DC"/>
    <w:rsid w:val="001E5578"/>
    <w:rsid w:val="00256793"/>
    <w:rsid w:val="002872AE"/>
    <w:rsid w:val="002A1BA4"/>
    <w:rsid w:val="002B1DE7"/>
    <w:rsid w:val="002C058F"/>
    <w:rsid w:val="002F05A9"/>
    <w:rsid w:val="00327DF4"/>
    <w:rsid w:val="00333E5E"/>
    <w:rsid w:val="003410FD"/>
    <w:rsid w:val="003560FD"/>
    <w:rsid w:val="00364F89"/>
    <w:rsid w:val="003C3038"/>
    <w:rsid w:val="003D1893"/>
    <w:rsid w:val="003D6F87"/>
    <w:rsid w:val="00457FE5"/>
    <w:rsid w:val="00464DD3"/>
    <w:rsid w:val="0047465C"/>
    <w:rsid w:val="004A60B1"/>
    <w:rsid w:val="004E2ABE"/>
    <w:rsid w:val="00591888"/>
    <w:rsid w:val="00597AAE"/>
    <w:rsid w:val="005B041F"/>
    <w:rsid w:val="005E333A"/>
    <w:rsid w:val="00625665"/>
    <w:rsid w:val="00631AAC"/>
    <w:rsid w:val="0065357D"/>
    <w:rsid w:val="00690292"/>
    <w:rsid w:val="00695732"/>
    <w:rsid w:val="00712D4A"/>
    <w:rsid w:val="007D22D0"/>
    <w:rsid w:val="007D4E05"/>
    <w:rsid w:val="00800785"/>
    <w:rsid w:val="00807239"/>
    <w:rsid w:val="00862F73"/>
    <w:rsid w:val="00882725"/>
    <w:rsid w:val="008A2E75"/>
    <w:rsid w:val="008D1935"/>
    <w:rsid w:val="008D34CD"/>
    <w:rsid w:val="008E0CCB"/>
    <w:rsid w:val="008F22B9"/>
    <w:rsid w:val="00900E8E"/>
    <w:rsid w:val="0091351D"/>
    <w:rsid w:val="0093214C"/>
    <w:rsid w:val="00980FB0"/>
    <w:rsid w:val="009A6AAB"/>
    <w:rsid w:val="009F7546"/>
    <w:rsid w:val="00A46AAE"/>
    <w:rsid w:val="00A60537"/>
    <w:rsid w:val="00A6233E"/>
    <w:rsid w:val="00A94E7A"/>
    <w:rsid w:val="00AD3C8D"/>
    <w:rsid w:val="00AE7B7E"/>
    <w:rsid w:val="00AF2CAE"/>
    <w:rsid w:val="00B34847"/>
    <w:rsid w:val="00B41221"/>
    <w:rsid w:val="00B45F7C"/>
    <w:rsid w:val="00BC4C13"/>
    <w:rsid w:val="00C632FE"/>
    <w:rsid w:val="00CB0E2F"/>
    <w:rsid w:val="00CE024A"/>
    <w:rsid w:val="00D035A9"/>
    <w:rsid w:val="00D13DDA"/>
    <w:rsid w:val="00D1442A"/>
    <w:rsid w:val="00D154A4"/>
    <w:rsid w:val="00D771C2"/>
    <w:rsid w:val="00D915D8"/>
    <w:rsid w:val="00DC0F1B"/>
    <w:rsid w:val="00DC2E39"/>
    <w:rsid w:val="00DF2DBA"/>
    <w:rsid w:val="00E03852"/>
    <w:rsid w:val="00E1369B"/>
    <w:rsid w:val="00E20924"/>
    <w:rsid w:val="00E374E1"/>
    <w:rsid w:val="00E43DAA"/>
    <w:rsid w:val="00E54257"/>
    <w:rsid w:val="00E562E6"/>
    <w:rsid w:val="00E876C2"/>
    <w:rsid w:val="00EE6517"/>
    <w:rsid w:val="00EF7F2E"/>
    <w:rsid w:val="00F14D47"/>
    <w:rsid w:val="00F40238"/>
    <w:rsid w:val="00F56C3A"/>
    <w:rsid w:val="00F86952"/>
    <w:rsid w:val="00F86E20"/>
    <w:rsid w:val="00F878B0"/>
    <w:rsid w:val="00FB4F3A"/>
    <w:rsid w:val="00FC5D6B"/>
    <w:rsid w:val="00FD1765"/>
    <w:rsid w:val="00FF19D4"/>
    <w:rsid w:val="3B5A5CEB"/>
    <w:rsid w:val="43F509C5"/>
    <w:rsid w:val="5814B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11C54"/>
  <w15:chartTrackingRefBased/>
  <w15:docId w15:val="{0E1C7962-298B-4E07-8208-3D8207A1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233E"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6233E"/>
    <w:pPr>
      <w:keepNext/>
      <w:outlineLvl w:val="0"/>
    </w:pPr>
    <w:rPr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632FE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A6233E"/>
    <w:pPr>
      <w:jc w:val="center"/>
    </w:pPr>
    <w:rPr>
      <w:b/>
      <w:bCs/>
    </w:rPr>
  </w:style>
  <w:style w:type="paragraph" w:customStyle="1" w:styleId="tabletext">
    <w:name w:val="tabletext"/>
    <w:basedOn w:val="Normal"/>
    <w:rsid w:val="00A6233E"/>
    <w:pPr>
      <w:spacing w:before="40" w:after="40"/>
    </w:pPr>
    <w:rPr>
      <w:rFonts w:ascii="Times New Roman" w:hAnsi="Times New Roman"/>
      <w:iCs w:val="0"/>
      <w:sz w:val="22"/>
      <w:szCs w:val="22"/>
    </w:rPr>
  </w:style>
  <w:style w:type="paragraph" w:customStyle="1" w:styleId="lev1text">
    <w:name w:val="lev1text"/>
    <w:basedOn w:val="Normal"/>
    <w:rsid w:val="00A6233E"/>
    <w:pPr>
      <w:spacing w:after="220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tabletext08">
    <w:name w:val="tabletext08"/>
    <w:basedOn w:val="Normal"/>
    <w:rsid w:val="00A6233E"/>
    <w:pPr>
      <w:spacing w:before="60" w:after="60"/>
    </w:pPr>
    <w:rPr>
      <w:rFonts w:ascii="Times New Roman" w:hAnsi="Times New Roman"/>
      <w:iCs w:val="0"/>
      <w:sz w:val="16"/>
      <w:szCs w:val="16"/>
    </w:rPr>
  </w:style>
  <w:style w:type="paragraph" w:customStyle="1" w:styleId="TableText0">
    <w:name w:val="TableText"/>
    <w:rsid w:val="00A6233E"/>
    <w:pPr>
      <w:spacing w:before="40" w:after="40"/>
    </w:pPr>
    <w:rPr>
      <w:sz w:val="22"/>
    </w:rPr>
  </w:style>
  <w:style w:type="paragraph" w:customStyle="1" w:styleId="Lev1Text0">
    <w:name w:val="Lev1Text"/>
    <w:rsid w:val="00A6233E"/>
    <w:pPr>
      <w:spacing w:after="220"/>
      <w:jc w:val="both"/>
    </w:pPr>
    <w:rPr>
      <w:sz w:val="22"/>
    </w:rPr>
  </w:style>
  <w:style w:type="paragraph" w:styleId="BalloonText">
    <w:name w:val="Balloon Text"/>
    <w:basedOn w:val="Normal"/>
    <w:semiHidden/>
    <w:rsid w:val="00AF2CA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2D4A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712D4A"/>
    <w:rPr>
      <w:sz w:val="24"/>
    </w:rPr>
  </w:style>
  <w:style w:type="character" w:styleId="FootnoteReference">
    <w:name w:val="footnote reference"/>
    <w:rsid w:val="00712D4A"/>
    <w:rPr>
      <w:vertAlign w:val="superscript"/>
    </w:rPr>
  </w:style>
  <w:style w:type="paragraph" w:customStyle="1" w:styleId="UKBodyText">
    <w:name w:val="UK Body Text"/>
    <w:basedOn w:val="Normal"/>
    <w:rsid w:val="00712D4A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customStyle="1" w:styleId="FooterChar">
    <w:name w:val="Footer Char"/>
    <w:link w:val="Footer"/>
    <w:uiPriority w:val="99"/>
    <w:rsid w:val="008D1935"/>
    <w:rPr>
      <w:rFonts w:ascii="TimesNewRoman" w:hAnsi="TimesNewRoman"/>
      <w:iCs/>
      <w:sz w:val="24"/>
      <w:szCs w:val="24"/>
      <w:lang w:eastAsia="en-US"/>
    </w:rPr>
  </w:style>
  <w:style w:type="character" w:styleId="CommentReference">
    <w:name w:val="annotation reference"/>
    <w:rsid w:val="003D6F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6F87"/>
    <w:rPr>
      <w:sz w:val="20"/>
      <w:szCs w:val="20"/>
    </w:rPr>
  </w:style>
  <w:style w:type="character" w:customStyle="1" w:styleId="CommentTextChar">
    <w:name w:val="Comment Text Char"/>
    <w:link w:val="CommentText"/>
    <w:rsid w:val="003D6F87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6F87"/>
    <w:rPr>
      <w:b/>
      <w:bCs/>
    </w:rPr>
  </w:style>
  <w:style w:type="character" w:customStyle="1" w:styleId="CommentSubjectChar">
    <w:name w:val="Comment Subject Char"/>
    <w:link w:val="CommentSubject"/>
    <w:rsid w:val="003D6F87"/>
    <w:rPr>
      <w:rFonts w:ascii="TimesNewRoman" w:hAnsi="TimesNewRoman"/>
      <w:b/>
      <w:bCs/>
      <w:iCs/>
      <w:lang w:eastAsia="en-US"/>
    </w:rPr>
  </w:style>
  <w:style w:type="paragraph" w:styleId="Revision">
    <w:name w:val="Revision"/>
    <w:hidden/>
    <w:uiPriority w:val="99"/>
    <w:semiHidden/>
    <w:rsid w:val="00CB0E2F"/>
    <w:rPr>
      <w:rFonts w:ascii="TimesNewRoman" w:hAnsi="TimesNewRoman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NF5A6K2SEEK5-2042245802-10180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https://thefca.sharepoint.com/sites/MarOveManAndAdm/_layouts/15/DocIdRedir.aspx?ID=NF5A6K2SEEK5-2042245802-10180</Url>
      <Description>NF5A6K2SEEK5-2042245802-10180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2180BB-FFC1-4B9B-B584-AA6073820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2CB4E-B120-4D8D-8BB0-789E77DBA05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7C8CDE0-A881-4B88-8569-815BD5E73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455BC-16E0-49CB-A63A-3AC75C209F7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64f0a7c-bcf0-4337-b577-3747e0a5c4b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4031B33-4B71-4686-9558-0CD2CFC2E29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6EA71B-0B25-453E-ADCC-43AA10DE4D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POATRs - UKLR - Related party circular – Closed-ended investment funds checklist</vt:lpstr>
    </vt:vector>
  </TitlesOfParts>
  <Company>Financial Services Authority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UKLR - Related party circular – Closed-ended investment funds checklist</dc:title>
  <dc:subject/>
  <dc:creator>komahony</dc:creator>
  <cp:keywords/>
  <cp:lastModifiedBy>Andrew Johnson</cp:lastModifiedBy>
  <cp:revision>2</cp:revision>
  <dcterms:created xsi:type="dcterms:W3CDTF">2025-11-25T10:40:00Z</dcterms:created>
  <dcterms:modified xsi:type="dcterms:W3CDTF">2025-11-25T10:40:00Z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gFAAXJDLFUo5N7vs6TuFKHEUQ4ahv58lEAjaPLAvhGF3GhNXq4XMF/ICgj5z0bup4lRhBd2xB8VWvw6z_x000d_
PWplXUFw9fiU0QjejSG+BRvnTxhSY5vsbe+aogiM8kW40Y/kHPcc0OPRHYpVRJyzPWplXUFw9fiU_x000d_
0QjejSG+BRvnTxhSY5vsbe+aogiM8o9nr1+Ws19v1Fj4yMWtCdyb7IJdDeyrkfJAEpuI3GNCqgkX_x000d_
80kGCoa8L/nF2HX/R</vt:lpwstr>
  </property>
  <property fmtid="{D5CDD505-2E9C-101B-9397-08002B2CF9AE}" pid="3" name="MAIL_MSG_ID2">
    <vt:lpwstr>lCJvhyXs82/s41ghGysxajA/ufavrJizWx8F4/2qtp64aXQVEtQnkFYRqP2_x000d_
8GHUOfSdsbiPhKK02LnyjPFgDZhG/VSBfRjOzA==</vt:lpwstr>
  </property>
  <property fmtid="{D5CDD505-2E9C-101B-9397-08002B2CF9AE}" pid="4" name="RESPONSE_SENDER_NAME">
    <vt:lpwstr>4AAA4Lxe55UJ0C9ygbE3pvCr7J//CcAtI+Ko7xZMVF/AVQUOlEIxnc/f1Q==</vt:lpwstr>
  </property>
  <property fmtid="{D5CDD505-2E9C-101B-9397-08002B2CF9AE}" pid="5" name="EMAIL_OWNER_ADDRESS">
    <vt:lpwstr>4AAAUmLmXdMZevSW6OQT8v1qq3zNhxWSx0/gBDIrmXgjUqCLUt85vNgSIA==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2024-06-23T09:54:35Z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2c7b44ef-9e2a-4f48-be8c-02d4adab9bd0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0x0101005A9549D9A06FAF49B2796176C16A6E111300C7071155F5C0E54B8FE2302CE8AED88B</vt:lpwstr>
  </property>
  <property fmtid="{D5CDD505-2E9C-101B-9397-08002B2CF9AE}" pid="14" name="_dlc_DocIdItemGuid">
    <vt:lpwstr>1611a52b-1922-43bb-9866-c57bc59127a5</vt:lpwstr>
  </property>
  <property fmtid="{D5CDD505-2E9C-101B-9397-08002B2CF9AE}" pid="15" name="fca_information_classification">
    <vt:lpwstr>1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fb73fac22e04418e998da8248872e105">
    <vt:lpwstr/>
  </property>
  <property fmtid="{D5CDD505-2E9C-101B-9397-08002B2CF9AE}" pid="26" name="id2541b291b04ef882a10ce7c718dc3a">
    <vt:lpwstr/>
  </property>
  <property fmtid="{D5CDD505-2E9C-101B-9397-08002B2CF9AE}" pid="27" name="fca_mo_audience">
    <vt:lpwstr/>
  </property>
  <property fmtid="{D5CDD505-2E9C-101B-9397-08002B2CF9AE}" pid="28" name="j75b80712e0e4219a2970dfe009f4b75">
    <vt:lpwstr/>
  </property>
  <property fmtid="{D5CDD505-2E9C-101B-9397-08002B2CF9AE}" pid="29" name="l1308e23b7dc4f66b0b26091b38e406e">
    <vt:lpwstr/>
  </property>
  <property fmtid="{D5CDD505-2E9C-101B-9397-08002B2CF9AE}" pid="30" name="fca_mo_counterparty">
    <vt:lpwstr/>
  </property>
  <property fmtid="{D5CDD505-2E9C-101B-9397-08002B2CF9AE}" pid="31" name="fca_document_purpose">
    <vt:lpwstr>78;#External Publication|93cd019f-026d-4f86-80ef-37a4cf0d41cd</vt:lpwstr>
  </property>
  <property fmtid="{D5CDD505-2E9C-101B-9397-08002B2CF9AE}" pid="32" name="fca_mo_team">
    <vt:lpwstr/>
  </property>
  <property fmtid="{D5CDD505-2E9C-101B-9397-08002B2CF9AE}" pid="33" name="Is_FirstChKInDone">
    <vt:lpwstr>Yes</vt:lpwstr>
  </property>
  <property fmtid="{D5CDD505-2E9C-101B-9397-08002B2CF9AE}" pid="34" name="docLang">
    <vt:lpwstr>en</vt:lpwstr>
  </property>
</Properties>
</file>