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CB813" w14:textId="3622323C" w:rsidR="003A4F7D" w:rsidRPr="00E626EE" w:rsidRDefault="00AD5D28" w:rsidP="00BD0A6C">
      <w:pPr>
        <w:pStyle w:val="Text"/>
        <w:ind w:left="2977"/>
      </w:pPr>
      <w:bookmarkStart w:id="0" w:name="_Hlk26788057"/>
      <w:r w:rsidRPr="00E626EE">
        <w:rPr>
          <w:rFonts w:cs="Arial"/>
          <w:b/>
          <w:noProof/>
          <w:color w:val="FFFFFF"/>
          <w:sz w:val="40"/>
          <w:szCs w:val="40"/>
        </w:rPr>
        <w:drawing>
          <wp:anchor distT="0" distB="0" distL="114300" distR="114300" simplePos="0" relativeHeight="251658240" behindDoc="0" locked="0" layoutInCell="1" allowOverlap="1" wp14:anchorId="6AE0DC78" wp14:editId="57A8A5F3">
            <wp:simplePos x="0" y="0"/>
            <wp:positionH relativeFrom="column">
              <wp:posOffset>2157095</wp:posOffset>
            </wp:positionH>
            <wp:positionV relativeFrom="paragraph">
              <wp:posOffset>-1080135</wp:posOffset>
            </wp:positionV>
            <wp:extent cx="3209290" cy="13716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9290" cy="1371600"/>
                    </a:xfrm>
                    <a:prstGeom prst="rect">
                      <a:avLst/>
                    </a:prstGeom>
                    <a:noFill/>
                  </pic:spPr>
                </pic:pic>
              </a:graphicData>
            </a:graphic>
            <wp14:sizeRelH relativeFrom="page">
              <wp14:pctWidth>0</wp14:pctWidth>
            </wp14:sizeRelH>
            <wp14:sizeRelV relativeFrom="page">
              <wp14:pctHeight>0</wp14:pctHeight>
            </wp14:sizeRelV>
          </wp:anchor>
        </w:drawing>
      </w:r>
    </w:p>
    <w:p w14:paraId="0C8D2C62" w14:textId="58291CEE" w:rsidR="00DB4351" w:rsidRPr="00E626EE" w:rsidRDefault="003F772D" w:rsidP="00BD0A6C">
      <w:pPr>
        <w:pStyle w:val="Text"/>
        <w:spacing w:before="0" w:after="0" w:line="240" w:lineRule="auto"/>
        <w:ind w:left="-2410"/>
        <w:rPr>
          <w:rFonts w:ascii="Verdana" w:hAnsi="Verdana" w:cs="Arial"/>
          <w:b/>
          <w:sz w:val="30"/>
          <w:szCs w:val="30"/>
        </w:rPr>
      </w:pPr>
      <w:r w:rsidRPr="00E626EE">
        <w:rPr>
          <w:rFonts w:ascii="Verdana" w:hAnsi="Verdana" w:cs="Arial"/>
          <w:b/>
          <w:sz w:val="30"/>
          <w:szCs w:val="30"/>
        </w:rPr>
        <w:t xml:space="preserve">Cryptoasset </w:t>
      </w:r>
      <w:r w:rsidR="00ED2AD2" w:rsidRPr="00E626EE">
        <w:rPr>
          <w:rFonts w:ascii="Verdana" w:hAnsi="Verdana" w:cs="Arial"/>
          <w:b/>
          <w:sz w:val="30"/>
          <w:szCs w:val="30"/>
        </w:rPr>
        <w:t>form</w:t>
      </w:r>
      <w:r w:rsidR="00282AB4" w:rsidRPr="00E626EE">
        <w:rPr>
          <w:rFonts w:ascii="Verdana" w:hAnsi="Verdana" w:cs="Arial"/>
          <w:b/>
          <w:sz w:val="30"/>
          <w:szCs w:val="30"/>
        </w:rPr>
        <w:t xml:space="preserve"> for variation of permission </w:t>
      </w:r>
      <w:r w:rsidR="00533B5D" w:rsidRPr="00E626EE">
        <w:rPr>
          <w:rFonts w:ascii="Verdana" w:hAnsi="Verdana" w:cs="Arial"/>
          <w:b/>
          <w:sz w:val="30"/>
          <w:szCs w:val="30"/>
        </w:rPr>
        <w:t xml:space="preserve">(VoP) </w:t>
      </w:r>
      <w:r w:rsidR="00282AB4" w:rsidRPr="00E626EE">
        <w:rPr>
          <w:rFonts w:ascii="Verdana" w:hAnsi="Verdana" w:cs="Arial"/>
          <w:b/>
          <w:sz w:val="30"/>
          <w:szCs w:val="30"/>
        </w:rPr>
        <w:t>applications</w:t>
      </w:r>
    </w:p>
    <w:p w14:paraId="1EEC6AD8" w14:textId="2B46FF23" w:rsidR="00D6376D" w:rsidRPr="00E626EE" w:rsidRDefault="009B7ACA" w:rsidP="00BD0A6C">
      <w:pPr>
        <w:pStyle w:val="Text"/>
        <w:spacing w:line="240" w:lineRule="auto"/>
        <w:ind w:left="-2410"/>
        <w:rPr>
          <w:rFonts w:ascii="Verdana" w:hAnsi="Verdana"/>
          <w:b/>
          <w:sz w:val="24"/>
          <w:szCs w:val="24"/>
        </w:rPr>
      </w:pPr>
      <w:r w:rsidRPr="00E626EE">
        <w:rPr>
          <w:rFonts w:ascii="Verdana" w:hAnsi="Verdana"/>
          <w:b/>
          <w:szCs w:val="22"/>
        </w:rPr>
        <w:t>N</w:t>
      </w:r>
      <w:r w:rsidR="00D6376D" w:rsidRPr="00E626EE">
        <w:rPr>
          <w:rFonts w:ascii="Verdana" w:hAnsi="Verdana"/>
          <w:b/>
          <w:szCs w:val="22"/>
        </w:rPr>
        <w:t xml:space="preserve">ame of </w:t>
      </w:r>
      <w:r w:rsidRPr="00E626EE">
        <w:rPr>
          <w:rFonts w:ascii="Verdana" w:hAnsi="Verdana"/>
          <w:b/>
          <w:szCs w:val="22"/>
        </w:rPr>
        <w:t xml:space="preserve">firm </w:t>
      </w:r>
      <w:r w:rsidR="00D6376D" w:rsidRPr="00E626EE">
        <w:rPr>
          <w:rFonts w:ascii="Verdana" w:hAnsi="Verdana"/>
          <w:b/>
          <w:szCs w:val="22"/>
        </w:rPr>
        <w:t xml:space="preserve">applying to </w:t>
      </w:r>
      <w:r w:rsidR="00D1396C" w:rsidRPr="00E626EE">
        <w:rPr>
          <w:rFonts w:ascii="Verdana" w:hAnsi="Verdana"/>
          <w:b/>
          <w:szCs w:val="22"/>
        </w:rPr>
        <w:t>vary its permissions</w:t>
      </w:r>
    </w:p>
    <w:tbl>
      <w:tblPr>
        <w:tblW w:w="0" w:type="auto"/>
        <w:tblInd w:w="-25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0389"/>
      </w:tblGrid>
      <w:tr w:rsidR="00D6376D" w:rsidRPr="00E626EE" w14:paraId="14B7E86A" w14:textId="77777777" w:rsidTr="00C20201">
        <w:trPr>
          <w:trHeight w:val="463"/>
        </w:trPr>
        <w:tc>
          <w:tcPr>
            <w:tcW w:w="10491" w:type="dxa"/>
          </w:tcPr>
          <w:p w14:paraId="6ECB9FA1" w14:textId="67917A6D" w:rsidR="00D6376D" w:rsidRPr="00E626EE" w:rsidRDefault="004C3D10" w:rsidP="00BD0A6C">
            <w:pPr>
              <w:ind w:left="176"/>
              <w:rPr>
                <w:rFonts w:ascii="Verdana" w:hAnsi="Verdana"/>
              </w:rPr>
            </w:pPr>
            <w:r w:rsidRPr="004C3D10">
              <w:rPr>
                <w:rFonts w:ascii="Verdana" w:hAnsi="Verdana" w:cs="Arial"/>
                <w:sz w:val="22"/>
                <w:szCs w:val="22"/>
              </w:rPr>
              <w:fldChar w:fldCharType="begin">
                <w:ffData>
                  <w:name w:val="Text32"/>
                  <w:enabled/>
                  <w:calcOnExit w:val="0"/>
                  <w:textInput/>
                </w:ffData>
              </w:fldChar>
            </w:r>
            <w:r w:rsidRPr="004C3D10">
              <w:rPr>
                <w:rFonts w:ascii="Verdana" w:hAnsi="Verdana" w:cs="Arial"/>
                <w:sz w:val="22"/>
                <w:szCs w:val="22"/>
              </w:rPr>
              <w:instrText xml:space="preserve"> FORMTEXT </w:instrText>
            </w:r>
            <w:r w:rsidRPr="004C3D10">
              <w:rPr>
                <w:rFonts w:ascii="Verdana" w:hAnsi="Verdana" w:cs="Arial"/>
                <w:sz w:val="22"/>
                <w:szCs w:val="22"/>
              </w:rPr>
            </w:r>
            <w:r w:rsidRPr="004C3D10">
              <w:rPr>
                <w:rFonts w:ascii="Verdana" w:hAnsi="Verdana" w:cs="Arial"/>
                <w:sz w:val="22"/>
                <w:szCs w:val="22"/>
              </w:rPr>
              <w:fldChar w:fldCharType="separate"/>
            </w:r>
            <w:r w:rsidRPr="004C3D10">
              <w:rPr>
                <w:rFonts w:ascii="Verdana" w:hAnsi="Verdana" w:cs="Arial"/>
                <w:noProof/>
                <w:sz w:val="22"/>
                <w:szCs w:val="22"/>
              </w:rPr>
              <w:t> </w:t>
            </w:r>
            <w:r w:rsidRPr="004C3D10">
              <w:rPr>
                <w:rFonts w:ascii="Verdana" w:hAnsi="Verdana" w:cs="Arial"/>
                <w:noProof/>
                <w:sz w:val="22"/>
                <w:szCs w:val="22"/>
              </w:rPr>
              <w:t> </w:t>
            </w:r>
            <w:r w:rsidRPr="004C3D10">
              <w:rPr>
                <w:rFonts w:ascii="Verdana" w:hAnsi="Verdana" w:cs="Arial"/>
                <w:noProof/>
                <w:sz w:val="22"/>
                <w:szCs w:val="22"/>
              </w:rPr>
              <w:t> </w:t>
            </w:r>
            <w:r w:rsidRPr="004C3D10">
              <w:rPr>
                <w:rFonts w:ascii="Verdana" w:hAnsi="Verdana" w:cs="Arial"/>
                <w:noProof/>
                <w:sz w:val="22"/>
                <w:szCs w:val="22"/>
              </w:rPr>
              <w:t> </w:t>
            </w:r>
            <w:r w:rsidRPr="004C3D10">
              <w:rPr>
                <w:rFonts w:ascii="Verdana" w:hAnsi="Verdana" w:cs="Arial"/>
                <w:noProof/>
                <w:sz w:val="22"/>
                <w:szCs w:val="22"/>
              </w:rPr>
              <w:t> </w:t>
            </w:r>
            <w:r w:rsidRPr="004C3D10">
              <w:rPr>
                <w:rFonts w:ascii="Verdana" w:hAnsi="Verdana" w:cs="Arial"/>
                <w:sz w:val="22"/>
                <w:szCs w:val="22"/>
              </w:rPr>
              <w:fldChar w:fldCharType="end"/>
            </w:r>
          </w:p>
        </w:tc>
      </w:tr>
    </w:tbl>
    <w:p w14:paraId="6E5BE6F9" w14:textId="77777777" w:rsidR="00A27ECB" w:rsidRPr="00E626EE" w:rsidRDefault="00A27ECB" w:rsidP="00BD0A6C">
      <w:pPr>
        <w:spacing w:before="0" w:line="240" w:lineRule="auto"/>
        <w:rPr>
          <w:rFonts w:ascii="Verdana" w:hAnsi="Verdana"/>
        </w:rPr>
      </w:pPr>
    </w:p>
    <w:tbl>
      <w:tblPr>
        <w:tblW w:w="0" w:type="auto"/>
        <w:tblInd w:w="-25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85"/>
      </w:tblGrid>
      <w:tr w:rsidR="00426493" w:rsidRPr="00E626EE" w14:paraId="33F9F554" w14:textId="77777777" w:rsidTr="00CC4B6B">
        <w:trPr>
          <w:trHeight w:val="11402"/>
        </w:trPr>
        <w:tc>
          <w:tcPr>
            <w:tcW w:w="10491" w:type="dxa"/>
          </w:tcPr>
          <w:p w14:paraId="3150C7A3" w14:textId="77777777" w:rsidR="00CC4B6B" w:rsidRDefault="00CC4B6B" w:rsidP="00BD0A6C">
            <w:pPr>
              <w:spacing w:before="0" w:after="120" w:line="240" w:lineRule="auto"/>
              <w:rPr>
                <w:rFonts w:ascii="Verdana" w:hAnsi="Verdana"/>
                <w:b/>
                <w:bCs/>
              </w:rPr>
            </w:pPr>
          </w:p>
          <w:p w14:paraId="4D9255D4" w14:textId="0B07478E" w:rsidR="00F416B7" w:rsidRPr="00E626EE" w:rsidRDefault="00F416B7" w:rsidP="00BD0A6C">
            <w:pPr>
              <w:spacing w:before="0" w:after="120" w:line="240" w:lineRule="auto"/>
              <w:rPr>
                <w:rFonts w:ascii="Verdana" w:hAnsi="Verdana"/>
                <w:b/>
                <w:bCs/>
              </w:rPr>
            </w:pPr>
            <w:r w:rsidRPr="00E626EE">
              <w:rPr>
                <w:rFonts w:ascii="Verdana" w:hAnsi="Verdana"/>
                <w:b/>
                <w:bCs/>
              </w:rPr>
              <w:t>Important information you should read before completing this form</w:t>
            </w:r>
          </w:p>
          <w:p w14:paraId="52308F24" w14:textId="77777777" w:rsidR="00CC4B6B" w:rsidRDefault="00CC4B6B" w:rsidP="00BD0A6C">
            <w:pPr>
              <w:spacing w:before="0" w:after="120" w:line="240" w:lineRule="auto"/>
              <w:rPr>
                <w:rFonts w:ascii="Verdana" w:hAnsi="Verdana"/>
                <w:sz w:val="18"/>
                <w:szCs w:val="18"/>
                <w:u w:val="single"/>
              </w:rPr>
            </w:pPr>
          </w:p>
          <w:p w14:paraId="6CB0C2F2" w14:textId="030782C6" w:rsidR="00E84282" w:rsidRPr="00E626EE" w:rsidRDefault="00E84282" w:rsidP="00BD0A6C">
            <w:pPr>
              <w:spacing w:before="0" w:after="120" w:line="240" w:lineRule="auto"/>
              <w:rPr>
                <w:rFonts w:ascii="Verdana" w:hAnsi="Verdana"/>
                <w:sz w:val="18"/>
                <w:szCs w:val="18"/>
                <w:u w:val="single"/>
              </w:rPr>
            </w:pPr>
            <w:r w:rsidRPr="00E626EE">
              <w:rPr>
                <w:rFonts w:ascii="Verdana" w:hAnsi="Verdana"/>
                <w:sz w:val="18"/>
                <w:szCs w:val="18"/>
                <w:u w:val="single"/>
              </w:rPr>
              <w:t>Who should use this form?</w:t>
            </w:r>
          </w:p>
          <w:p w14:paraId="1DE043E1" w14:textId="3FBDC197" w:rsidR="00DA27D1" w:rsidRPr="00E626EE" w:rsidRDefault="00152CB6" w:rsidP="00BD0A6C">
            <w:pPr>
              <w:spacing w:before="0" w:after="120" w:line="240" w:lineRule="auto"/>
              <w:rPr>
                <w:rFonts w:ascii="Verdana" w:hAnsi="Verdana"/>
                <w:sz w:val="18"/>
                <w:szCs w:val="18"/>
              </w:rPr>
            </w:pPr>
            <w:r w:rsidRPr="00E626EE">
              <w:rPr>
                <w:rFonts w:ascii="Verdana" w:hAnsi="Verdana"/>
                <w:sz w:val="18"/>
                <w:szCs w:val="18"/>
              </w:rPr>
              <w:t xml:space="preserve">This form should be used where an applicant firm is </w:t>
            </w:r>
            <w:r w:rsidR="00B0246E" w:rsidRPr="00E626EE">
              <w:rPr>
                <w:rFonts w:ascii="Verdana" w:hAnsi="Verdana"/>
                <w:sz w:val="18"/>
                <w:szCs w:val="18"/>
              </w:rPr>
              <w:t xml:space="preserve">applying to vary its existing </w:t>
            </w:r>
            <w:r w:rsidR="00CE5567" w:rsidRPr="00E626EE">
              <w:rPr>
                <w:rFonts w:ascii="Verdana" w:hAnsi="Verdana"/>
                <w:sz w:val="18"/>
                <w:szCs w:val="18"/>
              </w:rPr>
              <w:t xml:space="preserve">Part 4A permissions to add one or more of the </w:t>
            </w:r>
            <w:r w:rsidR="00365BF0" w:rsidRPr="00E626EE">
              <w:rPr>
                <w:rFonts w:ascii="Verdana" w:hAnsi="Verdana"/>
                <w:sz w:val="18"/>
                <w:szCs w:val="18"/>
              </w:rPr>
              <w:t>cryptoasset regulated activities</w:t>
            </w:r>
            <w:r w:rsidR="00DA27D1" w:rsidRPr="00E626EE">
              <w:rPr>
                <w:rFonts w:ascii="Verdana" w:hAnsi="Verdana"/>
                <w:sz w:val="18"/>
                <w:szCs w:val="18"/>
              </w:rPr>
              <w:t>:</w:t>
            </w:r>
          </w:p>
          <w:p w14:paraId="69FAE188" w14:textId="0E715236" w:rsidR="00DA27D1" w:rsidRPr="00E626EE" w:rsidRDefault="00DA27D1" w:rsidP="00BD0A6C">
            <w:pPr>
              <w:pStyle w:val="ListParagraph"/>
              <w:numPr>
                <w:ilvl w:val="0"/>
                <w:numId w:val="4"/>
              </w:numPr>
              <w:spacing w:before="0" w:after="120" w:line="240" w:lineRule="auto"/>
              <w:ind w:left="478" w:hanging="478"/>
              <w:rPr>
                <w:rFonts w:ascii="Verdana" w:hAnsi="Verdana"/>
                <w:sz w:val="18"/>
                <w:szCs w:val="18"/>
              </w:rPr>
            </w:pPr>
            <w:r w:rsidRPr="00E626EE">
              <w:rPr>
                <w:rFonts w:ascii="Verdana" w:hAnsi="Verdana"/>
                <w:sz w:val="18"/>
                <w:szCs w:val="18"/>
              </w:rPr>
              <w:t>Issuing qualifying stablecoins in the UK</w:t>
            </w:r>
          </w:p>
          <w:p w14:paraId="36A2A547" w14:textId="7BFE8653" w:rsidR="00DA27D1" w:rsidRPr="00E626EE" w:rsidRDefault="00DA27D1" w:rsidP="00BD0A6C">
            <w:pPr>
              <w:pStyle w:val="ListParagraph"/>
              <w:numPr>
                <w:ilvl w:val="0"/>
                <w:numId w:val="4"/>
              </w:numPr>
              <w:spacing w:before="0" w:after="120" w:line="240" w:lineRule="auto"/>
              <w:ind w:left="478" w:hanging="478"/>
              <w:rPr>
                <w:rFonts w:ascii="Verdana" w:hAnsi="Verdana"/>
                <w:sz w:val="18"/>
                <w:szCs w:val="18"/>
              </w:rPr>
            </w:pPr>
            <w:r w:rsidRPr="00E626EE">
              <w:rPr>
                <w:rFonts w:ascii="Verdana" w:hAnsi="Verdana"/>
                <w:sz w:val="18"/>
                <w:szCs w:val="18"/>
              </w:rPr>
              <w:t>Safeguarding qualifying cryptoassets and relevant specified investment cryptoassets</w:t>
            </w:r>
          </w:p>
          <w:p w14:paraId="01874906" w14:textId="4AD5B1C8" w:rsidR="00FB002F" w:rsidRPr="00E626EE" w:rsidRDefault="005224DA" w:rsidP="00BD0A6C">
            <w:pPr>
              <w:pStyle w:val="ListParagraph"/>
              <w:numPr>
                <w:ilvl w:val="0"/>
                <w:numId w:val="4"/>
              </w:numPr>
              <w:spacing w:before="0" w:after="120" w:line="240" w:lineRule="auto"/>
              <w:ind w:left="478" w:hanging="478"/>
              <w:rPr>
                <w:rFonts w:ascii="Verdana" w:hAnsi="Verdana"/>
                <w:sz w:val="18"/>
                <w:szCs w:val="18"/>
              </w:rPr>
            </w:pPr>
            <w:r w:rsidRPr="00E626EE">
              <w:rPr>
                <w:rFonts w:ascii="Verdana" w:hAnsi="Verdana"/>
                <w:sz w:val="18"/>
                <w:szCs w:val="18"/>
              </w:rPr>
              <w:t xml:space="preserve">Arranging for another person to </w:t>
            </w:r>
            <w:r w:rsidR="00FB002F" w:rsidRPr="00E626EE">
              <w:rPr>
                <w:rFonts w:ascii="Verdana" w:hAnsi="Verdana"/>
                <w:sz w:val="18"/>
                <w:szCs w:val="18"/>
              </w:rPr>
              <w:t>safeguard qualifying cryptoassets and relevant specified investment cryptoassets</w:t>
            </w:r>
          </w:p>
          <w:p w14:paraId="18AB644B" w14:textId="32F509C2" w:rsidR="00DA27D1" w:rsidRPr="00E626EE" w:rsidRDefault="00DA27D1" w:rsidP="00BD0A6C">
            <w:pPr>
              <w:pStyle w:val="ListParagraph"/>
              <w:numPr>
                <w:ilvl w:val="0"/>
                <w:numId w:val="4"/>
              </w:numPr>
              <w:spacing w:before="0" w:after="120" w:line="240" w:lineRule="auto"/>
              <w:ind w:left="478" w:hanging="478"/>
              <w:rPr>
                <w:rFonts w:ascii="Verdana" w:hAnsi="Verdana"/>
                <w:sz w:val="18"/>
                <w:szCs w:val="18"/>
              </w:rPr>
            </w:pPr>
            <w:r w:rsidRPr="00E626EE">
              <w:rPr>
                <w:rFonts w:ascii="Verdana" w:hAnsi="Verdana"/>
                <w:sz w:val="18"/>
                <w:szCs w:val="18"/>
              </w:rPr>
              <w:t>Operating a qualifying cryptoasset trading platform</w:t>
            </w:r>
          </w:p>
          <w:p w14:paraId="02336060" w14:textId="5F63F7C8" w:rsidR="00DA27D1" w:rsidRPr="00E626EE" w:rsidRDefault="00DA27D1" w:rsidP="00BD0A6C">
            <w:pPr>
              <w:pStyle w:val="ListParagraph"/>
              <w:numPr>
                <w:ilvl w:val="0"/>
                <w:numId w:val="4"/>
              </w:numPr>
              <w:spacing w:before="0" w:after="120" w:line="240" w:lineRule="auto"/>
              <w:ind w:left="478" w:hanging="478"/>
              <w:rPr>
                <w:rFonts w:ascii="Verdana" w:hAnsi="Verdana"/>
                <w:sz w:val="18"/>
                <w:szCs w:val="18"/>
              </w:rPr>
            </w:pPr>
            <w:r w:rsidRPr="00E626EE">
              <w:rPr>
                <w:rFonts w:ascii="Verdana" w:hAnsi="Verdana"/>
                <w:sz w:val="18"/>
                <w:szCs w:val="18"/>
              </w:rPr>
              <w:t>Dealing in qualifying cryptoassets as principal</w:t>
            </w:r>
          </w:p>
          <w:p w14:paraId="0804EF29" w14:textId="391B3D8B" w:rsidR="00DA27D1" w:rsidRPr="00E626EE" w:rsidRDefault="00DA27D1" w:rsidP="00BD0A6C">
            <w:pPr>
              <w:pStyle w:val="ListParagraph"/>
              <w:numPr>
                <w:ilvl w:val="0"/>
                <w:numId w:val="4"/>
              </w:numPr>
              <w:spacing w:before="0" w:after="120" w:line="240" w:lineRule="auto"/>
              <w:ind w:left="478" w:hanging="478"/>
              <w:rPr>
                <w:rFonts w:ascii="Verdana" w:hAnsi="Verdana"/>
                <w:sz w:val="18"/>
                <w:szCs w:val="18"/>
              </w:rPr>
            </w:pPr>
            <w:r w:rsidRPr="00E626EE">
              <w:rPr>
                <w:rFonts w:ascii="Verdana" w:hAnsi="Verdana"/>
                <w:sz w:val="18"/>
                <w:szCs w:val="18"/>
              </w:rPr>
              <w:t>Dealing in qualifying cryptoassets as agent</w:t>
            </w:r>
          </w:p>
          <w:p w14:paraId="4057B8C9" w14:textId="07B1478A" w:rsidR="00DA27D1" w:rsidRPr="00E626EE" w:rsidRDefault="00DA27D1" w:rsidP="00BD0A6C">
            <w:pPr>
              <w:pStyle w:val="ListParagraph"/>
              <w:numPr>
                <w:ilvl w:val="0"/>
                <w:numId w:val="4"/>
              </w:numPr>
              <w:spacing w:before="0" w:after="120" w:line="240" w:lineRule="auto"/>
              <w:ind w:left="478" w:hanging="478"/>
              <w:rPr>
                <w:rFonts w:ascii="Verdana" w:hAnsi="Verdana"/>
                <w:sz w:val="18"/>
                <w:szCs w:val="18"/>
              </w:rPr>
            </w:pPr>
            <w:r w:rsidRPr="00E626EE">
              <w:rPr>
                <w:rFonts w:ascii="Verdana" w:hAnsi="Verdana"/>
                <w:sz w:val="18"/>
                <w:szCs w:val="18"/>
              </w:rPr>
              <w:t xml:space="preserve">Arranging </w:t>
            </w:r>
            <w:r w:rsidR="00561FBD" w:rsidRPr="00E626EE">
              <w:rPr>
                <w:rFonts w:ascii="Verdana" w:hAnsi="Verdana"/>
                <w:sz w:val="18"/>
                <w:szCs w:val="18"/>
              </w:rPr>
              <w:t xml:space="preserve">(bringing about) </w:t>
            </w:r>
            <w:r w:rsidRPr="00E626EE">
              <w:rPr>
                <w:rFonts w:ascii="Verdana" w:hAnsi="Verdana"/>
                <w:sz w:val="18"/>
                <w:szCs w:val="18"/>
              </w:rPr>
              <w:t>deals in qualifying cryptoassets</w:t>
            </w:r>
          </w:p>
          <w:p w14:paraId="420B54D7" w14:textId="77777777" w:rsidR="002F22C0" w:rsidRPr="00E626EE" w:rsidRDefault="002F22C0" w:rsidP="00BD0A6C">
            <w:pPr>
              <w:pStyle w:val="ListParagraph"/>
              <w:numPr>
                <w:ilvl w:val="0"/>
                <w:numId w:val="4"/>
              </w:numPr>
              <w:spacing w:before="0" w:after="120" w:line="240" w:lineRule="auto"/>
              <w:ind w:left="478" w:hanging="478"/>
              <w:rPr>
                <w:rFonts w:ascii="Verdana" w:hAnsi="Verdana"/>
                <w:sz w:val="18"/>
                <w:szCs w:val="18"/>
              </w:rPr>
            </w:pPr>
            <w:proofErr w:type="gramStart"/>
            <w:r w:rsidRPr="00E626EE">
              <w:rPr>
                <w:rFonts w:ascii="Verdana" w:hAnsi="Verdana"/>
                <w:sz w:val="18"/>
                <w:szCs w:val="18"/>
              </w:rPr>
              <w:t>Making arrangements</w:t>
            </w:r>
            <w:proofErr w:type="gramEnd"/>
            <w:r w:rsidRPr="00E626EE">
              <w:rPr>
                <w:rFonts w:ascii="Verdana" w:hAnsi="Verdana"/>
                <w:sz w:val="18"/>
                <w:szCs w:val="18"/>
              </w:rPr>
              <w:t xml:space="preserve"> with a view to transactions in qualifying cryptoassets</w:t>
            </w:r>
          </w:p>
          <w:p w14:paraId="61B5F148" w14:textId="66D36DBC" w:rsidR="00DA27D1" w:rsidRPr="00E626EE" w:rsidRDefault="00EF60AC" w:rsidP="00BD0A6C">
            <w:pPr>
              <w:pStyle w:val="ListParagraph"/>
              <w:numPr>
                <w:ilvl w:val="0"/>
                <w:numId w:val="4"/>
              </w:numPr>
              <w:spacing w:before="0" w:after="120" w:line="240" w:lineRule="auto"/>
              <w:ind w:left="476" w:hanging="476"/>
              <w:rPr>
                <w:rFonts w:ascii="Verdana" w:hAnsi="Verdana"/>
                <w:sz w:val="18"/>
                <w:szCs w:val="18"/>
              </w:rPr>
            </w:pPr>
            <w:r w:rsidRPr="00E626EE">
              <w:rPr>
                <w:rFonts w:ascii="Verdana" w:hAnsi="Verdana"/>
                <w:sz w:val="18"/>
                <w:szCs w:val="18"/>
              </w:rPr>
              <w:t>Q</w:t>
            </w:r>
            <w:r w:rsidR="00DA27D1" w:rsidRPr="00E626EE">
              <w:rPr>
                <w:rFonts w:ascii="Verdana" w:hAnsi="Verdana"/>
                <w:sz w:val="18"/>
                <w:szCs w:val="18"/>
              </w:rPr>
              <w:t>ualifying cryptoasset staking</w:t>
            </w:r>
          </w:p>
          <w:p w14:paraId="38283383" w14:textId="77777777" w:rsidR="00CC4B6B" w:rsidRDefault="00CC4B6B" w:rsidP="00BD0A6C">
            <w:pPr>
              <w:spacing w:before="0" w:after="120" w:line="240" w:lineRule="auto"/>
              <w:rPr>
                <w:rFonts w:ascii="Verdana" w:hAnsi="Verdana"/>
                <w:sz w:val="18"/>
                <w:szCs w:val="18"/>
                <w:u w:val="single"/>
              </w:rPr>
            </w:pPr>
          </w:p>
          <w:p w14:paraId="6797D117" w14:textId="2BF02E2D" w:rsidR="00365BF0" w:rsidRPr="00E626EE" w:rsidRDefault="00365BF0" w:rsidP="00BD0A6C">
            <w:pPr>
              <w:spacing w:before="0" w:after="120" w:line="240" w:lineRule="auto"/>
              <w:rPr>
                <w:rFonts w:ascii="Verdana" w:hAnsi="Verdana"/>
                <w:sz w:val="18"/>
                <w:szCs w:val="18"/>
                <w:u w:val="single"/>
              </w:rPr>
            </w:pPr>
            <w:r w:rsidRPr="00E626EE">
              <w:rPr>
                <w:rFonts w:ascii="Verdana" w:hAnsi="Verdana"/>
                <w:sz w:val="18"/>
                <w:szCs w:val="18"/>
                <w:u w:val="single"/>
              </w:rPr>
              <w:t xml:space="preserve">Before starting </w:t>
            </w:r>
            <w:r w:rsidR="006A6E8F" w:rsidRPr="00E626EE">
              <w:rPr>
                <w:rFonts w:ascii="Verdana" w:hAnsi="Verdana"/>
                <w:sz w:val="18"/>
                <w:szCs w:val="18"/>
                <w:u w:val="single"/>
              </w:rPr>
              <w:t>this</w:t>
            </w:r>
            <w:r w:rsidRPr="00E626EE">
              <w:rPr>
                <w:rFonts w:ascii="Verdana" w:hAnsi="Verdana"/>
                <w:sz w:val="18"/>
                <w:szCs w:val="18"/>
                <w:u w:val="single"/>
              </w:rPr>
              <w:t xml:space="preserve"> application, please confirm you understand the following:</w:t>
            </w:r>
          </w:p>
          <w:p w14:paraId="5F4A2928" w14:textId="65104C9D" w:rsidR="007F0403" w:rsidRPr="00E626EE" w:rsidRDefault="00F416B7" w:rsidP="00BD0A6C">
            <w:pPr>
              <w:pStyle w:val="ListParagraph"/>
              <w:numPr>
                <w:ilvl w:val="0"/>
                <w:numId w:val="3"/>
              </w:numPr>
              <w:spacing w:before="0" w:after="120" w:line="240" w:lineRule="auto"/>
              <w:ind w:left="481" w:hanging="481"/>
              <w:rPr>
                <w:rFonts w:ascii="Verdana" w:hAnsi="Verdana"/>
                <w:sz w:val="18"/>
                <w:szCs w:val="18"/>
              </w:rPr>
            </w:pPr>
            <w:r w:rsidRPr="00E626EE">
              <w:rPr>
                <w:rFonts w:ascii="Verdana" w:hAnsi="Verdana"/>
                <w:sz w:val="18"/>
                <w:szCs w:val="18"/>
              </w:rPr>
              <w:t xml:space="preserve">We may ask for </w:t>
            </w:r>
            <w:r w:rsidR="006A6E8F" w:rsidRPr="00E626EE">
              <w:rPr>
                <w:rFonts w:ascii="Verdana" w:hAnsi="Verdana"/>
                <w:sz w:val="18"/>
                <w:szCs w:val="18"/>
              </w:rPr>
              <w:t>further</w:t>
            </w:r>
            <w:r w:rsidRPr="00E626EE">
              <w:rPr>
                <w:rFonts w:ascii="Verdana" w:hAnsi="Verdana"/>
                <w:sz w:val="18"/>
                <w:szCs w:val="18"/>
              </w:rPr>
              <w:t xml:space="preserve"> information </w:t>
            </w:r>
            <w:r w:rsidR="006A6E8F" w:rsidRPr="00E626EE">
              <w:rPr>
                <w:rFonts w:ascii="Verdana" w:hAnsi="Verdana"/>
                <w:sz w:val="18"/>
                <w:szCs w:val="18"/>
              </w:rPr>
              <w:t xml:space="preserve">to that contained in the applicant firm’s </w:t>
            </w:r>
            <w:r w:rsidR="00A4148D" w:rsidRPr="00E626EE">
              <w:rPr>
                <w:rFonts w:ascii="Verdana" w:hAnsi="Verdana"/>
                <w:sz w:val="18"/>
                <w:szCs w:val="18"/>
              </w:rPr>
              <w:t xml:space="preserve">VoP </w:t>
            </w:r>
            <w:r w:rsidR="006A6E8F" w:rsidRPr="00E626EE">
              <w:rPr>
                <w:rFonts w:ascii="Verdana" w:hAnsi="Verdana"/>
                <w:sz w:val="18"/>
                <w:szCs w:val="18"/>
              </w:rPr>
              <w:t xml:space="preserve">application form, </w:t>
            </w:r>
            <w:r w:rsidRPr="00E626EE">
              <w:rPr>
                <w:rFonts w:ascii="Verdana" w:hAnsi="Verdana"/>
                <w:sz w:val="18"/>
                <w:szCs w:val="18"/>
              </w:rPr>
              <w:t xml:space="preserve">if </w:t>
            </w:r>
            <w:r w:rsidR="006A6E8F" w:rsidRPr="00E626EE">
              <w:rPr>
                <w:rFonts w:ascii="Verdana" w:hAnsi="Verdana"/>
                <w:sz w:val="18"/>
                <w:szCs w:val="18"/>
              </w:rPr>
              <w:t>we</w:t>
            </w:r>
            <w:r w:rsidRPr="00E626EE">
              <w:rPr>
                <w:rFonts w:ascii="Verdana" w:hAnsi="Verdana"/>
                <w:sz w:val="18"/>
                <w:szCs w:val="18"/>
              </w:rPr>
              <w:t xml:space="preserve"> considered </w:t>
            </w:r>
            <w:r w:rsidR="006A6E8F" w:rsidRPr="00E626EE">
              <w:rPr>
                <w:rFonts w:ascii="Verdana" w:hAnsi="Verdana"/>
                <w:sz w:val="18"/>
                <w:szCs w:val="18"/>
              </w:rPr>
              <w:t xml:space="preserve">this </w:t>
            </w:r>
            <w:r w:rsidRPr="00E626EE">
              <w:rPr>
                <w:rFonts w:ascii="Verdana" w:hAnsi="Verdana"/>
                <w:sz w:val="18"/>
                <w:szCs w:val="18"/>
              </w:rPr>
              <w:t>necessary to enable us to determine th</w:t>
            </w:r>
            <w:r w:rsidR="006A6E8F" w:rsidRPr="00E626EE">
              <w:rPr>
                <w:rFonts w:ascii="Verdana" w:hAnsi="Verdana"/>
                <w:sz w:val="18"/>
                <w:szCs w:val="18"/>
              </w:rPr>
              <w:t>is</w:t>
            </w:r>
            <w:r w:rsidRPr="00E626EE">
              <w:rPr>
                <w:rFonts w:ascii="Verdana" w:hAnsi="Verdana"/>
                <w:sz w:val="18"/>
                <w:szCs w:val="18"/>
              </w:rPr>
              <w:t xml:space="preserve"> application.</w:t>
            </w:r>
          </w:p>
          <w:p w14:paraId="6B678BF1" w14:textId="52561961" w:rsidR="00F416B7" w:rsidRPr="00E626EE" w:rsidRDefault="00F416B7" w:rsidP="00BD0A6C">
            <w:pPr>
              <w:numPr>
                <w:ilvl w:val="0"/>
                <w:numId w:val="2"/>
              </w:numPr>
              <w:spacing w:before="0" w:after="120" w:line="240" w:lineRule="auto"/>
              <w:ind w:left="481" w:hanging="481"/>
              <w:rPr>
                <w:rFonts w:ascii="Verdana" w:hAnsi="Verdana"/>
                <w:sz w:val="18"/>
                <w:szCs w:val="18"/>
              </w:rPr>
            </w:pPr>
            <w:r w:rsidRPr="00E626EE">
              <w:rPr>
                <w:rFonts w:ascii="Verdana" w:hAnsi="Verdana"/>
                <w:sz w:val="18"/>
                <w:szCs w:val="18"/>
              </w:rPr>
              <w:t xml:space="preserve">To avoid delays </w:t>
            </w:r>
            <w:r w:rsidR="006A6E8F" w:rsidRPr="00E626EE">
              <w:rPr>
                <w:rFonts w:ascii="Verdana" w:hAnsi="Verdana"/>
                <w:sz w:val="18"/>
                <w:szCs w:val="18"/>
              </w:rPr>
              <w:t xml:space="preserve">you </w:t>
            </w:r>
            <w:r w:rsidRPr="00E626EE">
              <w:rPr>
                <w:rFonts w:ascii="Verdana" w:hAnsi="Verdana"/>
                <w:sz w:val="18"/>
                <w:szCs w:val="18"/>
              </w:rPr>
              <w:t>should notif</w:t>
            </w:r>
            <w:r w:rsidR="006A6E8F" w:rsidRPr="00E626EE">
              <w:rPr>
                <w:rFonts w:ascii="Verdana" w:hAnsi="Verdana"/>
                <w:sz w:val="18"/>
                <w:szCs w:val="18"/>
              </w:rPr>
              <w:t xml:space="preserve">y us of </w:t>
            </w:r>
            <w:r w:rsidRPr="00E626EE">
              <w:rPr>
                <w:rFonts w:ascii="Verdana" w:hAnsi="Verdana"/>
                <w:sz w:val="18"/>
                <w:szCs w:val="18"/>
              </w:rPr>
              <w:t>any changes to th</w:t>
            </w:r>
            <w:r w:rsidR="00D057A5" w:rsidRPr="00E626EE">
              <w:rPr>
                <w:rFonts w:ascii="Verdana" w:hAnsi="Verdana"/>
                <w:sz w:val="18"/>
                <w:szCs w:val="18"/>
              </w:rPr>
              <w:t>is</w:t>
            </w:r>
            <w:r w:rsidRPr="00E626EE">
              <w:rPr>
                <w:rFonts w:ascii="Verdana" w:hAnsi="Verdana"/>
                <w:sz w:val="18"/>
                <w:szCs w:val="18"/>
              </w:rPr>
              <w:t xml:space="preserve"> application as soon as possible.</w:t>
            </w:r>
          </w:p>
          <w:p w14:paraId="10F7821B" w14:textId="77777777" w:rsidR="00175512" w:rsidRDefault="00175512" w:rsidP="00BD0A6C">
            <w:pPr>
              <w:spacing w:before="0" w:after="120" w:line="240" w:lineRule="auto"/>
              <w:rPr>
                <w:rFonts w:ascii="Verdana" w:hAnsi="Verdana"/>
                <w:sz w:val="18"/>
                <w:szCs w:val="18"/>
              </w:rPr>
            </w:pPr>
          </w:p>
          <w:p w14:paraId="0D3B38AD" w14:textId="3B10DCE8" w:rsidR="004114FB" w:rsidRPr="00E626EE" w:rsidRDefault="00175512" w:rsidP="00BD0A6C">
            <w:pPr>
              <w:spacing w:before="0" w:after="120" w:line="240" w:lineRule="auto"/>
              <w:rPr>
                <w:rFonts w:ascii="Verdana" w:hAnsi="Verdana"/>
                <w:sz w:val="18"/>
                <w:szCs w:val="18"/>
              </w:rPr>
            </w:pPr>
            <w:r>
              <w:rPr>
                <w:rFonts w:ascii="Verdana" w:hAnsi="Verdana"/>
                <w:sz w:val="18"/>
                <w:szCs w:val="18"/>
              </w:rPr>
              <w:t>You must</w:t>
            </w:r>
            <w:r w:rsidR="00F416B7" w:rsidRPr="00E626EE">
              <w:rPr>
                <w:rFonts w:ascii="Verdana" w:hAnsi="Verdana"/>
                <w:sz w:val="18"/>
                <w:szCs w:val="18"/>
              </w:rPr>
              <w:t xml:space="preserve"> tick to confirm you have </w:t>
            </w:r>
            <w:r w:rsidR="00151B3B" w:rsidRPr="00E626EE">
              <w:rPr>
                <w:rFonts w:ascii="Verdana" w:hAnsi="Verdana"/>
                <w:sz w:val="18"/>
                <w:szCs w:val="18"/>
              </w:rPr>
              <w:t>understood</w:t>
            </w:r>
            <w:r w:rsidR="00F416B7" w:rsidRPr="00E626EE">
              <w:rPr>
                <w:rFonts w:ascii="Verdana" w:hAnsi="Verdana"/>
                <w:sz w:val="18"/>
                <w:szCs w:val="18"/>
              </w:rPr>
              <w:t xml:space="preserve"> this </w:t>
            </w:r>
            <w:r w:rsidR="00151B3B" w:rsidRPr="00E626EE">
              <w:rPr>
                <w:rFonts w:ascii="Verdana" w:hAnsi="Verdana"/>
                <w:sz w:val="18"/>
                <w:szCs w:val="18"/>
              </w:rPr>
              <w:t xml:space="preserve">information </w:t>
            </w:r>
            <w:r>
              <w:rPr>
                <w:rFonts w:ascii="Verdana" w:hAnsi="Verdana"/>
                <w:sz w:val="18"/>
                <w:szCs w:val="18"/>
              </w:rPr>
              <w:br/>
            </w:r>
            <w:r w:rsidR="008668A0" w:rsidRPr="00E626EE">
              <w:rPr>
                <w:rFonts w:ascii="Verdana" w:hAnsi="Verdana"/>
                <w:sz w:val="18"/>
                <w:szCs w:val="18"/>
              </w:rPr>
              <w:fldChar w:fldCharType="begin">
                <w:ffData>
                  <w:name w:val="Check53"/>
                  <w:enabled/>
                  <w:calcOnExit w:val="0"/>
                  <w:checkBox>
                    <w:sizeAuto/>
                    <w:default w:val="0"/>
                    <w:checked w:val="0"/>
                  </w:checkBox>
                </w:ffData>
              </w:fldChar>
            </w:r>
            <w:r w:rsidR="008668A0" w:rsidRPr="00E626EE">
              <w:rPr>
                <w:rFonts w:ascii="Verdana" w:hAnsi="Verdana"/>
                <w:sz w:val="18"/>
                <w:szCs w:val="18"/>
              </w:rPr>
              <w:instrText xml:space="preserve"> FORMCHECKBOX </w:instrText>
            </w:r>
            <w:r w:rsidR="00CD0B87" w:rsidRPr="00E626EE">
              <w:rPr>
                <w:rFonts w:ascii="Verdana" w:hAnsi="Verdana"/>
                <w:sz w:val="18"/>
                <w:szCs w:val="18"/>
              </w:rPr>
            </w:r>
            <w:r w:rsidR="008668A0" w:rsidRPr="00E626EE">
              <w:rPr>
                <w:rFonts w:ascii="Verdana" w:hAnsi="Verdana"/>
                <w:sz w:val="18"/>
                <w:szCs w:val="18"/>
              </w:rPr>
              <w:fldChar w:fldCharType="separate"/>
            </w:r>
            <w:r w:rsidR="008668A0" w:rsidRPr="00E626EE">
              <w:rPr>
                <w:rFonts w:ascii="Verdana" w:hAnsi="Verdana"/>
                <w:sz w:val="18"/>
                <w:szCs w:val="18"/>
              </w:rPr>
              <w:fldChar w:fldCharType="end"/>
            </w:r>
          </w:p>
        </w:tc>
      </w:tr>
      <w:bookmarkEnd w:id="0"/>
    </w:tbl>
    <w:p w14:paraId="17455F00" w14:textId="77777777" w:rsidR="00A27ECB" w:rsidRPr="00E626EE" w:rsidRDefault="00A27ECB" w:rsidP="00BD0A6C">
      <w:pPr>
        <w:sectPr w:rsidR="00A27ECB" w:rsidRPr="00E626EE" w:rsidSect="00F532BF">
          <w:headerReference w:type="even" r:id="rId9"/>
          <w:headerReference w:type="default" r:id="rId10"/>
          <w:footerReference w:type="default" r:id="rId11"/>
          <w:headerReference w:type="first" r:id="rId12"/>
          <w:footerReference w:type="first" r:id="rId13"/>
          <w:pgSz w:w="11901" w:h="16846" w:code="9"/>
          <w:pgMar w:top="1701" w:right="680" w:bottom="425" w:left="3402" w:header="170" w:footer="454" w:gutter="0"/>
          <w:cols w:space="720"/>
          <w:vAlign w:val="center"/>
          <w:titlePg/>
        </w:sectPr>
      </w:pPr>
    </w:p>
    <w:tbl>
      <w:tblPr>
        <w:tblW w:w="9935" w:type="dxa"/>
        <w:tblInd w:w="-2417" w:type="dxa"/>
        <w:shd w:val="clear" w:color="auto" w:fill="701B45"/>
        <w:tblLayout w:type="fixed"/>
        <w:tblCellMar>
          <w:left w:w="0" w:type="dxa"/>
          <w:right w:w="0" w:type="dxa"/>
        </w:tblCellMar>
        <w:tblLook w:val="0000" w:firstRow="0" w:lastRow="0" w:firstColumn="0" w:lastColumn="0" w:noHBand="0" w:noVBand="0"/>
      </w:tblPr>
      <w:tblGrid>
        <w:gridCol w:w="2058"/>
        <w:gridCol w:w="7877"/>
      </w:tblGrid>
      <w:tr w:rsidR="00FA7CFD" w:rsidRPr="00373A6D" w14:paraId="4A808AE7" w14:textId="77777777" w:rsidTr="00C567DC">
        <w:trPr>
          <w:trHeight w:val="1822"/>
        </w:trPr>
        <w:tc>
          <w:tcPr>
            <w:tcW w:w="2058" w:type="dxa"/>
            <w:shd w:val="clear" w:color="auto" w:fill="701B45"/>
          </w:tcPr>
          <w:p w14:paraId="5FE404FC" w14:textId="77777777" w:rsidR="00FA7CFD" w:rsidRPr="00373A6D" w:rsidRDefault="00FA7CFD" w:rsidP="00C567DC">
            <w:pPr>
              <w:pStyle w:val="Sectionnumber"/>
            </w:pPr>
            <w:r w:rsidRPr="00373A6D">
              <w:lastRenderedPageBreak/>
              <w:tab/>
              <w:t>1</w:t>
            </w:r>
          </w:p>
        </w:tc>
        <w:tc>
          <w:tcPr>
            <w:tcW w:w="7877" w:type="dxa"/>
            <w:shd w:val="clear" w:color="auto" w:fill="701B45"/>
          </w:tcPr>
          <w:p w14:paraId="09254284" w14:textId="77777777" w:rsidR="00FA7CFD" w:rsidRPr="00E626EE" w:rsidRDefault="00FA7CFD" w:rsidP="00FA7CFD">
            <w:pPr>
              <w:pStyle w:val="Sectionheading"/>
              <w:rPr>
                <w:rFonts w:ascii="Verdana" w:hAnsi="Verdana"/>
                <w:sz w:val="28"/>
                <w:szCs w:val="28"/>
              </w:rPr>
            </w:pPr>
            <w:r w:rsidRPr="00E626EE">
              <w:rPr>
                <w:rFonts w:ascii="Verdana" w:hAnsi="Verdana"/>
                <w:sz w:val="28"/>
                <w:szCs w:val="28"/>
              </w:rPr>
              <w:t>All cryptoasset firms</w:t>
            </w:r>
          </w:p>
          <w:p w14:paraId="33E465B6" w14:textId="77777777" w:rsidR="00FA7CFD" w:rsidRPr="00E626EE" w:rsidRDefault="00FA7CFD" w:rsidP="00FA7CFD">
            <w:pPr>
              <w:pStyle w:val="Sectionheading"/>
              <w:spacing w:before="0" w:line="240" w:lineRule="auto"/>
              <w:rPr>
                <w:rFonts w:ascii="Verdana" w:hAnsi="Verdana"/>
                <w:b w:val="0"/>
                <w:sz w:val="18"/>
                <w:szCs w:val="18"/>
              </w:rPr>
            </w:pPr>
            <w:r w:rsidRPr="00E626EE">
              <w:rPr>
                <w:rFonts w:ascii="Verdana" w:hAnsi="Verdana"/>
                <w:b w:val="0"/>
                <w:sz w:val="18"/>
                <w:szCs w:val="18"/>
              </w:rPr>
              <w:t>All cryptoasset firms should answer the questions in this section.</w:t>
            </w:r>
          </w:p>
          <w:p w14:paraId="1F52E74F" w14:textId="5DE4F6FE" w:rsidR="00FA7CFD" w:rsidRPr="00373A6D" w:rsidRDefault="00FA7CFD" w:rsidP="00C567DC">
            <w:pPr>
              <w:spacing w:before="20" w:after="284"/>
              <w:ind w:right="737"/>
            </w:pPr>
          </w:p>
        </w:tc>
      </w:tr>
    </w:tbl>
    <w:p w14:paraId="6489BA7F" w14:textId="77777777" w:rsidR="00FA7CFD" w:rsidRPr="00373A6D" w:rsidRDefault="00FA7CFD" w:rsidP="00FA7CFD">
      <w:pPr>
        <w:spacing w:before="0" w:line="240" w:lineRule="auto"/>
        <w:rPr>
          <w:sz w:val="18"/>
          <w:szCs w:val="18"/>
        </w:rPr>
      </w:pPr>
    </w:p>
    <w:p w14:paraId="2FBEE25D" w14:textId="5610D472" w:rsidR="00B06235" w:rsidRPr="00E626EE" w:rsidRDefault="002A2DA0" w:rsidP="00BD0A6C">
      <w:pPr>
        <w:pStyle w:val="Qsheading1"/>
        <w:spacing w:before="360" w:after="0" w:line="240" w:lineRule="auto"/>
        <w:outlineLvl w:val="9"/>
        <w:rPr>
          <w:rFonts w:ascii="Verdana" w:hAnsi="Verdana"/>
          <w:szCs w:val="22"/>
        </w:rPr>
      </w:pPr>
      <w:r w:rsidRPr="002A2DA0">
        <w:rPr>
          <w:rFonts w:ascii="Verdana" w:hAnsi="Verdana"/>
          <w:szCs w:val="22"/>
        </w:rPr>
        <w:t>Financial forecasts</w:t>
      </w:r>
    </w:p>
    <w:p w14:paraId="2C0EF6CB" w14:textId="77777777" w:rsidR="006A596A" w:rsidRDefault="006A596A" w:rsidP="007D0784">
      <w:pPr>
        <w:spacing w:before="0" w:after="120" w:line="288" w:lineRule="auto"/>
        <w:ind w:right="731"/>
        <w:rPr>
          <w:rFonts w:ascii="Verdana" w:hAnsi="Verdana"/>
          <w:sz w:val="18"/>
        </w:rPr>
      </w:pPr>
      <w:r w:rsidRPr="006A596A">
        <w:rPr>
          <w:rFonts w:ascii="Verdana" w:hAnsi="Verdana"/>
          <w:sz w:val="18"/>
        </w:rPr>
        <w:t>You must include financial forecasts as part of your application.</w:t>
      </w:r>
    </w:p>
    <w:p w14:paraId="2E265F80" w14:textId="3852AD7A" w:rsidR="00E77C8E" w:rsidRPr="00E77C8E" w:rsidRDefault="00905E5C" w:rsidP="007D0784">
      <w:pPr>
        <w:spacing w:before="0" w:after="120" w:line="288" w:lineRule="auto"/>
        <w:ind w:right="731"/>
        <w:rPr>
          <w:rFonts w:ascii="Verdana" w:hAnsi="Verdana"/>
          <w:i/>
          <w:iCs/>
          <w:sz w:val="18"/>
        </w:rPr>
      </w:pPr>
      <w:r w:rsidRPr="00E77C8E">
        <w:rPr>
          <w:rFonts w:ascii="Verdana" w:hAnsi="Verdana"/>
          <w:i/>
          <w:iCs/>
          <w:sz w:val="18"/>
        </w:rPr>
        <w:t xml:space="preserve">Note: PRA-authorised firms should not provide the information </w:t>
      </w:r>
      <w:r w:rsidR="00E77C8E">
        <w:rPr>
          <w:rFonts w:ascii="Verdana" w:hAnsi="Verdana"/>
          <w:i/>
          <w:iCs/>
          <w:sz w:val="18"/>
        </w:rPr>
        <w:t>set out</w:t>
      </w:r>
      <w:r w:rsidRPr="00E77C8E">
        <w:rPr>
          <w:rFonts w:ascii="Verdana" w:hAnsi="Verdana"/>
          <w:i/>
          <w:iCs/>
          <w:sz w:val="18"/>
        </w:rPr>
        <w:t xml:space="preserve"> below. PRA-authorised firms should instead provide a summary of the prudential risks arising from the proposed activities and details of the impact of the activities on their prudential requirements</w:t>
      </w:r>
      <w:r w:rsidR="00E77C8E">
        <w:rPr>
          <w:rFonts w:ascii="Verdana" w:hAnsi="Verdana"/>
          <w:i/>
          <w:iCs/>
          <w:sz w:val="18"/>
        </w:rPr>
        <w:t>.</w:t>
      </w:r>
    </w:p>
    <w:p w14:paraId="551E99EB" w14:textId="3C0886C1" w:rsidR="006A596A" w:rsidRPr="006A596A" w:rsidRDefault="006A596A" w:rsidP="007D0784">
      <w:pPr>
        <w:spacing w:before="0" w:after="120" w:line="288" w:lineRule="auto"/>
        <w:ind w:right="731"/>
        <w:rPr>
          <w:rFonts w:ascii="Verdana" w:hAnsi="Verdana"/>
          <w:sz w:val="18"/>
        </w:rPr>
      </w:pPr>
      <w:r w:rsidRPr="006A596A">
        <w:rPr>
          <w:rFonts w:ascii="Verdana" w:hAnsi="Verdana"/>
          <w:sz w:val="18"/>
        </w:rPr>
        <w:t xml:space="preserve">Check </w:t>
      </w:r>
      <w:hyperlink r:id="rId14" w:tgtFrame="_blank" w:history="1">
        <w:r w:rsidR="003845FC">
          <w:rPr>
            <w:rStyle w:val="Hyperlink"/>
            <w:rFonts w:ascii="Verdana" w:hAnsi="Verdana"/>
            <w:sz w:val="18"/>
          </w:rPr>
          <w:t>how to prepare your firm's financial information</w:t>
        </w:r>
      </w:hyperlink>
      <w:r w:rsidRPr="006A596A">
        <w:rPr>
          <w:rFonts w:ascii="Verdana" w:hAnsi="Verdana"/>
          <w:sz w:val="18"/>
        </w:rPr>
        <w:t>.</w:t>
      </w:r>
    </w:p>
    <w:p w14:paraId="79350C03" w14:textId="57C9A64B" w:rsidR="00836C3F" w:rsidRPr="00836C3F" w:rsidRDefault="00836C3F" w:rsidP="007D0784">
      <w:pPr>
        <w:spacing w:before="0" w:after="120" w:line="288" w:lineRule="auto"/>
        <w:ind w:right="731"/>
        <w:rPr>
          <w:rFonts w:ascii="Verdana" w:hAnsi="Verdana"/>
          <w:sz w:val="18"/>
        </w:rPr>
      </w:pPr>
      <w:r w:rsidRPr="00836C3F">
        <w:rPr>
          <w:rFonts w:ascii="Verdana" w:hAnsi="Verdana"/>
          <w:sz w:val="18"/>
        </w:rPr>
        <w:t xml:space="preserve">What you need to </w:t>
      </w:r>
      <w:r>
        <w:rPr>
          <w:rFonts w:ascii="Verdana" w:hAnsi="Verdana"/>
          <w:sz w:val="18"/>
        </w:rPr>
        <w:t>include:</w:t>
      </w:r>
    </w:p>
    <w:p w14:paraId="031AD2AB" w14:textId="77777777" w:rsidR="00836C3F" w:rsidRPr="00836C3F" w:rsidRDefault="00836C3F" w:rsidP="007D0784">
      <w:pPr>
        <w:spacing w:before="0" w:line="288" w:lineRule="auto"/>
        <w:ind w:right="731"/>
        <w:rPr>
          <w:rFonts w:ascii="Verdana" w:hAnsi="Verdana"/>
          <w:sz w:val="18"/>
        </w:rPr>
      </w:pPr>
      <w:r w:rsidRPr="00836C3F">
        <w:rPr>
          <w:rFonts w:ascii="Verdana" w:hAnsi="Verdana"/>
          <w:sz w:val="18"/>
        </w:rPr>
        <w:t>At a minimum, you must include:</w:t>
      </w:r>
    </w:p>
    <w:p w14:paraId="37109C19" w14:textId="77777777" w:rsidR="00836C3F" w:rsidRPr="00330388" w:rsidRDefault="00836C3F" w:rsidP="007D0784">
      <w:pPr>
        <w:pStyle w:val="Question"/>
        <w:numPr>
          <w:ilvl w:val="0"/>
          <w:numId w:val="6"/>
        </w:numPr>
        <w:tabs>
          <w:tab w:val="clear" w:pos="720"/>
        </w:tabs>
        <w:spacing w:before="0" w:after="0" w:line="288" w:lineRule="auto"/>
        <w:ind w:left="284" w:right="590" w:hanging="284"/>
        <w:outlineLvl w:val="9"/>
        <w:rPr>
          <w:rFonts w:ascii="Verdana" w:hAnsi="Verdana"/>
          <w:bCs/>
        </w:rPr>
      </w:pPr>
      <w:r w:rsidRPr="00330388">
        <w:rPr>
          <w:rFonts w:ascii="Verdana" w:hAnsi="Verdana"/>
          <w:bCs/>
        </w:rPr>
        <w:t>3 sets of accounts</w:t>
      </w:r>
    </w:p>
    <w:p w14:paraId="13414AD9" w14:textId="77777777" w:rsidR="00836C3F" w:rsidRPr="00330388" w:rsidRDefault="00836C3F" w:rsidP="007D0784">
      <w:pPr>
        <w:pStyle w:val="Question"/>
        <w:numPr>
          <w:ilvl w:val="0"/>
          <w:numId w:val="6"/>
        </w:numPr>
        <w:tabs>
          <w:tab w:val="clear" w:pos="720"/>
        </w:tabs>
        <w:spacing w:before="0" w:after="0" w:line="288" w:lineRule="auto"/>
        <w:ind w:left="284" w:right="590" w:hanging="284"/>
        <w:outlineLvl w:val="9"/>
        <w:rPr>
          <w:rFonts w:ascii="Verdana" w:hAnsi="Verdana"/>
          <w:bCs/>
        </w:rPr>
      </w:pPr>
      <w:r w:rsidRPr="00330388">
        <w:rPr>
          <w:rFonts w:ascii="Verdana" w:hAnsi="Verdana"/>
          <w:bCs/>
        </w:rPr>
        <w:t>historical financial statements if your firm is already incorporated</w:t>
      </w:r>
    </w:p>
    <w:p w14:paraId="4AE11031" w14:textId="77777777" w:rsidR="00836C3F" w:rsidRPr="00330388" w:rsidRDefault="00836C3F" w:rsidP="007D0784">
      <w:pPr>
        <w:pStyle w:val="Question"/>
        <w:numPr>
          <w:ilvl w:val="0"/>
          <w:numId w:val="6"/>
        </w:numPr>
        <w:tabs>
          <w:tab w:val="clear" w:pos="720"/>
        </w:tabs>
        <w:spacing w:before="0" w:after="0" w:line="288" w:lineRule="auto"/>
        <w:ind w:left="284" w:right="590" w:hanging="284"/>
        <w:outlineLvl w:val="9"/>
        <w:rPr>
          <w:rFonts w:ascii="Verdana" w:hAnsi="Verdana"/>
          <w:bCs/>
        </w:rPr>
      </w:pPr>
      <w:r w:rsidRPr="00330388">
        <w:rPr>
          <w:rFonts w:ascii="Verdana" w:hAnsi="Verdana"/>
          <w:bCs/>
        </w:rPr>
        <w:t>forward-looking financial projections</w:t>
      </w:r>
    </w:p>
    <w:p w14:paraId="37370BD5" w14:textId="77777777" w:rsidR="00836C3F" w:rsidRPr="00330388" w:rsidRDefault="00836C3F" w:rsidP="007D0784">
      <w:pPr>
        <w:pStyle w:val="Question"/>
        <w:numPr>
          <w:ilvl w:val="0"/>
          <w:numId w:val="6"/>
        </w:numPr>
        <w:tabs>
          <w:tab w:val="clear" w:pos="720"/>
        </w:tabs>
        <w:spacing w:before="0" w:after="0" w:line="288" w:lineRule="auto"/>
        <w:ind w:left="284" w:right="590" w:hanging="284"/>
        <w:outlineLvl w:val="9"/>
        <w:rPr>
          <w:rFonts w:ascii="Verdana" w:hAnsi="Verdana"/>
          <w:bCs/>
        </w:rPr>
      </w:pPr>
      <w:r w:rsidRPr="00330388">
        <w:rPr>
          <w:rFonts w:ascii="Verdana" w:hAnsi="Verdana"/>
          <w:bCs/>
        </w:rPr>
        <w:t>accompanying notes and key assumptions</w:t>
      </w:r>
    </w:p>
    <w:p w14:paraId="55CDB0A9" w14:textId="77777777" w:rsidR="00836C3F" w:rsidRPr="00330388" w:rsidRDefault="00836C3F" w:rsidP="007D0784">
      <w:pPr>
        <w:pStyle w:val="Question"/>
        <w:numPr>
          <w:ilvl w:val="0"/>
          <w:numId w:val="6"/>
        </w:numPr>
        <w:tabs>
          <w:tab w:val="clear" w:pos="720"/>
        </w:tabs>
        <w:spacing w:before="0" w:after="0" w:line="288" w:lineRule="auto"/>
        <w:ind w:left="284" w:right="590" w:hanging="284"/>
        <w:outlineLvl w:val="9"/>
        <w:rPr>
          <w:rFonts w:ascii="Verdana" w:hAnsi="Verdana"/>
          <w:bCs/>
        </w:rPr>
      </w:pPr>
      <w:r w:rsidRPr="00330388">
        <w:rPr>
          <w:rFonts w:ascii="Verdana" w:hAnsi="Verdana"/>
          <w:bCs/>
        </w:rPr>
        <w:t>quantified prudential regime, if your firm is subject to one</w:t>
      </w:r>
    </w:p>
    <w:p w14:paraId="4EFF2BC5" w14:textId="77777777" w:rsidR="00836C3F" w:rsidRPr="00330388" w:rsidRDefault="00836C3F" w:rsidP="007D0784">
      <w:pPr>
        <w:pStyle w:val="Question"/>
        <w:numPr>
          <w:ilvl w:val="0"/>
          <w:numId w:val="6"/>
        </w:numPr>
        <w:tabs>
          <w:tab w:val="clear" w:pos="720"/>
        </w:tabs>
        <w:spacing w:before="0" w:after="120" w:line="288" w:lineRule="auto"/>
        <w:ind w:left="284" w:right="590" w:hanging="284"/>
        <w:outlineLvl w:val="9"/>
        <w:rPr>
          <w:rFonts w:ascii="Verdana" w:hAnsi="Verdana"/>
          <w:bCs/>
        </w:rPr>
      </w:pPr>
      <w:r w:rsidRPr="00330388">
        <w:rPr>
          <w:rFonts w:ascii="Verdana" w:hAnsi="Verdana"/>
          <w:bCs/>
        </w:rPr>
        <w:t>information that is aligned with your firm's legal entity</w:t>
      </w:r>
    </w:p>
    <w:p w14:paraId="2E3EFF62" w14:textId="74695ED8" w:rsidR="00836C3F" w:rsidRPr="00836C3F" w:rsidRDefault="00836C3F" w:rsidP="007D0784">
      <w:pPr>
        <w:spacing w:before="0" w:after="120" w:line="288" w:lineRule="auto"/>
        <w:ind w:right="731"/>
        <w:rPr>
          <w:rFonts w:ascii="Verdana" w:hAnsi="Verdana"/>
          <w:sz w:val="18"/>
        </w:rPr>
      </w:pPr>
      <w:r w:rsidRPr="00836C3F">
        <w:rPr>
          <w:rFonts w:ascii="Verdana" w:hAnsi="Verdana"/>
          <w:sz w:val="18"/>
        </w:rPr>
        <w:t>You must also complete a financial data template</w:t>
      </w:r>
      <w:r w:rsidR="00C11256">
        <w:rPr>
          <w:rFonts w:ascii="Verdana" w:hAnsi="Verdana"/>
          <w:sz w:val="18"/>
        </w:rPr>
        <w:t xml:space="preserve"> and include this with you</w:t>
      </w:r>
      <w:r w:rsidR="000704BD">
        <w:rPr>
          <w:rFonts w:ascii="Verdana" w:hAnsi="Verdana"/>
          <w:sz w:val="18"/>
        </w:rPr>
        <w:t>r</w:t>
      </w:r>
      <w:r w:rsidR="00C11256">
        <w:rPr>
          <w:rFonts w:ascii="Verdana" w:hAnsi="Verdana"/>
          <w:sz w:val="18"/>
        </w:rPr>
        <w:t xml:space="preserve"> application</w:t>
      </w:r>
      <w:r w:rsidRPr="00836C3F">
        <w:rPr>
          <w:rFonts w:ascii="Verdana" w:hAnsi="Verdana"/>
          <w:sz w:val="18"/>
        </w:rPr>
        <w:t>. This collects baseline financial information about your firm.</w:t>
      </w:r>
    </w:p>
    <w:p w14:paraId="41D80BC6" w14:textId="77777777" w:rsidR="00836C3F" w:rsidRPr="00836C3F" w:rsidRDefault="00836C3F" w:rsidP="007D0784">
      <w:pPr>
        <w:spacing w:before="0" w:after="120" w:line="288" w:lineRule="auto"/>
        <w:ind w:right="731"/>
        <w:rPr>
          <w:rFonts w:ascii="Verdana" w:hAnsi="Verdana"/>
          <w:sz w:val="18"/>
        </w:rPr>
      </w:pPr>
      <w:hyperlink r:id="rId15" w:tgtFrame="_blank" w:history="1">
        <w:r w:rsidRPr="00836C3F">
          <w:rPr>
            <w:rStyle w:val="Hyperlink"/>
            <w:rFonts w:ascii="Verdana" w:hAnsi="Verdana"/>
            <w:sz w:val="18"/>
          </w:rPr>
          <w:t>Download the financial data template for payments, e-money and cryptoasset firms (opens in new tab)</w:t>
        </w:r>
      </w:hyperlink>
      <w:r w:rsidRPr="00836C3F">
        <w:rPr>
          <w:rFonts w:ascii="Verdana" w:hAnsi="Verdana"/>
          <w:sz w:val="18"/>
        </w:rPr>
        <w:t>.</w:t>
      </w:r>
    </w:p>
    <w:p w14:paraId="2D218E68" w14:textId="1CD1ACBC" w:rsidR="00836C3F" w:rsidRDefault="000C3439" w:rsidP="00BD0A6C">
      <w:pPr>
        <w:spacing w:before="0" w:line="240" w:lineRule="auto"/>
        <w:rPr>
          <w:rFonts w:ascii="Verdana" w:hAnsi="Verdana"/>
          <w:b/>
          <w:sz w:val="22"/>
          <w:szCs w:val="22"/>
        </w:rPr>
      </w:pPr>
      <w:r w:rsidRPr="00E626EE">
        <w:rPr>
          <w:rFonts w:ascii="Verdana" w:hAnsi="Verdana"/>
          <w:sz w:val="18"/>
        </w:rPr>
        <w:t xml:space="preserve">Tick here to confirm that, as a minimum, </w:t>
      </w:r>
      <w:r w:rsidR="00E76F89">
        <w:rPr>
          <w:rFonts w:ascii="Verdana" w:hAnsi="Verdana"/>
          <w:sz w:val="18"/>
        </w:rPr>
        <w:t xml:space="preserve">the financial forecasts </w:t>
      </w:r>
      <w:r w:rsidRPr="00E626EE">
        <w:rPr>
          <w:rFonts w:ascii="Verdana" w:hAnsi="Verdana"/>
          <w:sz w:val="18"/>
        </w:rPr>
        <w:t xml:space="preserve">cover the areas above and that </w:t>
      </w:r>
      <w:r w:rsidR="00E76F89">
        <w:rPr>
          <w:rFonts w:ascii="Verdana" w:hAnsi="Verdana"/>
          <w:sz w:val="18"/>
        </w:rPr>
        <w:t xml:space="preserve">they have </w:t>
      </w:r>
      <w:r w:rsidRPr="00E626EE">
        <w:rPr>
          <w:rFonts w:ascii="Verdana" w:hAnsi="Verdana"/>
          <w:sz w:val="18"/>
        </w:rPr>
        <w:t>been attached to this application</w:t>
      </w:r>
      <w:r>
        <w:rPr>
          <w:rFonts w:ascii="Verdana" w:hAnsi="Verdana"/>
          <w:sz w:val="18"/>
        </w:rPr>
        <w:t xml:space="preserve"> in the supporting documents section</w:t>
      </w:r>
      <w:r w:rsidRPr="00E626EE">
        <w:rPr>
          <w:rFonts w:ascii="Verdana" w:hAnsi="Verdana"/>
          <w:sz w:val="18"/>
        </w:rPr>
        <w:t xml:space="preserve">. </w:t>
      </w:r>
      <w:r w:rsidR="00FA7CFD">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r w:rsidR="00836C3F">
        <w:rPr>
          <w:rFonts w:ascii="Verdana" w:hAnsi="Verdana"/>
          <w:szCs w:val="22"/>
        </w:rPr>
        <w:br w:type="page"/>
      </w:r>
    </w:p>
    <w:p w14:paraId="44E0B22C" w14:textId="6DFD653C" w:rsidR="004D6595" w:rsidRPr="00E626EE" w:rsidRDefault="00A176CF" w:rsidP="00BD0A6C">
      <w:pPr>
        <w:pStyle w:val="Qsheading1"/>
        <w:spacing w:before="360" w:after="0" w:line="240" w:lineRule="auto"/>
        <w:outlineLvl w:val="9"/>
        <w:rPr>
          <w:rFonts w:ascii="Verdana" w:hAnsi="Verdana"/>
          <w:szCs w:val="22"/>
        </w:rPr>
      </w:pPr>
      <w:r w:rsidRPr="00E626EE">
        <w:rPr>
          <w:rFonts w:ascii="Verdana" w:hAnsi="Verdana"/>
          <w:szCs w:val="22"/>
        </w:rPr>
        <w:lastRenderedPageBreak/>
        <w:t>Financial crime prevention framework</w:t>
      </w:r>
    </w:p>
    <w:p w14:paraId="179694AB" w14:textId="77777777" w:rsidR="004218B7" w:rsidRPr="00E626EE" w:rsidRDefault="004218B7" w:rsidP="00BD0A6C">
      <w:pPr>
        <w:spacing w:before="0" w:after="120" w:line="240" w:lineRule="auto"/>
        <w:ind w:right="731"/>
        <w:rPr>
          <w:rFonts w:ascii="Verdana" w:hAnsi="Verdana"/>
          <w:sz w:val="18"/>
        </w:rPr>
      </w:pPr>
      <w:r w:rsidRPr="00E626EE">
        <w:rPr>
          <w:rFonts w:ascii="Verdana" w:hAnsi="Verdana"/>
          <w:sz w:val="18"/>
        </w:rPr>
        <w:t>Your firm must show it can meet its legal and regulatory responsibilities for preventing financial crime and how it will comply with the Money Laundering Regulations (MLRs).</w:t>
      </w:r>
    </w:p>
    <w:p w14:paraId="06D22217" w14:textId="77777777" w:rsidR="004218B7" w:rsidRPr="00E626EE" w:rsidRDefault="004218B7" w:rsidP="00BD0A6C">
      <w:pPr>
        <w:spacing w:before="0" w:line="240" w:lineRule="auto"/>
        <w:ind w:right="731"/>
        <w:rPr>
          <w:rFonts w:ascii="Verdana" w:hAnsi="Verdana"/>
          <w:sz w:val="18"/>
        </w:rPr>
      </w:pPr>
      <w:r w:rsidRPr="00E626EE">
        <w:rPr>
          <w:rFonts w:ascii="Verdana" w:hAnsi="Verdana"/>
          <w:sz w:val="18"/>
        </w:rPr>
        <w:t>Your financial crime prevention framework is made up of the documents you use to identify, assess and manage your measures for:</w:t>
      </w:r>
    </w:p>
    <w:p w14:paraId="46728826"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anti</w:t>
      </w:r>
      <w:r w:rsidRPr="00E626EE">
        <w:rPr>
          <w:rFonts w:ascii="Verdana" w:hAnsi="Verdana"/>
          <w:bCs/>
        </w:rPr>
        <w:noBreakHyphen/>
        <w:t>money laundering (AML)</w:t>
      </w:r>
    </w:p>
    <w:p w14:paraId="32DDF1B2"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counter</w:t>
      </w:r>
      <w:r w:rsidRPr="00E626EE">
        <w:rPr>
          <w:rFonts w:ascii="Verdana" w:hAnsi="Verdana"/>
          <w:bCs/>
        </w:rPr>
        <w:noBreakHyphen/>
        <w:t>terrorist financing (CTF)</w:t>
      </w:r>
    </w:p>
    <w:p w14:paraId="078E15FB" w14:textId="77777777" w:rsidR="004218B7" w:rsidRPr="00E626EE" w:rsidRDefault="004218B7" w:rsidP="00BD0A6C">
      <w:pPr>
        <w:pStyle w:val="Question"/>
        <w:numPr>
          <w:ilvl w:val="0"/>
          <w:numId w:val="6"/>
        </w:numPr>
        <w:tabs>
          <w:tab w:val="clear" w:pos="720"/>
        </w:tabs>
        <w:spacing w:before="0" w:after="120" w:line="240" w:lineRule="auto"/>
        <w:ind w:left="284" w:right="590" w:hanging="284"/>
        <w:outlineLvl w:val="9"/>
        <w:rPr>
          <w:rFonts w:ascii="Verdana" w:hAnsi="Verdana"/>
          <w:bCs/>
        </w:rPr>
      </w:pPr>
      <w:r w:rsidRPr="00E626EE">
        <w:rPr>
          <w:rFonts w:ascii="Verdana" w:hAnsi="Verdana"/>
          <w:bCs/>
        </w:rPr>
        <w:t>counter</w:t>
      </w:r>
      <w:r w:rsidRPr="00E626EE">
        <w:rPr>
          <w:rFonts w:ascii="Verdana" w:hAnsi="Verdana"/>
          <w:bCs/>
        </w:rPr>
        <w:noBreakHyphen/>
        <w:t>proliferation financing (CPF)</w:t>
      </w:r>
    </w:p>
    <w:p w14:paraId="70EDE944" w14:textId="77777777" w:rsidR="004218B7" w:rsidRPr="00E626EE" w:rsidRDefault="004218B7" w:rsidP="00BD0A6C">
      <w:pPr>
        <w:spacing w:before="0" w:after="120" w:line="240" w:lineRule="auto"/>
        <w:ind w:right="731"/>
        <w:rPr>
          <w:rFonts w:ascii="Verdana" w:hAnsi="Verdana"/>
          <w:sz w:val="18"/>
        </w:rPr>
      </w:pPr>
      <w:r w:rsidRPr="00E626EE">
        <w:rPr>
          <w:rFonts w:ascii="Verdana" w:hAnsi="Verdana"/>
          <w:sz w:val="18"/>
        </w:rPr>
        <w:t>The framework must also be easy for all relevant staff to access and understand.</w:t>
      </w:r>
    </w:p>
    <w:p w14:paraId="721AC08C" w14:textId="6AC12D68" w:rsidR="004218B7" w:rsidRPr="00E626EE" w:rsidRDefault="004218B7" w:rsidP="00BD0A6C">
      <w:pPr>
        <w:spacing w:before="0" w:after="120" w:line="240" w:lineRule="auto"/>
        <w:ind w:right="731"/>
        <w:rPr>
          <w:rFonts w:ascii="Verdana" w:hAnsi="Verdana"/>
          <w:sz w:val="18"/>
        </w:rPr>
      </w:pPr>
      <w:r w:rsidRPr="00E626EE">
        <w:rPr>
          <w:rFonts w:ascii="Verdana" w:hAnsi="Verdana"/>
          <w:sz w:val="18"/>
        </w:rPr>
        <w:t>What you need to include:</w:t>
      </w:r>
    </w:p>
    <w:p w14:paraId="0759BBF7" w14:textId="77777777" w:rsidR="004218B7" w:rsidRPr="00E626EE" w:rsidRDefault="004218B7" w:rsidP="00BD0A6C">
      <w:pPr>
        <w:spacing w:before="0" w:line="288" w:lineRule="auto"/>
        <w:ind w:right="731"/>
        <w:rPr>
          <w:rFonts w:ascii="Verdana" w:hAnsi="Verdana"/>
          <w:b/>
          <w:bCs/>
          <w:sz w:val="18"/>
        </w:rPr>
      </w:pPr>
      <w:r w:rsidRPr="00E626EE">
        <w:rPr>
          <w:rFonts w:ascii="Verdana" w:hAnsi="Verdana"/>
          <w:b/>
          <w:bCs/>
          <w:sz w:val="18"/>
        </w:rPr>
        <w:t>Risk assessments</w:t>
      </w:r>
    </w:p>
    <w:p w14:paraId="188CA503" w14:textId="77777777" w:rsidR="004218B7" w:rsidRPr="00E626EE" w:rsidRDefault="004218B7" w:rsidP="00BD0A6C">
      <w:pPr>
        <w:spacing w:before="0" w:after="120" w:line="240" w:lineRule="auto"/>
        <w:ind w:right="731"/>
        <w:rPr>
          <w:rFonts w:ascii="Verdana" w:hAnsi="Verdana"/>
          <w:sz w:val="18"/>
        </w:rPr>
      </w:pPr>
      <w:r w:rsidRPr="00E626EE">
        <w:rPr>
          <w:rFonts w:ascii="Verdana" w:hAnsi="Verdana"/>
          <w:sz w:val="18"/>
        </w:rPr>
        <w:t>Upload any risk assessments the firm conducted and the methodology it used to identify risks of financial crime such as its Business-Wide Risk Assessment (BWRA) or any Customer Risk Assessment(s) (CRA).</w:t>
      </w:r>
    </w:p>
    <w:p w14:paraId="66A312FE" w14:textId="77777777" w:rsidR="004218B7" w:rsidRPr="00E626EE" w:rsidRDefault="004218B7" w:rsidP="00BD0A6C">
      <w:pPr>
        <w:spacing w:before="0" w:line="288" w:lineRule="auto"/>
        <w:ind w:right="731"/>
        <w:rPr>
          <w:rFonts w:ascii="Verdana" w:hAnsi="Verdana"/>
          <w:b/>
          <w:bCs/>
          <w:sz w:val="18"/>
        </w:rPr>
      </w:pPr>
      <w:r w:rsidRPr="00E626EE">
        <w:rPr>
          <w:rFonts w:ascii="Verdana" w:hAnsi="Verdana"/>
          <w:b/>
          <w:bCs/>
          <w:sz w:val="18"/>
        </w:rPr>
        <w:t>MLR policies</w:t>
      </w:r>
    </w:p>
    <w:p w14:paraId="191C8F3D" w14:textId="77777777" w:rsidR="004218B7" w:rsidRPr="00E626EE" w:rsidRDefault="004218B7" w:rsidP="00BD0A6C">
      <w:pPr>
        <w:spacing w:before="0" w:line="240" w:lineRule="auto"/>
        <w:ind w:right="731"/>
        <w:rPr>
          <w:rFonts w:ascii="Verdana" w:hAnsi="Verdana"/>
          <w:sz w:val="18"/>
        </w:rPr>
      </w:pPr>
      <w:r w:rsidRPr="00E626EE">
        <w:rPr>
          <w:rFonts w:ascii="Verdana" w:hAnsi="Verdana"/>
          <w:sz w:val="18"/>
        </w:rPr>
        <w:t>The firm's policies on how it will comply with the MLRs including:</w:t>
      </w:r>
    </w:p>
    <w:p w14:paraId="77AFDF63"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suspicious activity reporting</w:t>
      </w:r>
    </w:p>
    <w:p w14:paraId="3119DD11"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sanctions</w:t>
      </w:r>
    </w:p>
    <w:p w14:paraId="484291A5"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the travel rule</w:t>
      </w:r>
    </w:p>
    <w:p w14:paraId="3CDA30D2"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transaction monitoring</w:t>
      </w:r>
    </w:p>
    <w:p w14:paraId="198FC5E1" w14:textId="77777777" w:rsidR="004218B7" w:rsidRPr="00E626EE" w:rsidRDefault="004218B7" w:rsidP="00BD0A6C">
      <w:pPr>
        <w:pStyle w:val="Question"/>
        <w:numPr>
          <w:ilvl w:val="0"/>
          <w:numId w:val="6"/>
        </w:numPr>
        <w:tabs>
          <w:tab w:val="clear" w:pos="720"/>
        </w:tabs>
        <w:spacing w:before="0" w:after="120" w:line="240" w:lineRule="auto"/>
        <w:ind w:left="284" w:right="590" w:hanging="284"/>
        <w:outlineLvl w:val="9"/>
        <w:rPr>
          <w:rFonts w:ascii="Verdana" w:hAnsi="Verdana"/>
          <w:bCs/>
        </w:rPr>
      </w:pPr>
      <w:r w:rsidRPr="00E626EE">
        <w:rPr>
          <w:rFonts w:ascii="Verdana" w:hAnsi="Verdana"/>
          <w:bCs/>
        </w:rPr>
        <w:t>any other policies needed for your business model</w:t>
      </w:r>
    </w:p>
    <w:p w14:paraId="3BA6F732" w14:textId="77777777" w:rsidR="004218B7" w:rsidRPr="00E626EE" w:rsidRDefault="004218B7" w:rsidP="00FD66FD">
      <w:pPr>
        <w:spacing w:before="0" w:line="288" w:lineRule="auto"/>
        <w:ind w:right="731"/>
        <w:rPr>
          <w:rFonts w:ascii="Verdana" w:hAnsi="Verdana"/>
          <w:b/>
          <w:bCs/>
          <w:sz w:val="18"/>
        </w:rPr>
      </w:pPr>
      <w:r w:rsidRPr="00E626EE">
        <w:rPr>
          <w:rFonts w:ascii="Verdana" w:hAnsi="Verdana"/>
          <w:b/>
          <w:bCs/>
          <w:sz w:val="18"/>
        </w:rPr>
        <w:t>Operational procedures</w:t>
      </w:r>
    </w:p>
    <w:p w14:paraId="0F660452" w14:textId="77777777" w:rsidR="004218B7" w:rsidRPr="00E626EE" w:rsidRDefault="004218B7" w:rsidP="00BD0A6C">
      <w:pPr>
        <w:spacing w:before="0" w:line="240" w:lineRule="auto"/>
        <w:ind w:right="731"/>
        <w:rPr>
          <w:rFonts w:ascii="Verdana" w:hAnsi="Verdana"/>
          <w:sz w:val="18"/>
        </w:rPr>
      </w:pPr>
      <w:r w:rsidRPr="00E626EE">
        <w:rPr>
          <w:rFonts w:ascii="Verdana" w:hAnsi="Verdana"/>
          <w:sz w:val="18"/>
        </w:rPr>
        <w:t>Procedures that set out the practical steps your firm will take to meet the MLRs. These should explain how:</w:t>
      </w:r>
    </w:p>
    <w:p w14:paraId="57C07862"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onboarding, screening, monitoring and escalation processes work in practice</w:t>
      </w:r>
    </w:p>
    <w:p w14:paraId="0DD72318"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alerts will be reviewed, investigated and documented</w:t>
      </w:r>
    </w:p>
    <w:p w14:paraId="1169FAE1"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suspicious activity will be identified and reported</w:t>
      </w:r>
    </w:p>
    <w:p w14:paraId="29CA5531" w14:textId="77777777" w:rsidR="004218B7" w:rsidRPr="00E626EE" w:rsidRDefault="004218B7" w:rsidP="00BD0A6C">
      <w:pPr>
        <w:pStyle w:val="Question"/>
        <w:numPr>
          <w:ilvl w:val="0"/>
          <w:numId w:val="6"/>
        </w:numPr>
        <w:tabs>
          <w:tab w:val="clear" w:pos="720"/>
        </w:tabs>
        <w:spacing w:before="0" w:after="120" w:line="288" w:lineRule="auto"/>
        <w:ind w:left="284" w:right="590" w:hanging="284"/>
        <w:outlineLvl w:val="9"/>
        <w:rPr>
          <w:rFonts w:ascii="Verdana" w:hAnsi="Verdana"/>
          <w:bCs/>
        </w:rPr>
      </w:pPr>
      <w:r w:rsidRPr="00E626EE">
        <w:rPr>
          <w:rFonts w:ascii="Verdana" w:hAnsi="Verdana"/>
          <w:bCs/>
        </w:rPr>
        <w:t>staff will use relevant systems and tools</w:t>
      </w:r>
    </w:p>
    <w:p w14:paraId="52330F44" w14:textId="77777777" w:rsidR="004218B7" w:rsidRPr="00E626EE" w:rsidRDefault="004218B7" w:rsidP="00BD0A6C">
      <w:pPr>
        <w:spacing w:before="0" w:line="288" w:lineRule="auto"/>
        <w:ind w:right="731"/>
        <w:rPr>
          <w:rFonts w:ascii="Verdana" w:hAnsi="Verdana"/>
          <w:b/>
          <w:bCs/>
          <w:sz w:val="18"/>
        </w:rPr>
      </w:pPr>
      <w:r w:rsidRPr="00E626EE">
        <w:rPr>
          <w:rFonts w:ascii="Verdana" w:hAnsi="Verdana"/>
          <w:b/>
          <w:bCs/>
          <w:sz w:val="18"/>
        </w:rPr>
        <w:t>Outsourcing and third-party tools</w:t>
      </w:r>
    </w:p>
    <w:p w14:paraId="0BDD9513" w14:textId="77777777" w:rsidR="004218B7" w:rsidRPr="00E626EE" w:rsidRDefault="004218B7" w:rsidP="00BD0A6C">
      <w:pPr>
        <w:spacing w:before="0" w:line="240" w:lineRule="auto"/>
        <w:ind w:right="731"/>
        <w:rPr>
          <w:rFonts w:ascii="Verdana" w:hAnsi="Verdana"/>
          <w:sz w:val="18"/>
        </w:rPr>
      </w:pPr>
      <w:r w:rsidRPr="00E626EE">
        <w:rPr>
          <w:rFonts w:ascii="Verdana" w:hAnsi="Verdana"/>
          <w:sz w:val="18"/>
        </w:rPr>
        <w:t>Include detail on any outsourcing or third-party arrangements the firm relies on such as:</w:t>
      </w:r>
    </w:p>
    <w:p w14:paraId="4EACA68F"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if applicable, arrangements within or outside of your group</w:t>
      </w:r>
    </w:p>
    <w:p w14:paraId="507E9FAE"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arrangements inside or outside of the UK</w:t>
      </w:r>
    </w:p>
    <w:p w14:paraId="24C0A6FC" w14:textId="77777777" w:rsidR="004218B7" w:rsidRPr="00E626EE" w:rsidRDefault="004218B7" w:rsidP="00BD0A6C">
      <w:pPr>
        <w:pStyle w:val="Question"/>
        <w:numPr>
          <w:ilvl w:val="0"/>
          <w:numId w:val="6"/>
        </w:numPr>
        <w:tabs>
          <w:tab w:val="clear" w:pos="720"/>
        </w:tabs>
        <w:spacing w:before="0" w:after="120" w:line="240" w:lineRule="auto"/>
        <w:ind w:left="284" w:right="590" w:hanging="284"/>
        <w:outlineLvl w:val="9"/>
        <w:rPr>
          <w:rFonts w:ascii="Verdana" w:hAnsi="Verdana"/>
          <w:bCs/>
        </w:rPr>
      </w:pPr>
      <w:r w:rsidRPr="00E626EE">
        <w:rPr>
          <w:rFonts w:ascii="Verdana" w:hAnsi="Verdana"/>
          <w:bCs/>
        </w:rPr>
        <w:t>any services level agreements, contracts or drafts</w:t>
      </w:r>
    </w:p>
    <w:p w14:paraId="0DD2E40C" w14:textId="77777777" w:rsidR="004218B7" w:rsidRPr="00E626EE" w:rsidRDefault="004218B7" w:rsidP="00BD0A6C">
      <w:pPr>
        <w:spacing w:before="0" w:after="120" w:line="240" w:lineRule="auto"/>
        <w:ind w:right="731"/>
        <w:rPr>
          <w:rFonts w:ascii="Verdana" w:hAnsi="Verdana"/>
          <w:sz w:val="18"/>
        </w:rPr>
      </w:pPr>
      <w:r w:rsidRPr="00E626EE">
        <w:rPr>
          <w:rFonts w:ascii="Verdana" w:hAnsi="Verdana"/>
          <w:sz w:val="18"/>
        </w:rPr>
        <w:t>If applicable, explain how the firm will use third-party tools to meet AML obligations, such as customer identity verification, PEP screening or transaction monitoring.</w:t>
      </w:r>
    </w:p>
    <w:p w14:paraId="6E83534F" w14:textId="77777777" w:rsidR="004218B7" w:rsidRPr="00E626EE" w:rsidRDefault="004218B7" w:rsidP="00BD0A6C">
      <w:pPr>
        <w:spacing w:before="0" w:line="240" w:lineRule="auto"/>
        <w:ind w:right="731"/>
        <w:rPr>
          <w:rFonts w:ascii="Verdana" w:hAnsi="Verdana"/>
          <w:sz w:val="18"/>
        </w:rPr>
      </w:pPr>
      <w:r w:rsidRPr="00E626EE">
        <w:rPr>
          <w:rFonts w:ascii="Verdana" w:hAnsi="Verdana"/>
          <w:sz w:val="18"/>
        </w:rPr>
        <w:t>Where the firm will use third-party tools, you must also include:</w:t>
      </w:r>
    </w:p>
    <w:p w14:paraId="3F1FEB52"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search parameters</w:t>
      </w:r>
    </w:p>
    <w:p w14:paraId="469378BD"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configuration settings</w:t>
      </w:r>
    </w:p>
    <w:p w14:paraId="228BBD3C" w14:textId="77777777" w:rsidR="004218B7" w:rsidRPr="00E626EE" w:rsidRDefault="004218B7" w:rsidP="00BD0A6C">
      <w:pPr>
        <w:pStyle w:val="Question"/>
        <w:numPr>
          <w:ilvl w:val="0"/>
          <w:numId w:val="6"/>
        </w:numPr>
        <w:tabs>
          <w:tab w:val="clear" w:pos="720"/>
        </w:tabs>
        <w:spacing w:before="0" w:after="0" w:line="240" w:lineRule="auto"/>
        <w:ind w:left="284" w:right="590" w:hanging="284"/>
        <w:outlineLvl w:val="9"/>
        <w:rPr>
          <w:rFonts w:ascii="Verdana" w:hAnsi="Verdana"/>
          <w:bCs/>
        </w:rPr>
      </w:pPr>
      <w:r w:rsidRPr="00E626EE">
        <w:rPr>
          <w:rFonts w:ascii="Verdana" w:hAnsi="Verdana"/>
          <w:bCs/>
        </w:rPr>
        <w:t>underlying data sources</w:t>
      </w:r>
    </w:p>
    <w:p w14:paraId="65E760B7" w14:textId="77777777" w:rsidR="004218B7" w:rsidRPr="00E626EE" w:rsidRDefault="004218B7" w:rsidP="00BD0A6C">
      <w:pPr>
        <w:pStyle w:val="Question"/>
        <w:numPr>
          <w:ilvl w:val="0"/>
          <w:numId w:val="6"/>
        </w:numPr>
        <w:tabs>
          <w:tab w:val="clear" w:pos="720"/>
        </w:tabs>
        <w:spacing w:before="0" w:after="120" w:line="240" w:lineRule="auto"/>
        <w:ind w:left="284" w:right="590" w:hanging="284"/>
        <w:outlineLvl w:val="9"/>
        <w:rPr>
          <w:rFonts w:ascii="Verdana" w:hAnsi="Verdana"/>
          <w:bCs/>
        </w:rPr>
      </w:pPr>
      <w:r w:rsidRPr="00E626EE">
        <w:rPr>
          <w:rFonts w:ascii="Verdana" w:hAnsi="Verdana"/>
          <w:bCs/>
        </w:rPr>
        <w:t>the nature and frequency of testing and calibration of automated third-party tools</w:t>
      </w:r>
    </w:p>
    <w:p w14:paraId="6C97E591" w14:textId="05108AE4" w:rsidR="00EA1B8E" w:rsidRPr="00E626EE" w:rsidRDefault="00CF515B" w:rsidP="00BD0A6C">
      <w:pPr>
        <w:spacing w:before="120" w:after="120" w:line="240" w:lineRule="auto"/>
        <w:ind w:right="731"/>
        <w:rPr>
          <w:rFonts w:ascii="Verdana" w:hAnsi="Verdana"/>
          <w:bCs/>
          <w:sz w:val="18"/>
        </w:rPr>
      </w:pPr>
      <w:r w:rsidRPr="00E626EE">
        <w:rPr>
          <w:rFonts w:ascii="Verdana" w:hAnsi="Verdana"/>
          <w:sz w:val="18"/>
        </w:rPr>
        <w:t>Tick here to confirm that</w:t>
      </w:r>
      <w:r w:rsidR="00B8353C" w:rsidRPr="00E626EE">
        <w:rPr>
          <w:rFonts w:ascii="Verdana" w:hAnsi="Verdana"/>
          <w:sz w:val="18"/>
        </w:rPr>
        <w:t>, as a minimum,</w:t>
      </w:r>
      <w:r w:rsidRPr="00E626EE">
        <w:rPr>
          <w:rFonts w:ascii="Verdana" w:hAnsi="Verdana"/>
          <w:sz w:val="18"/>
        </w:rPr>
        <w:t xml:space="preserve"> your firm’s financial crime prevention framework</w:t>
      </w:r>
      <w:r w:rsidR="00B8353C" w:rsidRPr="00E626EE">
        <w:rPr>
          <w:rFonts w:ascii="Verdana" w:hAnsi="Verdana"/>
          <w:sz w:val="18"/>
        </w:rPr>
        <w:t xml:space="preserve"> covers the areas above and that it has been attached to this application</w:t>
      </w:r>
      <w:r w:rsidR="00197529">
        <w:rPr>
          <w:rFonts w:ascii="Verdana" w:hAnsi="Verdana"/>
          <w:sz w:val="18"/>
        </w:rPr>
        <w:t xml:space="preserve"> in the supporting documents</w:t>
      </w:r>
      <w:r w:rsidR="008A0D2C">
        <w:rPr>
          <w:rFonts w:ascii="Verdana" w:hAnsi="Verdana"/>
          <w:sz w:val="18"/>
        </w:rPr>
        <w:t xml:space="preserve"> section</w:t>
      </w:r>
      <w:r w:rsidR="00B8353C" w:rsidRPr="00E626EE">
        <w:rPr>
          <w:rFonts w:ascii="Verdana" w:hAnsi="Verdana"/>
          <w:sz w:val="18"/>
        </w:rPr>
        <w:t>.</w:t>
      </w:r>
      <w:r w:rsidRPr="00E626EE">
        <w:rPr>
          <w:rFonts w:ascii="Verdana" w:hAnsi="Verdana"/>
          <w:sz w:val="18"/>
        </w:rPr>
        <w:t xml:space="preserve"> </w:t>
      </w:r>
      <w:r w:rsidR="001A4815">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r w:rsidR="00EA1B8E" w:rsidRPr="00E626EE">
        <w:rPr>
          <w:rFonts w:ascii="Verdana" w:hAnsi="Verdana"/>
          <w:bCs/>
        </w:rPr>
        <w:br w:type="page"/>
      </w:r>
    </w:p>
    <w:p w14:paraId="5588FE8B" w14:textId="1189845A" w:rsidR="00EA1B8E" w:rsidRPr="00E626EE" w:rsidRDefault="00EA1B8E" w:rsidP="00BD0A6C">
      <w:pPr>
        <w:pStyle w:val="Qsheading1"/>
        <w:spacing w:before="360" w:after="0" w:line="240" w:lineRule="auto"/>
        <w:outlineLvl w:val="9"/>
        <w:rPr>
          <w:rFonts w:ascii="Verdana" w:hAnsi="Verdana"/>
          <w:szCs w:val="22"/>
        </w:rPr>
      </w:pPr>
      <w:r w:rsidRPr="00E626EE">
        <w:rPr>
          <w:rFonts w:ascii="Verdana" w:hAnsi="Verdana"/>
          <w:szCs w:val="22"/>
        </w:rPr>
        <w:lastRenderedPageBreak/>
        <w:t>Cryptoasset records management policy</w:t>
      </w:r>
    </w:p>
    <w:p w14:paraId="62CB0B98" w14:textId="77777777" w:rsidR="00330135" w:rsidRPr="00E626EE" w:rsidRDefault="00330135" w:rsidP="00BD0A6C">
      <w:pPr>
        <w:pStyle w:val="Question"/>
        <w:spacing w:before="0" w:after="120" w:line="288" w:lineRule="auto"/>
        <w:ind w:right="590" w:firstLine="0"/>
        <w:outlineLvl w:val="9"/>
        <w:rPr>
          <w:rFonts w:ascii="Verdana" w:hAnsi="Verdana"/>
          <w:bCs/>
        </w:rPr>
      </w:pPr>
      <w:r w:rsidRPr="00E626EE">
        <w:rPr>
          <w:rFonts w:ascii="Verdana" w:hAnsi="Verdana"/>
          <w:bCs/>
        </w:rPr>
        <w:t>Your firm must show how it manages and keeps records of its cryptoasset activities. This helps to assess whether your firm stores, protects and can retrieve records when needed.</w:t>
      </w:r>
    </w:p>
    <w:p w14:paraId="2288B7E3" w14:textId="471515C0" w:rsidR="00330135" w:rsidRPr="00E626EE" w:rsidRDefault="00330135" w:rsidP="00BD0A6C">
      <w:pPr>
        <w:pStyle w:val="Question"/>
        <w:spacing w:before="0" w:after="120" w:line="288" w:lineRule="auto"/>
        <w:ind w:right="590" w:firstLine="0"/>
        <w:outlineLvl w:val="9"/>
        <w:rPr>
          <w:rFonts w:ascii="Verdana" w:hAnsi="Verdana"/>
          <w:bCs/>
        </w:rPr>
      </w:pPr>
      <w:r w:rsidRPr="00E626EE">
        <w:rPr>
          <w:rFonts w:ascii="Verdana" w:hAnsi="Verdana"/>
          <w:bCs/>
        </w:rPr>
        <w:t xml:space="preserve">What you need to </w:t>
      </w:r>
      <w:r w:rsidR="00840125" w:rsidRPr="00E626EE">
        <w:rPr>
          <w:rFonts w:ascii="Verdana" w:hAnsi="Verdana"/>
          <w:bCs/>
        </w:rPr>
        <w:t>include</w:t>
      </w:r>
      <w:r w:rsidR="00F83279" w:rsidRPr="00E626EE">
        <w:rPr>
          <w:rFonts w:ascii="Verdana" w:hAnsi="Verdana"/>
          <w:bCs/>
        </w:rPr>
        <w:t>:</w:t>
      </w:r>
    </w:p>
    <w:p w14:paraId="720347FE" w14:textId="77777777" w:rsidR="00330135" w:rsidRPr="00E626EE" w:rsidRDefault="00330135" w:rsidP="00BD0A6C">
      <w:pPr>
        <w:pStyle w:val="Question"/>
        <w:spacing w:before="0" w:after="0" w:line="288" w:lineRule="auto"/>
        <w:ind w:right="590" w:firstLine="0"/>
        <w:outlineLvl w:val="9"/>
        <w:rPr>
          <w:rFonts w:ascii="Verdana" w:hAnsi="Verdana"/>
          <w:b/>
        </w:rPr>
      </w:pPr>
      <w:r w:rsidRPr="00E626EE">
        <w:rPr>
          <w:rFonts w:ascii="Verdana" w:hAnsi="Verdana"/>
          <w:b/>
        </w:rPr>
        <w:t>Records management policy and procedures</w:t>
      </w:r>
    </w:p>
    <w:p w14:paraId="02EDD4E3" w14:textId="77777777" w:rsidR="00330135" w:rsidRPr="00E626EE" w:rsidRDefault="00330135" w:rsidP="00BD0A6C">
      <w:pPr>
        <w:pStyle w:val="Question"/>
        <w:spacing w:before="0" w:after="0" w:line="288" w:lineRule="auto"/>
        <w:ind w:right="590" w:firstLine="0"/>
        <w:outlineLvl w:val="9"/>
        <w:rPr>
          <w:rFonts w:ascii="Verdana" w:hAnsi="Verdana"/>
          <w:bCs/>
        </w:rPr>
      </w:pPr>
      <w:r w:rsidRPr="00E626EE">
        <w:rPr>
          <w:rFonts w:ascii="Verdana" w:hAnsi="Verdana"/>
          <w:bCs/>
        </w:rPr>
        <w:t>Upload your firm's records management policy and any supporting procedures. These must explain how your firm:</w:t>
      </w:r>
    </w:p>
    <w:p w14:paraId="790CB472" w14:textId="77777777" w:rsidR="00330135" w:rsidRPr="00E626EE" w:rsidRDefault="00330135" w:rsidP="00BD0A6C">
      <w:pPr>
        <w:pStyle w:val="Question"/>
        <w:numPr>
          <w:ilvl w:val="0"/>
          <w:numId w:val="6"/>
        </w:numPr>
        <w:tabs>
          <w:tab w:val="clear" w:pos="720"/>
        </w:tabs>
        <w:spacing w:before="0" w:after="0" w:line="288" w:lineRule="auto"/>
        <w:ind w:left="284" w:right="590" w:hanging="284"/>
        <w:outlineLvl w:val="9"/>
        <w:rPr>
          <w:rFonts w:ascii="Verdana" w:hAnsi="Verdana"/>
          <w:bCs/>
        </w:rPr>
      </w:pPr>
      <w:r w:rsidRPr="00E626EE">
        <w:rPr>
          <w:rFonts w:ascii="Verdana" w:hAnsi="Verdana"/>
          <w:bCs/>
        </w:rPr>
        <w:t>creates, stores, and maintains records for its cryptoasset activities</w:t>
      </w:r>
    </w:p>
    <w:p w14:paraId="77736B28" w14:textId="77777777" w:rsidR="00330135" w:rsidRPr="00E626EE" w:rsidRDefault="00330135" w:rsidP="00BD0A6C">
      <w:pPr>
        <w:pStyle w:val="Question"/>
        <w:numPr>
          <w:ilvl w:val="0"/>
          <w:numId w:val="6"/>
        </w:numPr>
        <w:tabs>
          <w:tab w:val="clear" w:pos="720"/>
        </w:tabs>
        <w:spacing w:before="0" w:after="0" w:line="288" w:lineRule="auto"/>
        <w:ind w:left="284" w:right="590" w:hanging="284"/>
        <w:outlineLvl w:val="9"/>
        <w:rPr>
          <w:rFonts w:ascii="Verdana" w:hAnsi="Verdana"/>
          <w:bCs/>
        </w:rPr>
      </w:pPr>
      <w:r w:rsidRPr="00E626EE">
        <w:rPr>
          <w:rFonts w:ascii="Verdana" w:hAnsi="Verdana"/>
          <w:bCs/>
        </w:rPr>
        <w:t>keeps records accurate, complete and up to date</w:t>
      </w:r>
    </w:p>
    <w:p w14:paraId="21E2C41C" w14:textId="77777777" w:rsidR="00330135" w:rsidRPr="00E626EE" w:rsidRDefault="00330135" w:rsidP="00BD0A6C">
      <w:pPr>
        <w:pStyle w:val="Question"/>
        <w:numPr>
          <w:ilvl w:val="0"/>
          <w:numId w:val="6"/>
        </w:numPr>
        <w:tabs>
          <w:tab w:val="clear" w:pos="720"/>
        </w:tabs>
        <w:spacing w:before="0" w:after="0" w:line="288" w:lineRule="auto"/>
        <w:ind w:left="284" w:right="590" w:hanging="284"/>
        <w:outlineLvl w:val="9"/>
        <w:rPr>
          <w:rFonts w:ascii="Verdana" w:hAnsi="Verdana"/>
          <w:bCs/>
        </w:rPr>
      </w:pPr>
      <w:r w:rsidRPr="00E626EE">
        <w:rPr>
          <w:rFonts w:ascii="Verdana" w:hAnsi="Verdana"/>
          <w:bCs/>
        </w:rPr>
        <w:t>protects records from loss, tampering or unauthorised access</w:t>
      </w:r>
    </w:p>
    <w:p w14:paraId="138A3347" w14:textId="77777777" w:rsidR="00330135" w:rsidRPr="00E626EE" w:rsidRDefault="00330135" w:rsidP="00BD0A6C">
      <w:pPr>
        <w:pStyle w:val="Question"/>
        <w:numPr>
          <w:ilvl w:val="0"/>
          <w:numId w:val="6"/>
        </w:numPr>
        <w:tabs>
          <w:tab w:val="clear" w:pos="720"/>
        </w:tabs>
        <w:spacing w:before="0" w:after="0" w:line="288" w:lineRule="auto"/>
        <w:ind w:left="284" w:right="590" w:hanging="284"/>
        <w:outlineLvl w:val="9"/>
        <w:rPr>
          <w:rFonts w:ascii="Verdana" w:hAnsi="Verdana"/>
          <w:bCs/>
        </w:rPr>
      </w:pPr>
      <w:r w:rsidRPr="00E626EE">
        <w:rPr>
          <w:rFonts w:ascii="Verdana" w:hAnsi="Verdana"/>
          <w:bCs/>
        </w:rPr>
        <w:t>retains and deletes records in line with its retention rules</w:t>
      </w:r>
    </w:p>
    <w:p w14:paraId="37DDDABF" w14:textId="77777777" w:rsidR="00330135" w:rsidRPr="00E626EE" w:rsidRDefault="00330135" w:rsidP="00BD0A6C">
      <w:pPr>
        <w:pStyle w:val="Question"/>
        <w:numPr>
          <w:ilvl w:val="0"/>
          <w:numId w:val="6"/>
        </w:numPr>
        <w:tabs>
          <w:tab w:val="clear" w:pos="720"/>
        </w:tabs>
        <w:spacing w:before="0" w:after="120" w:line="288" w:lineRule="auto"/>
        <w:ind w:left="284" w:right="590" w:hanging="284"/>
        <w:outlineLvl w:val="9"/>
        <w:rPr>
          <w:rFonts w:ascii="Verdana" w:hAnsi="Verdana"/>
          <w:bCs/>
        </w:rPr>
      </w:pPr>
      <w:r w:rsidRPr="00E626EE">
        <w:rPr>
          <w:rFonts w:ascii="Verdana" w:hAnsi="Verdana"/>
          <w:bCs/>
        </w:rPr>
        <w:t>retrieves records quickly when needed</w:t>
      </w:r>
    </w:p>
    <w:p w14:paraId="551DB4D1" w14:textId="77777777" w:rsidR="00330135" w:rsidRPr="00E626EE" w:rsidRDefault="00330135" w:rsidP="00BD0A6C">
      <w:pPr>
        <w:pStyle w:val="Question"/>
        <w:spacing w:before="0" w:after="0" w:line="288" w:lineRule="auto"/>
        <w:ind w:right="590" w:firstLine="0"/>
        <w:outlineLvl w:val="9"/>
        <w:rPr>
          <w:rFonts w:ascii="Verdana" w:hAnsi="Verdana"/>
          <w:b/>
        </w:rPr>
      </w:pPr>
      <w:r w:rsidRPr="00E626EE">
        <w:rPr>
          <w:rFonts w:ascii="Verdana" w:hAnsi="Verdana"/>
          <w:b/>
        </w:rPr>
        <w:t>Governance oversight information</w:t>
      </w:r>
    </w:p>
    <w:p w14:paraId="6FAE9130" w14:textId="77777777" w:rsidR="00330135" w:rsidRPr="00E626EE" w:rsidRDefault="00330135" w:rsidP="00BD0A6C">
      <w:pPr>
        <w:pStyle w:val="Question"/>
        <w:spacing w:before="0" w:after="0" w:line="288" w:lineRule="auto"/>
        <w:ind w:right="590" w:firstLine="0"/>
        <w:outlineLvl w:val="9"/>
        <w:rPr>
          <w:rFonts w:ascii="Verdana" w:hAnsi="Verdana"/>
          <w:bCs/>
        </w:rPr>
      </w:pPr>
      <w:r w:rsidRPr="00E626EE">
        <w:rPr>
          <w:rFonts w:ascii="Verdana" w:hAnsi="Verdana"/>
          <w:bCs/>
        </w:rPr>
        <w:t>Upload a document that explains the governance arrangements for records management showing:</w:t>
      </w:r>
    </w:p>
    <w:p w14:paraId="1704C16C" w14:textId="77777777" w:rsidR="00330135" w:rsidRPr="00E626EE" w:rsidRDefault="00330135" w:rsidP="00BD0A6C">
      <w:pPr>
        <w:pStyle w:val="Question"/>
        <w:numPr>
          <w:ilvl w:val="0"/>
          <w:numId w:val="6"/>
        </w:numPr>
        <w:tabs>
          <w:tab w:val="clear" w:pos="720"/>
        </w:tabs>
        <w:spacing w:before="0" w:after="0" w:line="288" w:lineRule="auto"/>
        <w:ind w:left="284" w:right="590" w:hanging="284"/>
        <w:outlineLvl w:val="9"/>
        <w:rPr>
          <w:rFonts w:ascii="Verdana" w:hAnsi="Verdana"/>
          <w:bCs/>
        </w:rPr>
      </w:pPr>
      <w:r w:rsidRPr="00E626EE">
        <w:rPr>
          <w:rFonts w:ascii="Verdana" w:hAnsi="Verdana"/>
          <w:bCs/>
        </w:rPr>
        <w:t>who is responsible for overseeing records management</w:t>
      </w:r>
    </w:p>
    <w:p w14:paraId="2C7CFDC3" w14:textId="77777777" w:rsidR="00330135" w:rsidRPr="00E626EE" w:rsidRDefault="00330135" w:rsidP="00BD0A6C">
      <w:pPr>
        <w:pStyle w:val="Question"/>
        <w:numPr>
          <w:ilvl w:val="0"/>
          <w:numId w:val="6"/>
        </w:numPr>
        <w:tabs>
          <w:tab w:val="clear" w:pos="720"/>
        </w:tabs>
        <w:spacing w:before="0" w:after="0" w:line="288" w:lineRule="auto"/>
        <w:ind w:left="284" w:right="590" w:hanging="284"/>
        <w:outlineLvl w:val="9"/>
        <w:rPr>
          <w:rFonts w:ascii="Verdana" w:hAnsi="Verdana"/>
          <w:bCs/>
        </w:rPr>
      </w:pPr>
      <w:r w:rsidRPr="00E626EE">
        <w:rPr>
          <w:rFonts w:ascii="Verdana" w:hAnsi="Verdana"/>
          <w:bCs/>
        </w:rPr>
        <w:t>how senior management monitors compliance with your firm's policies</w:t>
      </w:r>
    </w:p>
    <w:p w14:paraId="521FFE27" w14:textId="77777777" w:rsidR="00330135" w:rsidRPr="00E626EE" w:rsidRDefault="00330135" w:rsidP="00BD0A6C">
      <w:pPr>
        <w:pStyle w:val="Question"/>
        <w:numPr>
          <w:ilvl w:val="0"/>
          <w:numId w:val="6"/>
        </w:numPr>
        <w:tabs>
          <w:tab w:val="clear" w:pos="720"/>
        </w:tabs>
        <w:spacing w:before="0" w:after="120" w:line="288" w:lineRule="auto"/>
        <w:ind w:left="284" w:right="590" w:hanging="284"/>
        <w:outlineLvl w:val="9"/>
        <w:rPr>
          <w:rFonts w:ascii="Verdana" w:hAnsi="Verdana"/>
          <w:bCs/>
        </w:rPr>
      </w:pPr>
      <w:r w:rsidRPr="00E626EE">
        <w:rPr>
          <w:rFonts w:ascii="Verdana" w:hAnsi="Verdana"/>
          <w:bCs/>
        </w:rPr>
        <w:t>how issues or failures are identified, escalated and addressed</w:t>
      </w:r>
    </w:p>
    <w:p w14:paraId="6B07BB07" w14:textId="66ACF836" w:rsidR="0049462F" w:rsidRPr="00E626EE" w:rsidRDefault="0049462F" w:rsidP="00BD0A6C">
      <w:pPr>
        <w:spacing w:before="120" w:after="120" w:line="240" w:lineRule="auto"/>
        <w:ind w:right="731"/>
        <w:rPr>
          <w:rFonts w:ascii="Verdana" w:hAnsi="Verdana"/>
        </w:rPr>
      </w:pPr>
      <w:r w:rsidRPr="00156726">
        <w:rPr>
          <w:rFonts w:ascii="Verdana" w:hAnsi="Verdana"/>
          <w:bCs/>
          <w:sz w:val="18"/>
        </w:rPr>
        <w:t xml:space="preserve">Tick here to confirm that, as a minimum, your firm’s cryptoasset records management policy </w:t>
      </w:r>
      <w:r w:rsidR="009A5F3E" w:rsidRPr="00156726">
        <w:rPr>
          <w:rFonts w:ascii="Verdana" w:hAnsi="Verdana"/>
          <w:bCs/>
          <w:sz w:val="18"/>
        </w:rPr>
        <w:t>covers the areas above and that it has been attached to this application in the supporting documents section.</w:t>
      </w:r>
      <w:r w:rsidRPr="00E626EE">
        <w:rPr>
          <w:rFonts w:ascii="Verdana" w:hAnsi="Verdana"/>
          <w:sz w:val="18"/>
        </w:rPr>
        <w:t xml:space="preserve"> </w:t>
      </w:r>
      <w:r w:rsidR="001A4815">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7631E794" w14:textId="2EA2782F" w:rsidR="00BD6700" w:rsidRPr="00E626EE" w:rsidRDefault="00ED42DF" w:rsidP="00BD0A6C">
      <w:pPr>
        <w:pStyle w:val="Qsheading1"/>
        <w:spacing w:before="360" w:after="0" w:line="240" w:lineRule="auto"/>
        <w:outlineLvl w:val="9"/>
        <w:rPr>
          <w:rFonts w:ascii="Verdana" w:hAnsi="Verdana"/>
          <w:szCs w:val="22"/>
        </w:rPr>
      </w:pPr>
      <w:r w:rsidRPr="00E626EE">
        <w:rPr>
          <w:rFonts w:ascii="Verdana" w:hAnsi="Verdana"/>
          <w:szCs w:val="22"/>
        </w:rPr>
        <w:t>Personal account dealing attestation</w:t>
      </w:r>
    </w:p>
    <w:p w14:paraId="2BC7D39E" w14:textId="6BA425B1" w:rsidR="007A56A6" w:rsidRPr="00574E1C" w:rsidRDefault="007A56A6" w:rsidP="00574E1C">
      <w:pPr>
        <w:spacing w:before="0" w:after="120" w:line="288" w:lineRule="auto"/>
        <w:ind w:right="731"/>
        <w:rPr>
          <w:rFonts w:ascii="Verdana" w:hAnsi="Verdana"/>
          <w:bCs/>
          <w:i/>
          <w:iCs/>
          <w:sz w:val="18"/>
          <w:szCs w:val="18"/>
        </w:rPr>
      </w:pPr>
      <w:r w:rsidRPr="00574E1C">
        <w:rPr>
          <w:rFonts w:ascii="Verdana" w:hAnsi="Verdana"/>
          <w:bCs/>
          <w:i/>
          <w:iCs/>
          <w:sz w:val="18"/>
          <w:szCs w:val="18"/>
        </w:rPr>
        <w:t>This question is not relevant to firms that are only applying to issue stablecoins.</w:t>
      </w:r>
    </w:p>
    <w:p w14:paraId="40D7CE8C" w14:textId="228A57D0" w:rsidR="00CA5AF0" w:rsidRPr="00574E1C" w:rsidRDefault="00CA5AF0" w:rsidP="00574E1C">
      <w:pPr>
        <w:spacing w:before="0" w:after="120" w:line="288" w:lineRule="auto"/>
        <w:ind w:right="731"/>
        <w:rPr>
          <w:rFonts w:ascii="Verdana" w:hAnsi="Verdana"/>
          <w:bCs/>
          <w:sz w:val="18"/>
          <w:szCs w:val="18"/>
        </w:rPr>
      </w:pPr>
      <w:r w:rsidRPr="00574E1C">
        <w:rPr>
          <w:rFonts w:ascii="Verdana" w:hAnsi="Verdana"/>
          <w:bCs/>
          <w:sz w:val="18"/>
          <w:szCs w:val="18"/>
        </w:rPr>
        <w:t>Your firm must attest that it will have policies and procedures it will use to prevent relevant persons from entering into personal transactions in line with CRYPTO 5.8.</w:t>
      </w:r>
    </w:p>
    <w:p w14:paraId="6BD20241" w14:textId="77777777" w:rsidR="00CA5AF0" w:rsidRPr="00574E1C" w:rsidRDefault="00CA5AF0" w:rsidP="00574E1C">
      <w:pPr>
        <w:spacing w:before="0" w:line="288" w:lineRule="auto"/>
        <w:ind w:right="731"/>
        <w:rPr>
          <w:rFonts w:ascii="Verdana" w:hAnsi="Verdana"/>
          <w:bCs/>
          <w:sz w:val="18"/>
          <w:szCs w:val="18"/>
        </w:rPr>
      </w:pPr>
      <w:r w:rsidRPr="00574E1C">
        <w:rPr>
          <w:rFonts w:ascii="Verdana" w:hAnsi="Verdana"/>
          <w:bCs/>
          <w:sz w:val="18"/>
          <w:szCs w:val="18"/>
        </w:rPr>
        <w:t>What we mean by 'relevant person'</w:t>
      </w:r>
    </w:p>
    <w:p w14:paraId="72AD672E" w14:textId="77777777" w:rsidR="00CA5AF0" w:rsidRPr="00574E1C" w:rsidRDefault="00CA5AF0" w:rsidP="00574E1C">
      <w:pPr>
        <w:spacing w:before="0" w:line="288" w:lineRule="auto"/>
        <w:ind w:right="731"/>
        <w:rPr>
          <w:rFonts w:ascii="Verdana" w:hAnsi="Verdana"/>
          <w:bCs/>
          <w:i/>
          <w:iCs/>
          <w:sz w:val="18"/>
          <w:szCs w:val="18"/>
        </w:rPr>
      </w:pPr>
      <w:r w:rsidRPr="00574E1C">
        <w:rPr>
          <w:rFonts w:ascii="Verdana" w:hAnsi="Verdana"/>
          <w:bCs/>
          <w:i/>
          <w:iCs/>
          <w:sz w:val="18"/>
          <w:szCs w:val="18"/>
        </w:rPr>
        <w:t>This is any person who may have:</w:t>
      </w:r>
    </w:p>
    <w:p w14:paraId="4A5EF931" w14:textId="77777777" w:rsidR="00CA5AF0" w:rsidRPr="00574E1C" w:rsidRDefault="00CA5AF0" w:rsidP="00574E1C">
      <w:pPr>
        <w:pStyle w:val="Question"/>
        <w:numPr>
          <w:ilvl w:val="0"/>
          <w:numId w:val="6"/>
        </w:numPr>
        <w:tabs>
          <w:tab w:val="clear" w:pos="720"/>
        </w:tabs>
        <w:spacing w:before="0" w:after="0" w:line="288" w:lineRule="auto"/>
        <w:ind w:left="284" w:right="590" w:hanging="284"/>
        <w:outlineLvl w:val="9"/>
        <w:rPr>
          <w:rFonts w:ascii="Verdana" w:hAnsi="Verdana"/>
          <w:bCs/>
          <w:i/>
          <w:iCs/>
          <w:szCs w:val="18"/>
        </w:rPr>
      </w:pPr>
      <w:r w:rsidRPr="00574E1C">
        <w:rPr>
          <w:rFonts w:ascii="Verdana" w:hAnsi="Verdana"/>
          <w:bCs/>
          <w:i/>
          <w:iCs/>
          <w:szCs w:val="18"/>
        </w:rPr>
        <w:t>involvement in activities that may cause a conflict of interest</w:t>
      </w:r>
    </w:p>
    <w:p w14:paraId="388A976E" w14:textId="77777777" w:rsidR="00CA5AF0" w:rsidRPr="00574E1C" w:rsidRDefault="00CA5AF0" w:rsidP="00574E1C">
      <w:pPr>
        <w:pStyle w:val="Question"/>
        <w:numPr>
          <w:ilvl w:val="0"/>
          <w:numId w:val="6"/>
        </w:numPr>
        <w:tabs>
          <w:tab w:val="clear" w:pos="720"/>
        </w:tabs>
        <w:spacing w:before="0" w:after="0" w:line="288" w:lineRule="auto"/>
        <w:ind w:left="284" w:right="590" w:hanging="284"/>
        <w:outlineLvl w:val="9"/>
        <w:rPr>
          <w:rFonts w:ascii="Verdana" w:hAnsi="Verdana"/>
          <w:bCs/>
          <w:i/>
          <w:iCs/>
          <w:szCs w:val="18"/>
        </w:rPr>
      </w:pPr>
      <w:r w:rsidRPr="00574E1C">
        <w:rPr>
          <w:rFonts w:ascii="Verdana" w:hAnsi="Verdana"/>
          <w:bCs/>
          <w:i/>
          <w:iCs/>
          <w:szCs w:val="18"/>
        </w:rPr>
        <w:t>access to inside information as defined in the cryptoasset regulations</w:t>
      </w:r>
    </w:p>
    <w:p w14:paraId="37E038F8" w14:textId="77777777" w:rsidR="00CA5AF0" w:rsidRPr="00574E1C" w:rsidRDefault="00CA5AF0" w:rsidP="00574E1C">
      <w:pPr>
        <w:pStyle w:val="Question"/>
        <w:numPr>
          <w:ilvl w:val="0"/>
          <w:numId w:val="6"/>
        </w:numPr>
        <w:tabs>
          <w:tab w:val="clear" w:pos="720"/>
        </w:tabs>
        <w:spacing w:before="0" w:after="120" w:line="288" w:lineRule="auto"/>
        <w:ind w:left="284" w:right="590" w:hanging="284"/>
        <w:outlineLvl w:val="9"/>
        <w:rPr>
          <w:rFonts w:ascii="Verdana" w:hAnsi="Verdana"/>
          <w:bCs/>
          <w:i/>
          <w:iCs/>
          <w:szCs w:val="18"/>
        </w:rPr>
      </w:pPr>
      <w:r w:rsidRPr="00574E1C">
        <w:rPr>
          <w:rFonts w:ascii="Verdana" w:hAnsi="Verdana"/>
          <w:bCs/>
          <w:i/>
          <w:iCs/>
          <w:szCs w:val="18"/>
        </w:rPr>
        <w:t>confidential information relating to clients or transactions with or for clients</w:t>
      </w:r>
    </w:p>
    <w:p w14:paraId="2FF64C0D" w14:textId="56E374E0" w:rsidR="00CA5AF0" w:rsidRPr="00574E1C" w:rsidRDefault="00CA5AF0" w:rsidP="00574E1C">
      <w:pPr>
        <w:spacing w:before="0" w:after="120" w:line="288" w:lineRule="auto"/>
        <w:ind w:right="731"/>
        <w:rPr>
          <w:rFonts w:ascii="Verdana" w:hAnsi="Verdana"/>
          <w:bCs/>
          <w:sz w:val="18"/>
          <w:szCs w:val="18"/>
        </w:rPr>
      </w:pPr>
      <w:r w:rsidRPr="00574E1C">
        <w:rPr>
          <w:rFonts w:ascii="Verdana" w:hAnsi="Verdana"/>
          <w:bCs/>
          <w:sz w:val="18"/>
          <w:szCs w:val="18"/>
        </w:rPr>
        <w:t xml:space="preserve">What you need to </w:t>
      </w:r>
      <w:r w:rsidR="00840125" w:rsidRPr="00574E1C">
        <w:rPr>
          <w:rFonts w:ascii="Verdana" w:hAnsi="Verdana"/>
          <w:bCs/>
          <w:sz w:val="18"/>
          <w:szCs w:val="18"/>
        </w:rPr>
        <w:t>include</w:t>
      </w:r>
      <w:r w:rsidR="00431AA7" w:rsidRPr="00574E1C">
        <w:rPr>
          <w:rFonts w:ascii="Verdana" w:hAnsi="Verdana"/>
          <w:bCs/>
          <w:sz w:val="18"/>
          <w:szCs w:val="18"/>
        </w:rPr>
        <w:t>:</w:t>
      </w:r>
    </w:p>
    <w:p w14:paraId="16D04CEA" w14:textId="77777777" w:rsidR="00CA5AF0" w:rsidRPr="00574E1C" w:rsidRDefault="00CA5AF0" w:rsidP="00574E1C">
      <w:pPr>
        <w:spacing w:before="0" w:after="120" w:line="288" w:lineRule="auto"/>
        <w:ind w:right="731"/>
        <w:rPr>
          <w:rFonts w:ascii="Verdana" w:hAnsi="Verdana"/>
          <w:bCs/>
          <w:sz w:val="18"/>
          <w:szCs w:val="18"/>
        </w:rPr>
      </w:pPr>
      <w:r w:rsidRPr="00574E1C">
        <w:rPr>
          <w:rFonts w:ascii="Verdana" w:hAnsi="Verdana"/>
          <w:bCs/>
          <w:sz w:val="18"/>
          <w:szCs w:val="18"/>
        </w:rPr>
        <w:t>Upload a signed attestation confirming that your firm will make adequate arrangements to prevent relevant persons from conducting personal account dealing activities as set out in CRYPTO 5.8.2.</w:t>
      </w:r>
    </w:p>
    <w:p w14:paraId="2E19C792" w14:textId="77777777" w:rsidR="00431AA7" w:rsidRPr="00574E1C" w:rsidRDefault="00CA5AF0" w:rsidP="00574E1C">
      <w:pPr>
        <w:spacing w:before="0" w:after="120" w:line="288" w:lineRule="auto"/>
        <w:ind w:right="731"/>
        <w:rPr>
          <w:rFonts w:ascii="Verdana" w:hAnsi="Verdana"/>
          <w:bCs/>
          <w:sz w:val="18"/>
          <w:szCs w:val="18"/>
        </w:rPr>
      </w:pPr>
      <w:r w:rsidRPr="00574E1C">
        <w:rPr>
          <w:rFonts w:ascii="Verdana" w:hAnsi="Verdana"/>
          <w:bCs/>
          <w:sz w:val="18"/>
          <w:szCs w:val="18"/>
        </w:rPr>
        <w:t>Your firm must also attest that it will provide documentation showing how your firm meets these requirements if requested by the FCA.</w:t>
      </w:r>
    </w:p>
    <w:p w14:paraId="7074C535" w14:textId="14BB0FFA" w:rsidR="00BD6700" w:rsidRPr="00574E1C" w:rsidRDefault="00BD6700" w:rsidP="00574E1C">
      <w:pPr>
        <w:spacing w:before="0" w:after="120" w:line="288" w:lineRule="auto"/>
        <w:ind w:right="731"/>
        <w:rPr>
          <w:rFonts w:ascii="Verdana" w:hAnsi="Verdana"/>
          <w:sz w:val="18"/>
          <w:szCs w:val="18"/>
        </w:rPr>
      </w:pPr>
      <w:r w:rsidRPr="00574E1C">
        <w:rPr>
          <w:rFonts w:ascii="Verdana" w:hAnsi="Verdana"/>
          <w:sz w:val="18"/>
          <w:szCs w:val="18"/>
        </w:rPr>
        <w:t xml:space="preserve">Tick here to confirm that, as a minimum, your firm’s </w:t>
      </w:r>
      <w:r w:rsidR="002F68AB" w:rsidRPr="00574E1C">
        <w:rPr>
          <w:rFonts w:ascii="Verdana" w:hAnsi="Verdana"/>
          <w:sz w:val="18"/>
          <w:szCs w:val="18"/>
        </w:rPr>
        <w:t xml:space="preserve">personal dealing </w:t>
      </w:r>
      <w:r w:rsidRPr="00574E1C">
        <w:rPr>
          <w:rFonts w:ascii="Verdana" w:hAnsi="Verdana"/>
          <w:sz w:val="18"/>
          <w:szCs w:val="18"/>
        </w:rPr>
        <w:t xml:space="preserve">policy </w:t>
      </w:r>
      <w:r w:rsidR="009A5F3E">
        <w:rPr>
          <w:rFonts w:ascii="Verdana" w:hAnsi="Verdana"/>
          <w:sz w:val="18"/>
          <w:szCs w:val="18"/>
        </w:rPr>
        <w:t>covers the areas above and that it has been attached to this application in the supporting documents section.</w:t>
      </w:r>
      <w:r w:rsidRPr="00574E1C">
        <w:rPr>
          <w:rFonts w:ascii="Verdana" w:hAnsi="Verdana"/>
          <w:sz w:val="18"/>
          <w:szCs w:val="18"/>
        </w:rPr>
        <w:t xml:space="preserve"> </w:t>
      </w:r>
      <w:r w:rsidR="001A4815">
        <w:rPr>
          <w:rFonts w:ascii="Verdana" w:hAnsi="Verdana"/>
          <w:sz w:val="18"/>
          <w:szCs w:val="18"/>
        </w:rPr>
        <w:br/>
      </w:r>
      <w:r w:rsidRPr="00574E1C">
        <w:rPr>
          <w:rFonts w:ascii="Verdana" w:hAnsi="Verdana"/>
          <w:sz w:val="18"/>
          <w:szCs w:val="18"/>
        </w:rPr>
        <w:fldChar w:fldCharType="begin">
          <w:ffData>
            <w:name w:val="Check53"/>
            <w:enabled/>
            <w:calcOnExit w:val="0"/>
            <w:checkBox>
              <w:sizeAuto/>
              <w:default w:val="0"/>
            </w:checkBox>
          </w:ffData>
        </w:fldChar>
      </w:r>
      <w:r w:rsidRPr="00574E1C">
        <w:rPr>
          <w:rFonts w:ascii="Verdana" w:hAnsi="Verdana"/>
          <w:sz w:val="18"/>
          <w:szCs w:val="18"/>
        </w:rPr>
        <w:instrText xml:space="preserve"> FORMCHECKBOX </w:instrText>
      </w:r>
      <w:r w:rsidRPr="00574E1C">
        <w:rPr>
          <w:rFonts w:ascii="Verdana" w:hAnsi="Verdana"/>
          <w:sz w:val="18"/>
          <w:szCs w:val="18"/>
        </w:rPr>
      </w:r>
      <w:r w:rsidRPr="00574E1C">
        <w:rPr>
          <w:rFonts w:ascii="Verdana" w:hAnsi="Verdana"/>
          <w:sz w:val="18"/>
          <w:szCs w:val="18"/>
        </w:rPr>
        <w:fldChar w:fldCharType="separate"/>
      </w:r>
      <w:r w:rsidRPr="00574E1C">
        <w:rPr>
          <w:rFonts w:ascii="Verdana" w:hAnsi="Verdana"/>
          <w:sz w:val="18"/>
          <w:szCs w:val="18"/>
        </w:rPr>
        <w:fldChar w:fldCharType="end"/>
      </w:r>
    </w:p>
    <w:p w14:paraId="346741C0" w14:textId="77777777" w:rsidR="00F3128C" w:rsidRPr="00E626EE" w:rsidRDefault="00F3128C" w:rsidP="00BD0A6C">
      <w:pPr>
        <w:spacing w:before="0" w:line="240" w:lineRule="auto"/>
        <w:rPr>
          <w:rFonts w:ascii="Verdana" w:hAnsi="Verdana"/>
          <w:b/>
          <w:sz w:val="22"/>
          <w:szCs w:val="22"/>
        </w:rPr>
      </w:pPr>
      <w:r w:rsidRPr="00E626EE">
        <w:rPr>
          <w:rFonts w:ascii="Verdana" w:hAnsi="Verdana"/>
          <w:szCs w:val="22"/>
        </w:rPr>
        <w:br w:type="page"/>
      </w:r>
    </w:p>
    <w:p w14:paraId="0ADEF90B" w14:textId="44C300B9" w:rsidR="00F3128C" w:rsidRPr="00E626EE" w:rsidRDefault="007B29F1" w:rsidP="00BD0A6C">
      <w:pPr>
        <w:pStyle w:val="Qsheading1"/>
        <w:spacing w:before="360" w:after="0" w:line="240" w:lineRule="auto"/>
        <w:outlineLvl w:val="9"/>
        <w:rPr>
          <w:rFonts w:ascii="Verdana" w:hAnsi="Verdana"/>
          <w:szCs w:val="22"/>
        </w:rPr>
      </w:pPr>
      <w:r w:rsidRPr="00E626EE">
        <w:rPr>
          <w:rFonts w:ascii="Verdana" w:hAnsi="Verdana"/>
          <w:szCs w:val="22"/>
        </w:rPr>
        <w:lastRenderedPageBreak/>
        <w:t>Appropriateness assessment</w:t>
      </w:r>
    </w:p>
    <w:p w14:paraId="24856975" w14:textId="77777777" w:rsidR="007B29F1" w:rsidRPr="00E626EE" w:rsidRDefault="007B29F1" w:rsidP="00574E1C">
      <w:pPr>
        <w:spacing w:before="0" w:after="120" w:line="288" w:lineRule="auto"/>
        <w:ind w:right="731"/>
        <w:rPr>
          <w:rFonts w:ascii="Verdana" w:hAnsi="Verdana"/>
          <w:bCs/>
          <w:sz w:val="18"/>
        </w:rPr>
      </w:pPr>
      <w:r w:rsidRPr="00E626EE">
        <w:rPr>
          <w:rFonts w:ascii="Verdana" w:hAnsi="Verdana"/>
          <w:bCs/>
          <w:sz w:val="18"/>
        </w:rPr>
        <w:t>Upload documents detailing your firm’s approach to appropriateness assessment</w:t>
      </w:r>
    </w:p>
    <w:p w14:paraId="2D2B66FA" w14:textId="6C03B253" w:rsidR="007B29F1" w:rsidRPr="00E626EE" w:rsidRDefault="007B29F1" w:rsidP="00574E1C">
      <w:pPr>
        <w:spacing w:before="0" w:after="120" w:line="288" w:lineRule="auto"/>
        <w:ind w:right="731"/>
        <w:rPr>
          <w:rFonts w:ascii="Verdana" w:hAnsi="Verdana"/>
          <w:sz w:val="18"/>
        </w:rPr>
      </w:pPr>
      <w:r w:rsidRPr="00E626EE">
        <w:rPr>
          <w:rFonts w:ascii="Verdana" w:hAnsi="Verdana"/>
          <w:sz w:val="18"/>
        </w:rPr>
        <w:t>What you need to include</w:t>
      </w:r>
      <w:r w:rsidR="00192297" w:rsidRPr="00E626EE">
        <w:rPr>
          <w:rFonts w:ascii="Verdana" w:hAnsi="Verdana"/>
          <w:sz w:val="18"/>
        </w:rPr>
        <w:t>:</w:t>
      </w:r>
    </w:p>
    <w:p w14:paraId="751A4482" w14:textId="77777777" w:rsidR="007B29F1" w:rsidRPr="00E626EE" w:rsidRDefault="007B29F1" w:rsidP="00574E1C">
      <w:pPr>
        <w:spacing w:before="0" w:line="288" w:lineRule="auto"/>
        <w:ind w:right="731"/>
        <w:rPr>
          <w:rFonts w:ascii="Verdana" w:hAnsi="Verdana"/>
          <w:bCs/>
          <w:sz w:val="18"/>
        </w:rPr>
      </w:pPr>
      <w:r w:rsidRPr="00E626EE">
        <w:rPr>
          <w:rFonts w:ascii="Verdana" w:hAnsi="Verdana"/>
          <w:bCs/>
          <w:sz w:val="18"/>
        </w:rPr>
        <w:t>Upload appropriateness assessment documents that show:</w:t>
      </w:r>
    </w:p>
    <w:p w14:paraId="0BC31834" w14:textId="77777777" w:rsidR="007B29F1" w:rsidRPr="00E626EE" w:rsidRDefault="007B29F1" w:rsidP="00574E1C">
      <w:pPr>
        <w:pStyle w:val="Question"/>
        <w:numPr>
          <w:ilvl w:val="0"/>
          <w:numId w:val="6"/>
        </w:numPr>
        <w:tabs>
          <w:tab w:val="clear" w:pos="720"/>
        </w:tabs>
        <w:spacing w:before="0" w:after="0" w:line="288" w:lineRule="auto"/>
        <w:ind w:left="284" w:right="590" w:hanging="284"/>
        <w:outlineLvl w:val="9"/>
        <w:rPr>
          <w:rFonts w:ascii="Verdana" w:hAnsi="Verdana"/>
          <w:bCs/>
        </w:rPr>
      </w:pPr>
      <w:r w:rsidRPr="00E626EE">
        <w:rPr>
          <w:rFonts w:ascii="Verdana" w:hAnsi="Verdana"/>
          <w:bCs/>
        </w:rPr>
        <w:t>how your firm will assess that a retail customer has the necessary knowledge and experience to understand the risks involved in qualifying cryptoassets, in accordance with COBS 4</w:t>
      </w:r>
    </w:p>
    <w:p w14:paraId="568448CC" w14:textId="77777777" w:rsidR="007B29F1" w:rsidRPr="00E626EE" w:rsidRDefault="007B29F1" w:rsidP="00574E1C">
      <w:pPr>
        <w:pStyle w:val="Question"/>
        <w:numPr>
          <w:ilvl w:val="0"/>
          <w:numId w:val="6"/>
        </w:numPr>
        <w:tabs>
          <w:tab w:val="clear" w:pos="720"/>
        </w:tabs>
        <w:spacing w:before="0" w:after="120" w:line="288" w:lineRule="auto"/>
        <w:ind w:left="284" w:right="590" w:hanging="284"/>
        <w:outlineLvl w:val="9"/>
        <w:rPr>
          <w:rFonts w:ascii="Verdana" w:hAnsi="Verdana"/>
          <w:bCs/>
        </w:rPr>
      </w:pPr>
      <w:r w:rsidRPr="00E626EE">
        <w:rPr>
          <w:rFonts w:ascii="Verdana" w:hAnsi="Verdana"/>
          <w:bCs/>
        </w:rPr>
        <w:t>the steps your firm will take if you find a customer does not have the necessary knowledge or experience, either during the appropriateness assessment or during your arrangement with them</w:t>
      </w:r>
    </w:p>
    <w:p w14:paraId="1A7BA00A" w14:textId="6760B3EC" w:rsidR="00F3128C" w:rsidRPr="00E626EE" w:rsidRDefault="00F3128C" w:rsidP="00574E1C">
      <w:pPr>
        <w:spacing w:before="0" w:after="120" w:line="288" w:lineRule="auto"/>
        <w:ind w:right="731"/>
        <w:rPr>
          <w:rFonts w:ascii="Verdana" w:hAnsi="Verdana"/>
        </w:rPr>
      </w:pPr>
      <w:r w:rsidRPr="00E626EE">
        <w:rPr>
          <w:rFonts w:ascii="Verdana" w:hAnsi="Verdana"/>
          <w:sz w:val="18"/>
        </w:rPr>
        <w:t xml:space="preserve">Tick here to confirm that, as a minimum, your firm’s </w:t>
      </w:r>
      <w:r w:rsidR="00675EAA" w:rsidRPr="00E626EE">
        <w:rPr>
          <w:rFonts w:ascii="Verdana" w:hAnsi="Verdana"/>
          <w:bCs/>
          <w:sz w:val="18"/>
        </w:rPr>
        <w:t xml:space="preserve">appropriateness assessment documents </w:t>
      </w:r>
      <w:r w:rsidRPr="00E626EE">
        <w:rPr>
          <w:rFonts w:ascii="Verdana" w:hAnsi="Verdana"/>
          <w:sz w:val="18"/>
        </w:rPr>
        <w:t xml:space="preserve">cover the areas above and that </w:t>
      </w:r>
      <w:r w:rsidR="00063EBC" w:rsidRPr="00E626EE">
        <w:rPr>
          <w:rFonts w:ascii="Verdana" w:hAnsi="Verdana"/>
          <w:sz w:val="18"/>
        </w:rPr>
        <w:t>they have</w:t>
      </w:r>
      <w:r w:rsidRPr="00E626EE">
        <w:rPr>
          <w:rFonts w:ascii="Verdana" w:hAnsi="Verdana"/>
          <w:sz w:val="18"/>
        </w:rPr>
        <w:t xml:space="preserve"> been attached to this application. </w:t>
      </w:r>
      <w:r w:rsidR="001A4815">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7586ED0D" w14:textId="74A8DE41" w:rsidR="00DD266A" w:rsidRPr="00E626EE" w:rsidRDefault="008B4630" w:rsidP="00BD0A6C">
      <w:pPr>
        <w:pStyle w:val="Qsheading1"/>
        <w:spacing w:before="360" w:after="0" w:line="240" w:lineRule="auto"/>
        <w:outlineLvl w:val="9"/>
        <w:rPr>
          <w:rFonts w:ascii="Verdana" w:hAnsi="Verdana"/>
          <w:szCs w:val="22"/>
        </w:rPr>
      </w:pPr>
      <w:r w:rsidRPr="00E626EE">
        <w:rPr>
          <w:rFonts w:ascii="Verdana" w:hAnsi="Verdana"/>
          <w:szCs w:val="22"/>
        </w:rPr>
        <w:t>Proof your firm has assessed the risks of operating in the UK cryptoasset sector as an international firm</w:t>
      </w:r>
    </w:p>
    <w:p w14:paraId="3E807E79" w14:textId="3E939841" w:rsidR="00246233" w:rsidRPr="00E626EE" w:rsidRDefault="00246233" w:rsidP="00574E1C">
      <w:pPr>
        <w:spacing w:before="0" w:after="120" w:line="288" w:lineRule="auto"/>
        <w:ind w:right="731"/>
        <w:rPr>
          <w:rFonts w:ascii="Verdana" w:hAnsi="Verdana"/>
          <w:bCs/>
          <w:sz w:val="18"/>
          <w:szCs w:val="18"/>
        </w:rPr>
      </w:pPr>
      <w:r w:rsidRPr="00E626EE">
        <w:rPr>
          <w:rFonts w:ascii="Verdana" w:hAnsi="Verdana"/>
          <w:bCs/>
          <w:sz w:val="18"/>
          <w:szCs w:val="18"/>
        </w:rPr>
        <w:t xml:space="preserve">If your firm is based overseas and is applying to carry out regulated </w:t>
      </w:r>
      <w:r w:rsidR="009241E0">
        <w:rPr>
          <w:rFonts w:ascii="Verdana" w:hAnsi="Verdana"/>
          <w:bCs/>
          <w:sz w:val="18"/>
          <w:szCs w:val="18"/>
        </w:rPr>
        <w:t xml:space="preserve">cryptoasset </w:t>
      </w:r>
      <w:r w:rsidRPr="00E626EE">
        <w:rPr>
          <w:rFonts w:ascii="Verdana" w:hAnsi="Verdana"/>
          <w:bCs/>
          <w:sz w:val="18"/>
          <w:szCs w:val="18"/>
        </w:rPr>
        <w:t xml:space="preserve">activities from a UK branch, you must explain how it will meet and continue to meet our minimum standards </w:t>
      </w:r>
      <w:r w:rsidR="00E37574" w:rsidRPr="00E626EE">
        <w:rPr>
          <w:rFonts w:ascii="Verdana" w:hAnsi="Verdana"/>
          <w:sz w:val="18"/>
          <w:szCs w:val="18"/>
        </w:rPr>
        <w:t xml:space="preserve">as set out in our </w:t>
      </w:r>
      <w:hyperlink r:id="rId16" w:history="1">
        <w:r w:rsidR="00E37574" w:rsidRPr="00E626EE">
          <w:rPr>
            <w:rStyle w:val="Hyperlink"/>
            <w:rFonts w:ascii="Verdana" w:hAnsi="Verdana"/>
            <w:sz w:val="18"/>
            <w:szCs w:val="18"/>
          </w:rPr>
          <w:t>Approach to International Cryptoasset Firms</w:t>
        </w:r>
      </w:hyperlink>
      <w:r w:rsidRPr="00E626EE">
        <w:rPr>
          <w:rFonts w:ascii="Verdana" w:hAnsi="Verdana"/>
          <w:bCs/>
          <w:sz w:val="18"/>
          <w:szCs w:val="18"/>
        </w:rPr>
        <w:t>.</w:t>
      </w:r>
    </w:p>
    <w:p w14:paraId="6280AC11" w14:textId="77777777" w:rsidR="00246233" w:rsidRPr="00E626EE" w:rsidRDefault="00246233" w:rsidP="00574E1C">
      <w:pPr>
        <w:spacing w:before="0" w:after="120" w:line="288" w:lineRule="auto"/>
        <w:ind w:right="731"/>
        <w:rPr>
          <w:rFonts w:ascii="Verdana" w:hAnsi="Verdana"/>
          <w:bCs/>
          <w:sz w:val="18"/>
        </w:rPr>
      </w:pPr>
      <w:r w:rsidRPr="00E626EE">
        <w:rPr>
          <w:rFonts w:ascii="Verdana" w:hAnsi="Verdana"/>
          <w:bCs/>
          <w:sz w:val="18"/>
        </w:rPr>
        <w:t>This is because our expectation is that cryptoasset firms that require authorisation must carry out their regulated cryptoassets activities from a UK legal entity.</w:t>
      </w:r>
    </w:p>
    <w:p w14:paraId="63705DC0" w14:textId="3AC328DE" w:rsidR="00246233" w:rsidRPr="00E626EE" w:rsidRDefault="00246233" w:rsidP="00574E1C">
      <w:pPr>
        <w:spacing w:before="0" w:after="120" w:line="288" w:lineRule="auto"/>
        <w:ind w:right="731"/>
        <w:rPr>
          <w:rFonts w:ascii="Verdana" w:hAnsi="Verdana"/>
          <w:sz w:val="18"/>
        </w:rPr>
      </w:pPr>
      <w:r w:rsidRPr="00E626EE">
        <w:rPr>
          <w:rFonts w:ascii="Verdana" w:hAnsi="Verdana"/>
          <w:sz w:val="18"/>
        </w:rPr>
        <w:t xml:space="preserve">What you need to </w:t>
      </w:r>
      <w:r w:rsidR="00696BE0" w:rsidRPr="00E626EE">
        <w:rPr>
          <w:rFonts w:ascii="Verdana" w:hAnsi="Verdana"/>
          <w:sz w:val="18"/>
        </w:rPr>
        <w:t>include</w:t>
      </w:r>
      <w:r w:rsidR="00192297" w:rsidRPr="00E626EE">
        <w:rPr>
          <w:rFonts w:ascii="Verdana" w:hAnsi="Verdana"/>
          <w:sz w:val="18"/>
        </w:rPr>
        <w:t>:</w:t>
      </w:r>
    </w:p>
    <w:p w14:paraId="68C989DB" w14:textId="77777777" w:rsidR="00246233" w:rsidRPr="00E626EE" w:rsidRDefault="00246233" w:rsidP="00574E1C">
      <w:pPr>
        <w:spacing w:before="0" w:line="288" w:lineRule="auto"/>
        <w:ind w:right="731"/>
        <w:rPr>
          <w:rFonts w:ascii="Verdana" w:hAnsi="Verdana"/>
          <w:b/>
          <w:bCs/>
          <w:sz w:val="18"/>
        </w:rPr>
      </w:pPr>
      <w:r w:rsidRPr="00E626EE">
        <w:rPr>
          <w:rFonts w:ascii="Verdana" w:hAnsi="Verdana"/>
          <w:b/>
          <w:bCs/>
          <w:sz w:val="18"/>
        </w:rPr>
        <w:t>Risk analysis or legal advice</w:t>
      </w:r>
    </w:p>
    <w:p w14:paraId="16BA811C" w14:textId="77777777" w:rsidR="00246233" w:rsidRPr="00E626EE" w:rsidRDefault="00246233" w:rsidP="00574E1C">
      <w:pPr>
        <w:spacing w:before="0" w:line="288" w:lineRule="auto"/>
        <w:ind w:right="731"/>
        <w:rPr>
          <w:rFonts w:ascii="Verdana" w:hAnsi="Verdana"/>
          <w:bCs/>
          <w:sz w:val="18"/>
        </w:rPr>
      </w:pPr>
      <w:r w:rsidRPr="00E626EE">
        <w:rPr>
          <w:rFonts w:ascii="Verdana" w:hAnsi="Verdana"/>
          <w:bCs/>
          <w:sz w:val="18"/>
        </w:rPr>
        <w:t>Upload your firm's risk analysis or legal advice that sets out how your firm's proposed business structure:</w:t>
      </w:r>
    </w:p>
    <w:p w14:paraId="0BF7CDE4" w14:textId="77777777" w:rsidR="00246233" w:rsidRPr="00E626EE" w:rsidRDefault="00246233" w:rsidP="00574E1C">
      <w:pPr>
        <w:pStyle w:val="Question"/>
        <w:numPr>
          <w:ilvl w:val="0"/>
          <w:numId w:val="6"/>
        </w:numPr>
        <w:tabs>
          <w:tab w:val="clear" w:pos="720"/>
        </w:tabs>
        <w:spacing w:before="0" w:after="0" w:line="288" w:lineRule="auto"/>
        <w:ind w:left="284" w:right="590" w:hanging="284"/>
        <w:outlineLvl w:val="9"/>
        <w:rPr>
          <w:rFonts w:ascii="Verdana" w:hAnsi="Verdana"/>
          <w:bCs/>
        </w:rPr>
      </w:pPr>
      <w:r w:rsidRPr="00E626EE">
        <w:rPr>
          <w:rFonts w:ascii="Verdana" w:hAnsi="Verdana"/>
          <w:bCs/>
        </w:rPr>
        <w:t>meets and will continue to meet our standards</w:t>
      </w:r>
    </w:p>
    <w:p w14:paraId="3CA25894" w14:textId="77777777" w:rsidR="00246233" w:rsidRPr="00E626EE" w:rsidRDefault="00246233" w:rsidP="00574E1C">
      <w:pPr>
        <w:pStyle w:val="Question"/>
        <w:numPr>
          <w:ilvl w:val="0"/>
          <w:numId w:val="6"/>
        </w:numPr>
        <w:tabs>
          <w:tab w:val="clear" w:pos="720"/>
        </w:tabs>
        <w:spacing w:before="0" w:after="120" w:line="288" w:lineRule="auto"/>
        <w:ind w:left="284" w:right="590" w:hanging="284"/>
        <w:outlineLvl w:val="9"/>
        <w:rPr>
          <w:rFonts w:ascii="Verdana" w:hAnsi="Verdana"/>
          <w:bCs/>
        </w:rPr>
      </w:pPr>
      <w:r w:rsidRPr="00E626EE">
        <w:rPr>
          <w:rFonts w:ascii="Verdana" w:hAnsi="Verdana"/>
          <w:bCs/>
        </w:rPr>
        <w:t>mitigates the risks of harm associated with conducting regulated activities from a UK branch</w:t>
      </w:r>
    </w:p>
    <w:p w14:paraId="6755549A" w14:textId="0BE53574" w:rsidR="00DD266A" w:rsidRPr="00E626EE" w:rsidRDefault="00DD266A" w:rsidP="00574E1C">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063EBC" w:rsidRPr="00E626EE">
        <w:rPr>
          <w:rFonts w:ascii="Verdana" w:hAnsi="Verdana"/>
          <w:sz w:val="18"/>
        </w:rPr>
        <w:t xml:space="preserve">risk analysis and/or legal advice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253D9E">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4B11661B" w14:textId="77777777" w:rsidR="00DD266A" w:rsidRPr="00E626EE" w:rsidRDefault="00DD266A" w:rsidP="00BD0A6C">
      <w:pPr>
        <w:pStyle w:val="QsyesnoCharChar"/>
        <w:outlineLvl w:val="9"/>
        <w:rPr>
          <w:rFonts w:ascii="Verdana" w:hAnsi="Verdana"/>
        </w:rPr>
      </w:pPr>
    </w:p>
    <w:p w14:paraId="78B62CF1" w14:textId="77777777" w:rsidR="007E3368" w:rsidRPr="00E626EE" w:rsidRDefault="007E3368" w:rsidP="00BD0A6C">
      <w:pPr>
        <w:pStyle w:val="QsyesnoCharChar"/>
        <w:outlineLvl w:val="9"/>
        <w:rPr>
          <w:rFonts w:ascii="Verdana" w:hAnsi="Verdana"/>
        </w:rPr>
        <w:sectPr w:rsidR="007E3368" w:rsidRPr="00E626EE" w:rsidSect="001B55CC">
          <w:headerReference w:type="even" r:id="rId17"/>
          <w:headerReference w:type="default" r:id="rId18"/>
          <w:headerReference w:type="first" r:id="rId19"/>
          <w:footerReference w:type="first" r:id="rId20"/>
          <w:type w:val="continuous"/>
          <w:pgSz w:w="11901" w:h="16846" w:code="9"/>
          <w:pgMar w:top="1701" w:right="680" w:bottom="426" w:left="3402" w:header="170" w:footer="454" w:gutter="0"/>
          <w:cols w:space="720"/>
          <w:docGrid w:linePitch="272"/>
        </w:sectPr>
      </w:pPr>
    </w:p>
    <w:tbl>
      <w:tblPr>
        <w:tblW w:w="9935" w:type="dxa"/>
        <w:tblInd w:w="-2417" w:type="dxa"/>
        <w:shd w:val="clear" w:color="auto" w:fill="701B45"/>
        <w:tblLayout w:type="fixed"/>
        <w:tblCellMar>
          <w:left w:w="0" w:type="dxa"/>
          <w:right w:w="0" w:type="dxa"/>
        </w:tblCellMar>
        <w:tblLook w:val="0000" w:firstRow="0" w:lastRow="0" w:firstColumn="0" w:lastColumn="0" w:noHBand="0" w:noVBand="0"/>
      </w:tblPr>
      <w:tblGrid>
        <w:gridCol w:w="2058"/>
        <w:gridCol w:w="7877"/>
      </w:tblGrid>
      <w:tr w:rsidR="00253D9E" w:rsidRPr="00373A6D" w14:paraId="22DB9902" w14:textId="77777777" w:rsidTr="00C567DC">
        <w:trPr>
          <w:trHeight w:val="1822"/>
        </w:trPr>
        <w:tc>
          <w:tcPr>
            <w:tcW w:w="2058" w:type="dxa"/>
            <w:shd w:val="clear" w:color="auto" w:fill="701B45"/>
          </w:tcPr>
          <w:p w14:paraId="02E759C2" w14:textId="21B1551F" w:rsidR="00253D9E" w:rsidRPr="00373A6D" w:rsidRDefault="00253D9E" w:rsidP="00C567DC">
            <w:pPr>
              <w:pStyle w:val="Sectionnumber"/>
            </w:pPr>
            <w:r w:rsidRPr="00373A6D">
              <w:lastRenderedPageBreak/>
              <w:tab/>
            </w:r>
            <w:r>
              <w:t>2</w:t>
            </w:r>
          </w:p>
        </w:tc>
        <w:tc>
          <w:tcPr>
            <w:tcW w:w="7877" w:type="dxa"/>
            <w:shd w:val="clear" w:color="auto" w:fill="701B45"/>
          </w:tcPr>
          <w:p w14:paraId="79AA24CC" w14:textId="77777777" w:rsidR="00253D9E" w:rsidRPr="00E626EE" w:rsidRDefault="00253D9E" w:rsidP="00253D9E">
            <w:pPr>
              <w:pStyle w:val="Sectionheading"/>
              <w:rPr>
                <w:rFonts w:ascii="Verdana" w:hAnsi="Verdana"/>
                <w:sz w:val="28"/>
                <w:szCs w:val="28"/>
              </w:rPr>
            </w:pPr>
            <w:r w:rsidRPr="00E626EE">
              <w:rPr>
                <w:rFonts w:ascii="Verdana" w:hAnsi="Verdana"/>
                <w:sz w:val="28"/>
                <w:szCs w:val="28"/>
              </w:rPr>
              <w:t>Issuing qualifying stablecoins in the UK</w:t>
            </w:r>
          </w:p>
          <w:p w14:paraId="77A290EF" w14:textId="77777777" w:rsidR="00253D9E" w:rsidRPr="00E626EE" w:rsidRDefault="00253D9E" w:rsidP="00253D9E">
            <w:pPr>
              <w:pStyle w:val="Sectionheading"/>
              <w:spacing w:before="0" w:line="240" w:lineRule="auto"/>
              <w:rPr>
                <w:rFonts w:ascii="Verdana" w:hAnsi="Verdana"/>
                <w:b w:val="0"/>
                <w:sz w:val="18"/>
                <w:szCs w:val="18"/>
              </w:rPr>
            </w:pPr>
            <w:r w:rsidRPr="00E626EE">
              <w:rPr>
                <w:rFonts w:ascii="Verdana" w:hAnsi="Verdana"/>
                <w:b w:val="0"/>
                <w:sz w:val="18"/>
                <w:szCs w:val="18"/>
              </w:rPr>
              <w:t>This section shuold be completed by firms applying to issue qualifying stablecoins.</w:t>
            </w:r>
          </w:p>
          <w:p w14:paraId="52690B19" w14:textId="77777777" w:rsidR="00253D9E" w:rsidRPr="00373A6D" w:rsidRDefault="00253D9E" w:rsidP="00C567DC">
            <w:pPr>
              <w:spacing w:before="20" w:after="284"/>
              <w:ind w:right="737"/>
            </w:pPr>
          </w:p>
        </w:tc>
      </w:tr>
    </w:tbl>
    <w:p w14:paraId="5D89B87E" w14:textId="77777777" w:rsidR="00253D9E" w:rsidRPr="00373A6D" w:rsidRDefault="00253D9E" w:rsidP="00253D9E">
      <w:pPr>
        <w:spacing w:before="0" w:line="240" w:lineRule="auto"/>
        <w:rPr>
          <w:sz w:val="18"/>
          <w:szCs w:val="18"/>
        </w:rPr>
      </w:pPr>
    </w:p>
    <w:p w14:paraId="0455FE70" w14:textId="2D3FD2A6" w:rsidR="00125F6E" w:rsidRPr="00E626EE" w:rsidRDefault="001A7005" w:rsidP="00227812">
      <w:pPr>
        <w:pStyle w:val="Qsheading1"/>
        <w:spacing w:before="360" w:after="0" w:line="288" w:lineRule="auto"/>
        <w:outlineLvl w:val="9"/>
        <w:rPr>
          <w:rFonts w:ascii="Verdana" w:hAnsi="Verdana"/>
          <w:szCs w:val="22"/>
        </w:rPr>
      </w:pPr>
      <w:r w:rsidRPr="00E626EE">
        <w:rPr>
          <w:rFonts w:ascii="Verdana" w:hAnsi="Verdana"/>
          <w:szCs w:val="22"/>
        </w:rPr>
        <w:t>About your firm’s stablecoin(s)</w:t>
      </w:r>
    </w:p>
    <w:p w14:paraId="720EB6D9" w14:textId="2A1C0623" w:rsidR="00125F6E" w:rsidRPr="00E626EE" w:rsidRDefault="00586C6E" w:rsidP="00227812">
      <w:pPr>
        <w:pStyle w:val="Question"/>
        <w:spacing w:before="0" w:after="120" w:line="288" w:lineRule="auto"/>
        <w:ind w:right="590" w:firstLine="0"/>
        <w:outlineLvl w:val="9"/>
        <w:rPr>
          <w:rFonts w:ascii="Verdana" w:hAnsi="Verdana"/>
          <w:bCs/>
        </w:rPr>
      </w:pPr>
      <w:r w:rsidRPr="00E626EE">
        <w:rPr>
          <w:rFonts w:ascii="Verdana" w:hAnsi="Verdana"/>
          <w:bCs/>
        </w:rPr>
        <w:t>Information about the stablecoins your firm will be involved in issuing.</w:t>
      </w:r>
    </w:p>
    <w:p w14:paraId="63617467" w14:textId="6ED47355" w:rsidR="004B5085" w:rsidRPr="00E626EE" w:rsidRDefault="004B5085" w:rsidP="00227812">
      <w:pPr>
        <w:pStyle w:val="Question"/>
        <w:spacing w:before="0" w:after="0" w:line="288" w:lineRule="auto"/>
        <w:ind w:right="590" w:firstLine="0"/>
        <w:outlineLvl w:val="9"/>
        <w:rPr>
          <w:rFonts w:ascii="Verdana" w:hAnsi="Verdana"/>
          <w:b/>
        </w:rPr>
      </w:pPr>
      <w:r w:rsidRPr="00E626EE">
        <w:rPr>
          <w:rFonts w:ascii="Verdana" w:hAnsi="Verdana"/>
          <w:b/>
        </w:rPr>
        <w:t>How will your firm be involved in issuing any qualifying stablecoin?</w:t>
      </w:r>
    </w:p>
    <w:p w14:paraId="2EC0AAD3" w14:textId="7F88F492" w:rsidR="004B4D1C" w:rsidRPr="00E626EE" w:rsidRDefault="004B4D1C" w:rsidP="00227812">
      <w:pPr>
        <w:pStyle w:val="Question"/>
        <w:spacing w:before="0" w:after="0" w:line="288" w:lineRule="auto"/>
        <w:ind w:right="590" w:firstLine="0"/>
        <w:outlineLvl w:val="9"/>
        <w:rPr>
          <w:rFonts w:ascii="Verdana" w:hAnsi="Verdana"/>
          <w:bCs/>
        </w:rPr>
      </w:pPr>
      <w:r w:rsidRPr="00E626EE">
        <w:rPr>
          <w:rFonts w:ascii="Verdana" w:hAnsi="Verdana"/>
          <w:bCs/>
        </w:rPr>
        <w:t>Tick all that apply</w:t>
      </w:r>
    </w:p>
    <w:p w14:paraId="35A50809" w14:textId="17CC829B" w:rsidR="00AE27E7" w:rsidRPr="00E626EE" w:rsidRDefault="00AE27E7" w:rsidP="00227812">
      <w:pPr>
        <w:pStyle w:val="QsyesnoCharChar"/>
        <w:keepNext/>
        <w:spacing w:before="0" w:after="0" w:line="288" w:lineRule="auto"/>
        <w:outlineLvl w:val="9"/>
        <w:rPr>
          <w:rFonts w:ascii="Verdana" w:hAnsi="Verdana"/>
        </w:rPr>
      </w:pPr>
      <w:r w:rsidRPr="00E626EE">
        <w:rPr>
          <w:rFonts w:ascii="Verdana" w:hAnsi="Verdana"/>
        </w:rPr>
        <w:fldChar w:fldCharType="begin">
          <w:ffData>
            <w:name w:val="Check15"/>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r w:rsidRPr="00E626EE">
        <w:rPr>
          <w:rFonts w:ascii="Verdana" w:hAnsi="Verdana"/>
        </w:rPr>
        <w:tab/>
      </w:r>
      <w:r w:rsidR="00182D53" w:rsidRPr="00E626EE">
        <w:rPr>
          <w:rFonts w:ascii="Verdana" w:hAnsi="Verdana"/>
        </w:rPr>
        <w:t>Offering the stablecoin to market</w:t>
      </w:r>
    </w:p>
    <w:p w14:paraId="17321724" w14:textId="4CBBCFF0" w:rsidR="00AE27E7" w:rsidRPr="00E626EE" w:rsidRDefault="00AE27E7" w:rsidP="00227812">
      <w:pPr>
        <w:pStyle w:val="Answer"/>
        <w:keepNext/>
        <w:tabs>
          <w:tab w:val="left" w:pos="851"/>
        </w:tabs>
        <w:spacing w:before="0" w:after="0" w:line="288" w:lineRule="auto"/>
        <w:outlineLvl w:val="9"/>
        <w:rPr>
          <w:rFonts w:ascii="Verdana" w:hAnsi="Verdana"/>
        </w:rPr>
      </w:pPr>
      <w:r w:rsidRPr="00E626EE">
        <w:rPr>
          <w:rFonts w:ascii="Verdana" w:hAnsi="Verdana"/>
        </w:rPr>
        <w:fldChar w:fldCharType="begin">
          <w:ffData>
            <w:name w:val="Check16"/>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r w:rsidRPr="00E626EE">
        <w:rPr>
          <w:rFonts w:ascii="Verdana" w:hAnsi="Verdana"/>
        </w:rPr>
        <w:tab/>
      </w:r>
      <w:r w:rsidR="00182D53" w:rsidRPr="00E626EE">
        <w:rPr>
          <w:rFonts w:ascii="Verdana" w:hAnsi="Verdana"/>
        </w:rPr>
        <w:t>Redeeming the stablecoin on behalf of customers</w:t>
      </w:r>
    </w:p>
    <w:p w14:paraId="77AE79B2" w14:textId="7D6E08B2" w:rsidR="00AE27E7" w:rsidRPr="00E626EE" w:rsidRDefault="00AE27E7" w:rsidP="00227812">
      <w:pPr>
        <w:pStyle w:val="Answer"/>
        <w:keepNext/>
        <w:tabs>
          <w:tab w:val="left" w:pos="851"/>
        </w:tabs>
        <w:spacing w:before="0" w:after="120" w:line="288" w:lineRule="auto"/>
        <w:outlineLvl w:val="9"/>
        <w:rPr>
          <w:rFonts w:ascii="Verdana" w:hAnsi="Verdana"/>
        </w:rPr>
      </w:pPr>
      <w:r w:rsidRPr="00E626EE">
        <w:rPr>
          <w:rFonts w:ascii="Verdana" w:hAnsi="Verdana"/>
        </w:rPr>
        <w:fldChar w:fldCharType="begin">
          <w:ffData>
            <w:name w:val="Check16"/>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r w:rsidRPr="00E626EE">
        <w:rPr>
          <w:rFonts w:ascii="Verdana" w:hAnsi="Verdana"/>
        </w:rPr>
        <w:tab/>
      </w:r>
      <w:r w:rsidR="00182D53" w:rsidRPr="00E626EE">
        <w:rPr>
          <w:rFonts w:ascii="Verdana" w:hAnsi="Verdana"/>
        </w:rPr>
        <w:t>Maintaining the stablecoin's value in line with the underlying currency</w:t>
      </w:r>
    </w:p>
    <w:p w14:paraId="33CACF08" w14:textId="13F6C0BE" w:rsidR="00265A07" w:rsidRPr="00E626EE" w:rsidRDefault="00882005" w:rsidP="00227812">
      <w:pPr>
        <w:pStyle w:val="Question"/>
        <w:spacing w:before="0" w:after="0" w:line="288" w:lineRule="auto"/>
        <w:ind w:right="590" w:firstLine="0"/>
        <w:outlineLvl w:val="9"/>
        <w:rPr>
          <w:rFonts w:ascii="Verdana" w:hAnsi="Verdana"/>
          <w:b/>
        </w:rPr>
      </w:pPr>
      <w:r w:rsidRPr="00E626EE">
        <w:rPr>
          <w:rFonts w:ascii="Verdana" w:hAnsi="Verdana"/>
          <w:b/>
        </w:rPr>
        <w:t>Q</w:t>
      </w:r>
      <w:r w:rsidR="00C62B9A" w:rsidRPr="00E626EE">
        <w:rPr>
          <w:rFonts w:ascii="Verdana" w:hAnsi="Verdana"/>
          <w:b/>
        </w:rPr>
        <w:t>ualifying stablecoin</w:t>
      </w:r>
    </w:p>
    <w:p w14:paraId="3B2ACD79" w14:textId="037907D1" w:rsidR="00882005" w:rsidRPr="00E626EE" w:rsidRDefault="00882005" w:rsidP="00227812">
      <w:pPr>
        <w:pStyle w:val="Question"/>
        <w:spacing w:before="0" w:after="0" w:line="288" w:lineRule="auto"/>
        <w:ind w:right="590" w:firstLine="0"/>
        <w:outlineLvl w:val="9"/>
        <w:rPr>
          <w:rFonts w:ascii="Verdana" w:hAnsi="Verdana"/>
          <w:bCs/>
        </w:rPr>
      </w:pPr>
      <w:r w:rsidRPr="00E626EE">
        <w:rPr>
          <w:rFonts w:ascii="Verdana" w:hAnsi="Verdana"/>
          <w:bCs/>
        </w:rPr>
        <w:t>Details of the qualifying stablecoin your firm will be involved in issuing</w:t>
      </w:r>
    </w:p>
    <w:tbl>
      <w:tblPr>
        <w:tblStyle w:val="TableGrid"/>
        <w:tblW w:w="0" w:type="auto"/>
        <w:tblLayout w:type="fixed"/>
        <w:tblLook w:val="04A0" w:firstRow="1" w:lastRow="0" w:firstColumn="1" w:lastColumn="0" w:noHBand="0" w:noVBand="1"/>
      </w:tblPr>
      <w:tblGrid>
        <w:gridCol w:w="1838"/>
        <w:gridCol w:w="1559"/>
        <w:gridCol w:w="2268"/>
        <w:gridCol w:w="2127"/>
      </w:tblGrid>
      <w:tr w:rsidR="00D73F8D" w:rsidRPr="009D4137" w14:paraId="6940265A" w14:textId="77777777" w:rsidTr="00285D9D">
        <w:tc>
          <w:tcPr>
            <w:tcW w:w="1838" w:type="dxa"/>
            <w:shd w:val="clear" w:color="auto" w:fill="AEAAAA" w:themeFill="background2" w:themeFillShade="BF"/>
          </w:tcPr>
          <w:p w14:paraId="0DAE0FD6" w14:textId="3AAA099A" w:rsidR="00D73F8D" w:rsidRPr="009D4137" w:rsidRDefault="00F91443" w:rsidP="00227812">
            <w:pPr>
              <w:pStyle w:val="Question"/>
              <w:spacing w:before="0" w:after="0" w:line="288" w:lineRule="auto"/>
              <w:ind w:right="590" w:firstLine="0"/>
              <w:outlineLvl w:val="9"/>
              <w:rPr>
                <w:rFonts w:ascii="Verdana" w:hAnsi="Verdana"/>
                <w:b/>
                <w:sz w:val="16"/>
                <w:szCs w:val="18"/>
              </w:rPr>
            </w:pPr>
            <w:r w:rsidRPr="009D4137">
              <w:rPr>
                <w:rFonts w:ascii="Verdana" w:hAnsi="Verdana"/>
                <w:b/>
                <w:sz w:val="16"/>
                <w:szCs w:val="18"/>
              </w:rPr>
              <w:t>Stablecoin n</w:t>
            </w:r>
            <w:r w:rsidR="00D73F8D" w:rsidRPr="009D4137">
              <w:rPr>
                <w:rFonts w:ascii="Verdana" w:hAnsi="Verdana"/>
                <w:b/>
                <w:sz w:val="16"/>
                <w:szCs w:val="18"/>
              </w:rPr>
              <w:t>ame</w:t>
            </w:r>
          </w:p>
        </w:tc>
        <w:tc>
          <w:tcPr>
            <w:tcW w:w="1559" w:type="dxa"/>
            <w:shd w:val="clear" w:color="auto" w:fill="AEAAAA" w:themeFill="background2" w:themeFillShade="BF"/>
          </w:tcPr>
          <w:p w14:paraId="69A23DAF" w14:textId="4DD9532C" w:rsidR="00D73F8D" w:rsidRPr="009D4137" w:rsidRDefault="00D73F8D" w:rsidP="00227812">
            <w:pPr>
              <w:pStyle w:val="Question"/>
              <w:spacing w:before="0" w:after="0" w:line="288" w:lineRule="auto"/>
              <w:ind w:right="590" w:firstLine="0"/>
              <w:outlineLvl w:val="9"/>
              <w:rPr>
                <w:rFonts w:ascii="Verdana" w:hAnsi="Verdana"/>
                <w:b/>
                <w:sz w:val="16"/>
                <w:szCs w:val="18"/>
              </w:rPr>
            </w:pPr>
            <w:r w:rsidRPr="009D4137">
              <w:rPr>
                <w:rFonts w:ascii="Verdana" w:hAnsi="Verdana"/>
                <w:b/>
                <w:sz w:val="16"/>
                <w:szCs w:val="18"/>
              </w:rPr>
              <w:t>Digital Token Identifier</w:t>
            </w:r>
          </w:p>
        </w:tc>
        <w:tc>
          <w:tcPr>
            <w:tcW w:w="2268" w:type="dxa"/>
            <w:shd w:val="clear" w:color="auto" w:fill="AEAAAA" w:themeFill="background2" w:themeFillShade="BF"/>
          </w:tcPr>
          <w:p w14:paraId="10256494" w14:textId="58508E38" w:rsidR="00D73F8D" w:rsidRPr="009D4137" w:rsidRDefault="00D73F8D" w:rsidP="00227812">
            <w:pPr>
              <w:pStyle w:val="Question"/>
              <w:spacing w:before="0" w:after="0" w:line="288" w:lineRule="auto"/>
              <w:ind w:right="590" w:firstLine="0"/>
              <w:outlineLvl w:val="9"/>
              <w:rPr>
                <w:rFonts w:ascii="Verdana" w:hAnsi="Verdana"/>
                <w:b/>
                <w:sz w:val="16"/>
                <w:szCs w:val="18"/>
              </w:rPr>
            </w:pPr>
            <w:r w:rsidRPr="009D4137">
              <w:rPr>
                <w:rFonts w:ascii="Verdana" w:hAnsi="Verdana"/>
                <w:b/>
                <w:sz w:val="16"/>
                <w:szCs w:val="18"/>
              </w:rPr>
              <w:t>Which fiat currency is it backed by</w:t>
            </w:r>
          </w:p>
        </w:tc>
        <w:tc>
          <w:tcPr>
            <w:tcW w:w="2127" w:type="dxa"/>
            <w:shd w:val="clear" w:color="auto" w:fill="AEAAAA" w:themeFill="background2" w:themeFillShade="BF"/>
          </w:tcPr>
          <w:p w14:paraId="05903ADD" w14:textId="283F1D35" w:rsidR="00D73F8D" w:rsidRPr="009D4137" w:rsidRDefault="00D73F8D" w:rsidP="00227812">
            <w:pPr>
              <w:pStyle w:val="Question"/>
              <w:spacing w:before="0" w:after="0" w:line="288" w:lineRule="auto"/>
              <w:ind w:right="590" w:firstLine="0"/>
              <w:outlineLvl w:val="9"/>
              <w:rPr>
                <w:rFonts w:ascii="Verdana" w:hAnsi="Verdana"/>
                <w:b/>
                <w:sz w:val="16"/>
                <w:szCs w:val="18"/>
              </w:rPr>
            </w:pPr>
            <w:r w:rsidRPr="009D4137">
              <w:rPr>
                <w:rFonts w:ascii="Verdana" w:hAnsi="Verdana"/>
                <w:b/>
                <w:sz w:val="16"/>
                <w:szCs w:val="18"/>
              </w:rPr>
              <w:t>What type of DLT will it be</w:t>
            </w:r>
            <w:r w:rsidR="00195BE2" w:rsidRPr="009D4137">
              <w:rPr>
                <w:rFonts w:ascii="Verdana" w:hAnsi="Verdana"/>
                <w:b/>
                <w:sz w:val="16"/>
                <w:szCs w:val="18"/>
              </w:rPr>
              <w:t xml:space="preserve"> </w:t>
            </w:r>
            <w:r w:rsidRPr="009D4137">
              <w:rPr>
                <w:rFonts w:ascii="Verdana" w:hAnsi="Verdana"/>
                <w:b/>
                <w:sz w:val="16"/>
                <w:szCs w:val="18"/>
              </w:rPr>
              <w:t>issued</w:t>
            </w:r>
            <w:r w:rsidR="00F91443" w:rsidRPr="009D4137">
              <w:rPr>
                <w:rFonts w:ascii="Verdana" w:hAnsi="Verdana"/>
                <w:b/>
                <w:sz w:val="16"/>
                <w:szCs w:val="18"/>
              </w:rPr>
              <w:t xml:space="preserve"> </w:t>
            </w:r>
            <w:r w:rsidRPr="009D4137">
              <w:rPr>
                <w:rFonts w:ascii="Verdana" w:hAnsi="Verdana"/>
                <w:b/>
                <w:sz w:val="16"/>
                <w:szCs w:val="18"/>
              </w:rPr>
              <w:t>on?</w:t>
            </w:r>
          </w:p>
        </w:tc>
      </w:tr>
      <w:tr w:rsidR="00321F0C" w:rsidRPr="00E626EE" w14:paraId="2CF67B1C" w14:textId="77777777" w:rsidTr="004120FE">
        <w:tc>
          <w:tcPr>
            <w:tcW w:w="1838" w:type="dxa"/>
          </w:tcPr>
          <w:p w14:paraId="44F313D9"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3C4D3633"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268" w:type="dxa"/>
          </w:tcPr>
          <w:p w14:paraId="792513E5"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7" w:type="dxa"/>
          </w:tcPr>
          <w:p w14:paraId="1E794270" w14:textId="77777777" w:rsidR="00321F0C" w:rsidRPr="00E626EE" w:rsidRDefault="00000000" w:rsidP="00227812">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1626352995"/>
                <w:placeholder>
                  <w:docPart w:val="DD339FF58CE943E989B2C02660B3934D"/>
                </w:placeholder>
                <w:showingPlcHdr/>
                <w:dropDownList>
                  <w:listItem w:value="Choose an item."/>
                  <w:listItem w:displayText="Public" w:value="Public"/>
                  <w:listItem w:displayText="Private" w:value="Private"/>
                  <w:listItem w:displayText="Permissioned" w:value="Permissioned"/>
                  <w:listItem w:displayText="Permissionless" w:value="Permissionless"/>
                </w:dropDownList>
              </w:sdtPr>
              <w:sdtContent>
                <w:r w:rsidR="00321F0C" w:rsidRPr="00E626EE">
                  <w:rPr>
                    <w:rStyle w:val="PlaceholderText"/>
                    <w:sz w:val="16"/>
                    <w:szCs w:val="16"/>
                  </w:rPr>
                  <w:t>Choose an item.</w:t>
                </w:r>
              </w:sdtContent>
            </w:sdt>
          </w:p>
        </w:tc>
      </w:tr>
      <w:tr w:rsidR="00321F0C" w:rsidRPr="00E626EE" w14:paraId="78EEB2C6" w14:textId="77777777" w:rsidTr="004120FE">
        <w:tc>
          <w:tcPr>
            <w:tcW w:w="1838" w:type="dxa"/>
          </w:tcPr>
          <w:p w14:paraId="3FA41B0D"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15AE9A97"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268" w:type="dxa"/>
          </w:tcPr>
          <w:p w14:paraId="666D56AA"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7" w:type="dxa"/>
          </w:tcPr>
          <w:p w14:paraId="0BA2A05C" w14:textId="77777777" w:rsidR="00321F0C" w:rsidRPr="00E626EE" w:rsidRDefault="00000000" w:rsidP="00227812">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1712638854"/>
                <w:placeholder>
                  <w:docPart w:val="F9C5809992E7482DB3F8E152C8699C42"/>
                </w:placeholder>
                <w:showingPlcHdr/>
                <w:dropDownList>
                  <w:listItem w:value="Choose an item."/>
                  <w:listItem w:displayText="Public" w:value="Public"/>
                  <w:listItem w:displayText="Private" w:value="Private"/>
                  <w:listItem w:displayText="Permissioned" w:value="Permissioned"/>
                  <w:listItem w:displayText="Permissionless" w:value="Permissionless"/>
                </w:dropDownList>
              </w:sdtPr>
              <w:sdtContent>
                <w:r w:rsidR="00321F0C" w:rsidRPr="00E626EE">
                  <w:rPr>
                    <w:rStyle w:val="PlaceholderText"/>
                    <w:sz w:val="16"/>
                    <w:szCs w:val="16"/>
                  </w:rPr>
                  <w:t>Choose an item.</w:t>
                </w:r>
              </w:sdtContent>
            </w:sdt>
          </w:p>
        </w:tc>
      </w:tr>
      <w:tr w:rsidR="00321F0C" w:rsidRPr="00E626EE" w14:paraId="4AF46AFE" w14:textId="77777777" w:rsidTr="004120FE">
        <w:tc>
          <w:tcPr>
            <w:tcW w:w="1838" w:type="dxa"/>
          </w:tcPr>
          <w:p w14:paraId="766A21BC"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609D1C3C"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268" w:type="dxa"/>
          </w:tcPr>
          <w:p w14:paraId="06511C37"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7" w:type="dxa"/>
          </w:tcPr>
          <w:p w14:paraId="70B42B77" w14:textId="77777777" w:rsidR="00321F0C" w:rsidRPr="00E626EE" w:rsidRDefault="00000000" w:rsidP="00227812">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212744527"/>
                <w:placeholder>
                  <w:docPart w:val="DD44E41042714967B974FDDC3B8D36E9"/>
                </w:placeholder>
                <w:showingPlcHdr/>
                <w:dropDownList>
                  <w:listItem w:value="Choose an item."/>
                  <w:listItem w:displayText="Public" w:value="Public"/>
                  <w:listItem w:displayText="Private" w:value="Private"/>
                  <w:listItem w:displayText="Permissioned" w:value="Permissioned"/>
                  <w:listItem w:displayText="Permissionless" w:value="Permissionless"/>
                </w:dropDownList>
              </w:sdtPr>
              <w:sdtContent>
                <w:r w:rsidR="00321F0C" w:rsidRPr="00E626EE">
                  <w:rPr>
                    <w:rStyle w:val="PlaceholderText"/>
                    <w:sz w:val="16"/>
                    <w:szCs w:val="16"/>
                  </w:rPr>
                  <w:t>Choose an item.</w:t>
                </w:r>
              </w:sdtContent>
            </w:sdt>
          </w:p>
        </w:tc>
      </w:tr>
      <w:tr w:rsidR="00321F0C" w:rsidRPr="00E626EE" w14:paraId="514142C9" w14:textId="77777777" w:rsidTr="004120FE">
        <w:tc>
          <w:tcPr>
            <w:tcW w:w="1838" w:type="dxa"/>
          </w:tcPr>
          <w:p w14:paraId="4BA9C68B"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4B32A70D"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268" w:type="dxa"/>
          </w:tcPr>
          <w:p w14:paraId="713F856C"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7" w:type="dxa"/>
          </w:tcPr>
          <w:p w14:paraId="2CEE6910" w14:textId="77777777" w:rsidR="00321F0C" w:rsidRPr="00E626EE" w:rsidRDefault="00000000" w:rsidP="00227812">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563870714"/>
                <w:placeholder>
                  <w:docPart w:val="795778B9B5D3487A900BEB9138BF435E"/>
                </w:placeholder>
                <w:showingPlcHdr/>
                <w:dropDownList>
                  <w:listItem w:value="Choose an item."/>
                  <w:listItem w:displayText="Public" w:value="Public"/>
                  <w:listItem w:displayText="Private" w:value="Private"/>
                  <w:listItem w:displayText="Permissioned" w:value="Permissioned"/>
                  <w:listItem w:displayText="Permissionless" w:value="Permissionless"/>
                </w:dropDownList>
              </w:sdtPr>
              <w:sdtContent>
                <w:r w:rsidR="00321F0C" w:rsidRPr="00E626EE">
                  <w:rPr>
                    <w:rStyle w:val="PlaceholderText"/>
                    <w:sz w:val="16"/>
                    <w:szCs w:val="16"/>
                  </w:rPr>
                  <w:t>Choose an item.</w:t>
                </w:r>
              </w:sdtContent>
            </w:sdt>
          </w:p>
        </w:tc>
      </w:tr>
      <w:tr w:rsidR="00321F0C" w:rsidRPr="00E626EE" w14:paraId="3C774E29" w14:textId="77777777" w:rsidTr="004120FE">
        <w:tc>
          <w:tcPr>
            <w:tcW w:w="1838" w:type="dxa"/>
          </w:tcPr>
          <w:p w14:paraId="37A945D8"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73E947E2"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268" w:type="dxa"/>
          </w:tcPr>
          <w:p w14:paraId="57778FD4" w14:textId="77777777" w:rsidR="00321F0C" w:rsidRPr="00E626EE" w:rsidRDefault="00321F0C"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7" w:type="dxa"/>
          </w:tcPr>
          <w:p w14:paraId="20D5930E" w14:textId="77777777" w:rsidR="00321F0C" w:rsidRPr="00E626EE" w:rsidRDefault="00000000" w:rsidP="00227812">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1136324833"/>
                <w:placeholder>
                  <w:docPart w:val="644F33E9D7604A5298550E4B600254FE"/>
                </w:placeholder>
                <w:showingPlcHdr/>
                <w:dropDownList>
                  <w:listItem w:value="Choose an item."/>
                  <w:listItem w:displayText="Public" w:value="Public"/>
                  <w:listItem w:displayText="Private" w:value="Private"/>
                  <w:listItem w:displayText="Permissioned" w:value="Permissioned"/>
                  <w:listItem w:displayText="Permissionless" w:value="Permissionless"/>
                </w:dropDownList>
              </w:sdtPr>
              <w:sdtContent>
                <w:r w:rsidR="00321F0C" w:rsidRPr="00E626EE">
                  <w:rPr>
                    <w:rStyle w:val="PlaceholderText"/>
                    <w:sz w:val="16"/>
                    <w:szCs w:val="16"/>
                  </w:rPr>
                  <w:t>Choose an item.</w:t>
                </w:r>
              </w:sdtContent>
            </w:sdt>
          </w:p>
        </w:tc>
      </w:tr>
    </w:tbl>
    <w:p w14:paraId="7BF32A9D" w14:textId="77777777" w:rsidR="00285D9D" w:rsidRDefault="00285D9D" w:rsidP="00227812">
      <w:pPr>
        <w:pStyle w:val="Question"/>
        <w:spacing w:before="120" w:after="0" w:line="288" w:lineRule="auto"/>
        <w:ind w:right="590" w:firstLine="0"/>
        <w:outlineLvl w:val="9"/>
        <w:rPr>
          <w:rFonts w:ascii="Verdana" w:hAnsi="Verdana"/>
          <w:b/>
        </w:rPr>
      </w:pPr>
    </w:p>
    <w:p w14:paraId="49C2319A" w14:textId="0B5FF97F" w:rsidR="00BA2719" w:rsidRPr="00E626EE" w:rsidRDefault="00612469" w:rsidP="00227812">
      <w:pPr>
        <w:pStyle w:val="Question"/>
        <w:spacing w:before="120" w:after="0" w:line="288" w:lineRule="auto"/>
        <w:ind w:right="590" w:firstLine="0"/>
        <w:outlineLvl w:val="9"/>
        <w:rPr>
          <w:rFonts w:ascii="Verdana" w:hAnsi="Verdana"/>
          <w:b/>
        </w:rPr>
      </w:pPr>
      <w:r w:rsidRPr="00E626EE">
        <w:rPr>
          <w:rFonts w:ascii="Verdana" w:hAnsi="Verdana"/>
          <w:b/>
        </w:rPr>
        <w:t>Non-q</w:t>
      </w:r>
      <w:r w:rsidR="00BA2719" w:rsidRPr="00E626EE">
        <w:rPr>
          <w:rFonts w:ascii="Verdana" w:hAnsi="Verdana"/>
          <w:b/>
        </w:rPr>
        <w:t>ualifying stablecoin</w:t>
      </w:r>
    </w:p>
    <w:p w14:paraId="39F5C7F9" w14:textId="63880935" w:rsidR="00BA2719" w:rsidRPr="00E626EE" w:rsidRDefault="00BA2719" w:rsidP="00227812">
      <w:pPr>
        <w:pStyle w:val="Question"/>
        <w:spacing w:before="0" w:after="0" w:line="288" w:lineRule="auto"/>
        <w:ind w:right="590" w:firstLine="0"/>
        <w:outlineLvl w:val="9"/>
        <w:rPr>
          <w:rFonts w:ascii="Verdana" w:hAnsi="Verdana"/>
          <w:bCs/>
        </w:rPr>
      </w:pPr>
      <w:r w:rsidRPr="00E626EE">
        <w:rPr>
          <w:rFonts w:ascii="Verdana" w:hAnsi="Verdana"/>
          <w:bCs/>
        </w:rPr>
        <w:t xml:space="preserve">Details of the </w:t>
      </w:r>
      <w:r w:rsidR="00612469" w:rsidRPr="00E626EE">
        <w:rPr>
          <w:rFonts w:ascii="Verdana" w:hAnsi="Verdana"/>
          <w:bCs/>
        </w:rPr>
        <w:t>non-</w:t>
      </w:r>
      <w:r w:rsidRPr="00E626EE">
        <w:rPr>
          <w:rFonts w:ascii="Verdana" w:hAnsi="Verdana"/>
          <w:bCs/>
        </w:rPr>
        <w:t>qualifying stablecoin your firm will be involved in issuing</w:t>
      </w:r>
    </w:p>
    <w:tbl>
      <w:tblPr>
        <w:tblStyle w:val="TableGrid"/>
        <w:tblW w:w="0" w:type="auto"/>
        <w:tblLayout w:type="fixed"/>
        <w:tblLook w:val="04A0" w:firstRow="1" w:lastRow="0" w:firstColumn="1" w:lastColumn="0" w:noHBand="0" w:noVBand="1"/>
      </w:tblPr>
      <w:tblGrid>
        <w:gridCol w:w="1838"/>
        <w:gridCol w:w="1559"/>
        <w:gridCol w:w="4395"/>
      </w:tblGrid>
      <w:tr w:rsidR="00612469" w:rsidRPr="009D4137" w14:paraId="3EF17C9F" w14:textId="77777777" w:rsidTr="00285D9D">
        <w:tc>
          <w:tcPr>
            <w:tcW w:w="1838" w:type="dxa"/>
            <w:shd w:val="clear" w:color="auto" w:fill="AEAAAA" w:themeFill="background2" w:themeFillShade="BF"/>
          </w:tcPr>
          <w:p w14:paraId="25056BEF" w14:textId="77777777" w:rsidR="00612469" w:rsidRPr="009D4137" w:rsidRDefault="00612469" w:rsidP="00227812">
            <w:pPr>
              <w:pStyle w:val="Question"/>
              <w:spacing w:before="0" w:after="0" w:line="288" w:lineRule="auto"/>
              <w:ind w:right="590" w:firstLine="0"/>
              <w:outlineLvl w:val="9"/>
              <w:rPr>
                <w:rFonts w:ascii="Verdana" w:hAnsi="Verdana"/>
                <w:b/>
                <w:sz w:val="16"/>
                <w:szCs w:val="18"/>
              </w:rPr>
            </w:pPr>
            <w:r w:rsidRPr="009D4137">
              <w:rPr>
                <w:rFonts w:ascii="Verdana" w:hAnsi="Verdana"/>
                <w:b/>
                <w:sz w:val="16"/>
                <w:szCs w:val="18"/>
              </w:rPr>
              <w:t>Stablecoin name</w:t>
            </w:r>
          </w:p>
        </w:tc>
        <w:tc>
          <w:tcPr>
            <w:tcW w:w="1559" w:type="dxa"/>
            <w:shd w:val="clear" w:color="auto" w:fill="AEAAAA" w:themeFill="background2" w:themeFillShade="BF"/>
          </w:tcPr>
          <w:p w14:paraId="5C0A6672" w14:textId="77777777" w:rsidR="00612469" w:rsidRPr="009D4137" w:rsidRDefault="00612469" w:rsidP="00227812">
            <w:pPr>
              <w:pStyle w:val="Question"/>
              <w:spacing w:before="0" w:after="0" w:line="288" w:lineRule="auto"/>
              <w:ind w:right="590" w:firstLine="0"/>
              <w:outlineLvl w:val="9"/>
              <w:rPr>
                <w:rFonts w:ascii="Verdana" w:hAnsi="Verdana"/>
                <w:b/>
                <w:sz w:val="16"/>
                <w:szCs w:val="18"/>
              </w:rPr>
            </w:pPr>
            <w:r w:rsidRPr="009D4137">
              <w:rPr>
                <w:rFonts w:ascii="Verdana" w:hAnsi="Verdana"/>
                <w:b/>
                <w:sz w:val="16"/>
                <w:szCs w:val="18"/>
              </w:rPr>
              <w:t>Digital Token Identifier</w:t>
            </w:r>
          </w:p>
        </w:tc>
        <w:tc>
          <w:tcPr>
            <w:tcW w:w="4395" w:type="dxa"/>
            <w:shd w:val="clear" w:color="auto" w:fill="AEAAAA" w:themeFill="background2" w:themeFillShade="BF"/>
          </w:tcPr>
          <w:p w14:paraId="16090D37" w14:textId="70BD2432" w:rsidR="00612469" w:rsidRPr="009D4137" w:rsidRDefault="00612469" w:rsidP="00227812">
            <w:pPr>
              <w:pStyle w:val="Question"/>
              <w:spacing w:before="0" w:after="0" w:line="288" w:lineRule="auto"/>
              <w:ind w:right="590" w:firstLine="0"/>
              <w:outlineLvl w:val="9"/>
              <w:rPr>
                <w:rFonts w:ascii="Verdana" w:hAnsi="Verdana"/>
                <w:b/>
                <w:sz w:val="16"/>
                <w:szCs w:val="18"/>
              </w:rPr>
            </w:pPr>
            <w:r w:rsidRPr="009D4137">
              <w:rPr>
                <w:rFonts w:ascii="Verdana" w:hAnsi="Verdana"/>
                <w:b/>
                <w:sz w:val="16"/>
                <w:szCs w:val="18"/>
              </w:rPr>
              <w:t>How will your firm make sure this stablecoin is clearly distinguished from any other qualifying stablecoin you</w:t>
            </w:r>
            <w:r w:rsidR="004F48C3" w:rsidRPr="009D4137">
              <w:rPr>
                <w:rFonts w:ascii="Verdana" w:hAnsi="Verdana"/>
                <w:b/>
                <w:sz w:val="16"/>
                <w:szCs w:val="18"/>
              </w:rPr>
              <w:t>r</w:t>
            </w:r>
            <w:r w:rsidRPr="009D4137">
              <w:rPr>
                <w:rFonts w:ascii="Verdana" w:hAnsi="Verdana"/>
                <w:b/>
                <w:sz w:val="16"/>
                <w:szCs w:val="18"/>
              </w:rPr>
              <w:t xml:space="preserve"> </w:t>
            </w:r>
            <w:r w:rsidR="004F48C3" w:rsidRPr="009D4137">
              <w:rPr>
                <w:rFonts w:ascii="Verdana" w:hAnsi="Verdana"/>
                <w:b/>
                <w:sz w:val="16"/>
                <w:szCs w:val="18"/>
              </w:rPr>
              <w:t xml:space="preserve">firm </w:t>
            </w:r>
            <w:r w:rsidRPr="009D4137">
              <w:rPr>
                <w:rFonts w:ascii="Verdana" w:hAnsi="Verdana"/>
                <w:b/>
                <w:sz w:val="16"/>
                <w:szCs w:val="18"/>
              </w:rPr>
              <w:t>issue</w:t>
            </w:r>
            <w:r w:rsidR="004F48C3" w:rsidRPr="009D4137">
              <w:rPr>
                <w:rFonts w:ascii="Verdana" w:hAnsi="Verdana"/>
                <w:b/>
                <w:sz w:val="16"/>
                <w:szCs w:val="18"/>
              </w:rPr>
              <w:t>s</w:t>
            </w:r>
            <w:r w:rsidRPr="009D4137">
              <w:rPr>
                <w:rFonts w:ascii="Verdana" w:hAnsi="Verdana"/>
                <w:b/>
                <w:sz w:val="16"/>
                <w:szCs w:val="18"/>
              </w:rPr>
              <w:t>?</w:t>
            </w:r>
          </w:p>
        </w:tc>
      </w:tr>
      <w:tr w:rsidR="00612469" w:rsidRPr="00E626EE" w14:paraId="79A09218" w14:textId="77777777" w:rsidTr="00612469">
        <w:tc>
          <w:tcPr>
            <w:tcW w:w="1838" w:type="dxa"/>
          </w:tcPr>
          <w:p w14:paraId="5146B135"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2009291B"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4395" w:type="dxa"/>
          </w:tcPr>
          <w:p w14:paraId="1A7AA509"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r w:rsidR="00612469" w:rsidRPr="00E626EE" w14:paraId="2CBC1733" w14:textId="77777777" w:rsidTr="00612469">
        <w:tc>
          <w:tcPr>
            <w:tcW w:w="1838" w:type="dxa"/>
          </w:tcPr>
          <w:p w14:paraId="20119B21"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5E7916EE"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4395" w:type="dxa"/>
          </w:tcPr>
          <w:p w14:paraId="66718F69"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r w:rsidR="00612469" w:rsidRPr="00E626EE" w14:paraId="13ACD645" w14:textId="77777777" w:rsidTr="00612469">
        <w:tc>
          <w:tcPr>
            <w:tcW w:w="1838" w:type="dxa"/>
          </w:tcPr>
          <w:p w14:paraId="46D2C297"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1E7FE423"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4395" w:type="dxa"/>
          </w:tcPr>
          <w:p w14:paraId="2B5FDEEB"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r w:rsidR="00612469" w:rsidRPr="00E626EE" w14:paraId="2AA9770D" w14:textId="77777777" w:rsidTr="00612469">
        <w:tc>
          <w:tcPr>
            <w:tcW w:w="1838" w:type="dxa"/>
          </w:tcPr>
          <w:p w14:paraId="68A4C578"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14387379"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4395" w:type="dxa"/>
          </w:tcPr>
          <w:p w14:paraId="54B2AB7E"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r w:rsidR="00612469" w:rsidRPr="00E626EE" w14:paraId="58AC090E" w14:textId="77777777" w:rsidTr="00612469">
        <w:tc>
          <w:tcPr>
            <w:tcW w:w="1838" w:type="dxa"/>
          </w:tcPr>
          <w:p w14:paraId="4248FA86"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1559" w:type="dxa"/>
          </w:tcPr>
          <w:p w14:paraId="04BFC77E"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4395" w:type="dxa"/>
          </w:tcPr>
          <w:p w14:paraId="4C54D3F6" w14:textId="77777777" w:rsidR="00612469" w:rsidRPr="00E626EE" w:rsidRDefault="00612469" w:rsidP="00227812">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bl>
    <w:p w14:paraId="63D3C2D5" w14:textId="3190685E" w:rsidR="003A658B" w:rsidRPr="00E626EE" w:rsidRDefault="003A658B" w:rsidP="00227812">
      <w:pPr>
        <w:spacing w:before="120" w:after="120" w:line="288" w:lineRule="auto"/>
        <w:ind w:right="731"/>
        <w:rPr>
          <w:rFonts w:ascii="Verdana" w:hAnsi="Verdana"/>
          <w:sz w:val="18"/>
          <w:szCs w:val="18"/>
        </w:rPr>
      </w:pPr>
      <w:r w:rsidRPr="00E626EE">
        <w:rPr>
          <w:rFonts w:ascii="Verdana" w:hAnsi="Verdana"/>
          <w:sz w:val="18"/>
          <w:szCs w:val="18"/>
        </w:rPr>
        <w:t xml:space="preserve">Tick here to confirm that the information </w:t>
      </w:r>
      <w:r w:rsidR="00A57E81" w:rsidRPr="00E626EE">
        <w:rPr>
          <w:rFonts w:ascii="Verdana" w:hAnsi="Verdana"/>
          <w:bCs/>
          <w:sz w:val="18"/>
          <w:szCs w:val="18"/>
        </w:rPr>
        <w:t>about the stablecoins your firm will be involved in issuing</w:t>
      </w:r>
      <w:r w:rsidR="00A57E81" w:rsidRPr="00E626EE">
        <w:rPr>
          <w:rFonts w:ascii="Verdana" w:hAnsi="Verdana"/>
          <w:sz w:val="18"/>
          <w:szCs w:val="18"/>
        </w:rPr>
        <w:t xml:space="preserve"> </w:t>
      </w:r>
      <w:r w:rsidRPr="00E626EE">
        <w:rPr>
          <w:rFonts w:ascii="Verdana" w:hAnsi="Verdana"/>
          <w:sz w:val="18"/>
          <w:szCs w:val="18"/>
        </w:rPr>
        <w:t xml:space="preserve">is complete. </w:t>
      </w:r>
      <w:r w:rsidR="00C301B8">
        <w:rPr>
          <w:rFonts w:ascii="Verdana" w:hAnsi="Verdana"/>
          <w:sz w:val="18"/>
          <w:szCs w:val="18"/>
        </w:rPr>
        <w:br/>
      </w:r>
      <w:r w:rsidRPr="00E626EE">
        <w:rPr>
          <w:rFonts w:ascii="Verdana" w:hAnsi="Verdana"/>
          <w:sz w:val="18"/>
          <w:szCs w:val="18"/>
        </w:rPr>
        <w:fldChar w:fldCharType="begin">
          <w:ffData>
            <w:name w:val="Check53"/>
            <w:enabled/>
            <w:calcOnExit w:val="0"/>
            <w:checkBox>
              <w:sizeAuto/>
              <w:default w:val="0"/>
            </w:checkBox>
          </w:ffData>
        </w:fldChar>
      </w:r>
      <w:r w:rsidRPr="00E626EE">
        <w:rPr>
          <w:rFonts w:ascii="Verdana" w:hAnsi="Verdana"/>
          <w:sz w:val="18"/>
          <w:szCs w:val="18"/>
        </w:rPr>
        <w:instrText xml:space="preserve"> FORMCHECKBOX </w:instrText>
      </w:r>
      <w:r w:rsidRPr="00E626EE">
        <w:rPr>
          <w:rFonts w:ascii="Verdana" w:hAnsi="Verdana"/>
          <w:sz w:val="18"/>
          <w:szCs w:val="18"/>
        </w:rPr>
      </w:r>
      <w:r w:rsidRPr="00E626EE">
        <w:rPr>
          <w:rFonts w:ascii="Verdana" w:hAnsi="Verdana"/>
          <w:sz w:val="18"/>
          <w:szCs w:val="18"/>
        </w:rPr>
        <w:fldChar w:fldCharType="separate"/>
      </w:r>
      <w:r w:rsidRPr="00E626EE">
        <w:rPr>
          <w:rFonts w:ascii="Verdana" w:hAnsi="Verdana"/>
          <w:sz w:val="18"/>
          <w:szCs w:val="18"/>
        </w:rPr>
        <w:fldChar w:fldCharType="end"/>
      </w:r>
    </w:p>
    <w:p w14:paraId="716ECA2C" w14:textId="77777777" w:rsidR="003031CA" w:rsidRPr="00E626EE" w:rsidRDefault="003031CA" w:rsidP="00BD0A6C">
      <w:pPr>
        <w:spacing w:before="0" w:line="240" w:lineRule="auto"/>
        <w:rPr>
          <w:rFonts w:ascii="Verdana" w:hAnsi="Verdana"/>
          <w:b/>
          <w:sz w:val="22"/>
          <w:szCs w:val="22"/>
        </w:rPr>
      </w:pPr>
      <w:r w:rsidRPr="00E626EE">
        <w:rPr>
          <w:rFonts w:ascii="Verdana" w:hAnsi="Verdana"/>
          <w:szCs w:val="22"/>
        </w:rPr>
        <w:br w:type="page"/>
      </w:r>
    </w:p>
    <w:p w14:paraId="47BA799A" w14:textId="4245237A" w:rsidR="00DD12A3" w:rsidRPr="00E626EE" w:rsidRDefault="00DD12A3" w:rsidP="00BD0A6C">
      <w:pPr>
        <w:pStyle w:val="Qsheading1"/>
        <w:spacing w:before="360" w:after="0" w:line="240" w:lineRule="auto"/>
        <w:outlineLvl w:val="9"/>
        <w:rPr>
          <w:rFonts w:ascii="Verdana" w:hAnsi="Verdana"/>
          <w:szCs w:val="22"/>
        </w:rPr>
      </w:pPr>
      <w:r w:rsidRPr="00E626EE">
        <w:rPr>
          <w:rFonts w:ascii="Verdana" w:hAnsi="Verdana"/>
          <w:szCs w:val="22"/>
        </w:rPr>
        <w:lastRenderedPageBreak/>
        <w:t>Redemption policy</w:t>
      </w:r>
    </w:p>
    <w:p w14:paraId="7942A505" w14:textId="77777777" w:rsidR="002F11D1" w:rsidRPr="00E626EE" w:rsidRDefault="002F11D1" w:rsidP="00227812">
      <w:pPr>
        <w:pStyle w:val="Question"/>
        <w:spacing w:before="0" w:after="120" w:line="288" w:lineRule="auto"/>
        <w:ind w:right="590" w:firstLine="0"/>
        <w:outlineLvl w:val="9"/>
        <w:rPr>
          <w:rFonts w:ascii="Verdana" w:hAnsi="Verdana"/>
          <w:bCs/>
        </w:rPr>
      </w:pPr>
      <w:r w:rsidRPr="00E626EE">
        <w:rPr>
          <w:rFonts w:ascii="Verdana" w:hAnsi="Verdana"/>
          <w:bCs/>
        </w:rPr>
        <w:t>Your firm must have policies in place that explain how it will oversee and fulfil valid redemption requests of the qualifying stablecoin it issues.</w:t>
      </w:r>
    </w:p>
    <w:p w14:paraId="0CC1B405" w14:textId="092F59B8" w:rsidR="002F11D1" w:rsidRPr="00E626EE" w:rsidRDefault="002F11D1" w:rsidP="00227812">
      <w:pPr>
        <w:pStyle w:val="Question"/>
        <w:spacing w:before="0" w:after="0" w:line="288" w:lineRule="auto"/>
        <w:ind w:right="590" w:firstLine="0"/>
        <w:outlineLvl w:val="9"/>
        <w:rPr>
          <w:rFonts w:ascii="Verdana" w:hAnsi="Verdana"/>
          <w:bCs/>
        </w:rPr>
      </w:pPr>
      <w:r w:rsidRPr="00E626EE">
        <w:rPr>
          <w:rFonts w:ascii="Verdana" w:hAnsi="Verdana"/>
          <w:bCs/>
        </w:rPr>
        <w:t>What we mean by valid redemption requests</w:t>
      </w:r>
      <w:r w:rsidR="00CC586B" w:rsidRPr="00E626EE">
        <w:rPr>
          <w:rFonts w:ascii="Verdana" w:hAnsi="Verdana"/>
          <w:bCs/>
        </w:rPr>
        <w:t>:</w:t>
      </w:r>
    </w:p>
    <w:p w14:paraId="7E23D963" w14:textId="77777777" w:rsidR="002F11D1" w:rsidRPr="00E626EE" w:rsidRDefault="002F11D1" w:rsidP="00227812">
      <w:pPr>
        <w:pStyle w:val="Question"/>
        <w:spacing w:before="0" w:after="120" w:line="288" w:lineRule="auto"/>
        <w:ind w:right="590" w:firstLine="0"/>
        <w:outlineLvl w:val="9"/>
        <w:rPr>
          <w:rFonts w:ascii="Verdana" w:hAnsi="Verdana"/>
          <w:bCs/>
          <w:i/>
          <w:iCs/>
        </w:rPr>
      </w:pPr>
      <w:r w:rsidRPr="00E626EE">
        <w:rPr>
          <w:rFonts w:ascii="Verdana" w:hAnsi="Verdana"/>
          <w:bCs/>
          <w:i/>
          <w:iCs/>
        </w:rPr>
        <w:t>A request from the stablecoin holder to exchange their qualifying stablecoin back to the underlying currency.</w:t>
      </w:r>
    </w:p>
    <w:p w14:paraId="4057A64C" w14:textId="540FD0A8" w:rsidR="002F11D1" w:rsidRPr="00E626EE" w:rsidRDefault="002F11D1" w:rsidP="00227812">
      <w:pPr>
        <w:pStyle w:val="Question"/>
        <w:spacing w:before="0" w:after="120" w:line="288" w:lineRule="auto"/>
        <w:ind w:right="590" w:firstLine="0"/>
        <w:outlineLvl w:val="9"/>
        <w:rPr>
          <w:rFonts w:ascii="Verdana" w:hAnsi="Verdana"/>
          <w:bCs/>
        </w:rPr>
      </w:pPr>
      <w:r w:rsidRPr="00E626EE">
        <w:rPr>
          <w:rFonts w:ascii="Verdana" w:hAnsi="Verdana"/>
          <w:bCs/>
        </w:rPr>
        <w:t>What you need to include</w:t>
      </w:r>
      <w:r w:rsidR="00B62D1C" w:rsidRPr="00E626EE">
        <w:rPr>
          <w:rFonts w:ascii="Verdana" w:hAnsi="Verdana"/>
          <w:bCs/>
        </w:rPr>
        <w:t>:</w:t>
      </w:r>
    </w:p>
    <w:p w14:paraId="7D938AD8" w14:textId="77777777" w:rsidR="002F11D1" w:rsidRPr="00E626EE" w:rsidRDefault="002F11D1" w:rsidP="00227812">
      <w:pPr>
        <w:pStyle w:val="Question"/>
        <w:spacing w:before="0" w:after="0" w:line="288" w:lineRule="auto"/>
        <w:ind w:right="590" w:firstLine="0"/>
        <w:outlineLvl w:val="9"/>
        <w:rPr>
          <w:rFonts w:ascii="Verdana" w:hAnsi="Verdana"/>
          <w:b/>
        </w:rPr>
      </w:pPr>
      <w:r w:rsidRPr="00E626EE">
        <w:rPr>
          <w:rFonts w:ascii="Verdana" w:hAnsi="Verdana"/>
          <w:b/>
        </w:rPr>
        <w:t>Your firm's redemption process and governance</w:t>
      </w:r>
    </w:p>
    <w:p w14:paraId="20428D7C" w14:textId="77777777" w:rsidR="002F11D1" w:rsidRPr="00E626EE" w:rsidRDefault="002F11D1" w:rsidP="00227812">
      <w:pPr>
        <w:pStyle w:val="Question"/>
        <w:spacing w:before="0" w:after="120" w:line="288" w:lineRule="auto"/>
        <w:ind w:right="590" w:firstLine="0"/>
        <w:outlineLvl w:val="9"/>
        <w:rPr>
          <w:rFonts w:ascii="Verdana" w:hAnsi="Verdana"/>
          <w:bCs/>
        </w:rPr>
      </w:pPr>
      <w:r w:rsidRPr="00E626EE">
        <w:rPr>
          <w:rFonts w:ascii="Verdana" w:hAnsi="Verdana"/>
          <w:bCs/>
        </w:rPr>
        <w:t>Include a diagram or explanation of your firm's redemption process with detail on the technology and infrastructure it will use. You should also define what your firm classes as a redemption event.</w:t>
      </w:r>
    </w:p>
    <w:p w14:paraId="343AA231" w14:textId="77777777" w:rsidR="002F11D1" w:rsidRPr="00E626EE" w:rsidRDefault="002F11D1" w:rsidP="00227812">
      <w:pPr>
        <w:pStyle w:val="Question"/>
        <w:spacing w:before="0" w:after="0" w:line="288" w:lineRule="auto"/>
        <w:ind w:right="590" w:firstLine="0"/>
        <w:outlineLvl w:val="9"/>
        <w:rPr>
          <w:rFonts w:ascii="Verdana" w:hAnsi="Verdana"/>
          <w:bCs/>
        </w:rPr>
      </w:pPr>
      <w:r w:rsidRPr="00E626EE">
        <w:rPr>
          <w:rFonts w:ascii="Verdana" w:hAnsi="Verdana"/>
          <w:bCs/>
        </w:rPr>
        <w:t>You must also explain the governance overseeing the redemption process, including how your firm:</w:t>
      </w:r>
    </w:p>
    <w:p w14:paraId="486D0AF7" w14:textId="77777777" w:rsidR="002F11D1" w:rsidRPr="00E626EE" w:rsidRDefault="002F11D1" w:rsidP="00227812">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handles redeemed stablecoins and how their redemption is reflected in its records and books</w:t>
      </w:r>
    </w:p>
    <w:p w14:paraId="1A4A856B" w14:textId="77777777" w:rsidR="002F11D1" w:rsidRPr="00E626EE" w:rsidRDefault="002F11D1" w:rsidP="00227812">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meets anti-money laundering (AML) and Know Your Customer (KYC) obligations</w:t>
      </w:r>
    </w:p>
    <w:p w14:paraId="37ED0BA0" w14:textId="77777777" w:rsidR="002F11D1" w:rsidRPr="00E626EE" w:rsidRDefault="002F11D1" w:rsidP="00227812">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determines when the redemption process is complete</w:t>
      </w:r>
    </w:p>
    <w:p w14:paraId="1BE3C3FB" w14:textId="77777777" w:rsidR="002F11D1" w:rsidRPr="00E626EE" w:rsidRDefault="002F11D1" w:rsidP="00227812">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determines if it needs to suspend and restart redemptions and how it will remain fair to stablecoin holders during suspension periods</w:t>
      </w:r>
    </w:p>
    <w:p w14:paraId="0BE23945" w14:textId="77777777" w:rsidR="002F11D1" w:rsidRPr="00E626EE" w:rsidRDefault="002F11D1" w:rsidP="00227812">
      <w:pPr>
        <w:pStyle w:val="Question"/>
        <w:spacing w:before="0" w:after="0" w:line="288" w:lineRule="auto"/>
        <w:ind w:right="590" w:firstLine="0"/>
        <w:outlineLvl w:val="9"/>
        <w:rPr>
          <w:rFonts w:ascii="Verdana" w:hAnsi="Verdana"/>
          <w:bCs/>
        </w:rPr>
      </w:pPr>
      <w:r w:rsidRPr="00E626EE">
        <w:rPr>
          <w:rFonts w:ascii="Verdana" w:hAnsi="Verdana"/>
          <w:bCs/>
        </w:rPr>
        <w:t>You also need to include how your firm guarantees it can fulfil redemption requests:</w:t>
      </w:r>
    </w:p>
    <w:p w14:paraId="00BBD1AE" w14:textId="77777777" w:rsidR="002F11D1" w:rsidRPr="00E626EE" w:rsidRDefault="002F11D1" w:rsidP="00227812">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at full equal value to the underlying currency</w:t>
      </w:r>
    </w:p>
    <w:p w14:paraId="4067A9DF" w14:textId="77777777" w:rsidR="002F11D1" w:rsidRPr="00E626EE" w:rsidRDefault="002F11D1" w:rsidP="00227812">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within 1 business day</w:t>
      </w:r>
    </w:p>
    <w:p w14:paraId="63ECA98D" w14:textId="77777777" w:rsidR="002F11D1" w:rsidRPr="00E626EE" w:rsidRDefault="002F11D1" w:rsidP="00227812">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in the order they're received, for example, by using queues or prioritisation mechanisms</w:t>
      </w:r>
    </w:p>
    <w:p w14:paraId="09316DDA" w14:textId="77777777" w:rsidR="002F11D1" w:rsidRPr="00E626EE" w:rsidRDefault="002F11D1" w:rsidP="00227812">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from every stablecoin holder, including those in the secondary market</w:t>
      </w:r>
    </w:p>
    <w:p w14:paraId="484FFFB0" w14:textId="77777777" w:rsidR="002F11D1" w:rsidRPr="00E626EE" w:rsidRDefault="002F11D1" w:rsidP="00227812">
      <w:pPr>
        <w:pStyle w:val="Question"/>
        <w:spacing w:before="0" w:after="0" w:line="288" w:lineRule="auto"/>
        <w:ind w:right="590" w:firstLine="0"/>
        <w:outlineLvl w:val="9"/>
        <w:rPr>
          <w:rFonts w:ascii="Verdana" w:hAnsi="Verdana"/>
          <w:b/>
        </w:rPr>
      </w:pPr>
      <w:r w:rsidRPr="00E626EE">
        <w:rPr>
          <w:rFonts w:ascii="Verdana" w:hAnsi="Verdana"/>
          <w:b/>
        </w:rPr>
        <w:t>Redemption events, liquidity and flow of funds</w:t>
      </w:r>
    </w:p>
    <w:p w14:paraId="4010E552" w14:textId="77777777" w:rsidR="002F11D1" w:rsidRPr="00E626EE" w:rsidRDefault="002F11D1" w:rsidP="00227812">
      <w:pPr>
        <w:pStyle w:val="Question"/>
        <w:spacing w:before="0" w:after="120" w:line="288" w:lineRule="auto"/>
        <w:ind w:right="590" w:firstLine="0"/>
        <w:outlineLvl w:val="9"/>
        <w:rPr>
          <w:rFonts w:ascii="Verdana" w:hAnsi="Verdana"/>
          <w:bCs/>
        </w:rPr>
      </w:pPr>
      <w:r w:rsidRPr="00E626EE">
        <w:rPr>
          <w:rFonts w:ascii="Verdana" w:hAnsi="Verdana"/>
          <w:bCs/>
        </w:rPr>
        <w:t>Include a flow of funds diagram to show how liquidity for the redemption is sourced.</w:t>
      </w:r>
    </w:p>
    <w:p w14:paraId="633A4138" w14:textId="77777777" w:rsidR="002F11D1" w:rsidRPr="00E626EE" w:rsidRDefault="002F11D1" w:rsidP="00227812">
      <w:pPr>
        <w:pStyle w:val="Question"/>
        <w:spacing w:before="0" w:after="120" w:line="288" w:lineRule="auto"/>
        <w:ind w:right="590" w:firstLine="0"/>
        <w:outlineLvl w:val="9"/>
        <w:rPr>
          <w:rFonts w:ascii="Verdana" w:hAnsi="Verdana"/>
          <w:bCs/>
        </w:rPr>
      </w:pPr>
      <w:r w:rsidRPr="00E626EE">
        <w:rPr>
          <w:rFonts w:ascii="Verdana" w:hAnsi="Verdana"/>
          <w:bCs/>
        </w:rPr>
        <w:t>You should also include any modelling your firm has done on its redemption and how it's used to calculate liquidity and the backing assets held.</w:t>
      </w:r>
    </w:p>
    <w:p w14:paraId="4CE4F7A8" w14:textId="77777777" w:rsidR="002F11D1" w:rsidRPr="00E626EE" w:rsidRDefault="002F11D1" w:rsidP="00227812">
      <w:pPr>
        <w:pStyle w:val="Question"/>
        <w:spacing w:before="0" w:after="0" w:line="288" w:lineRule="auto"/>
        <w:ind w:right="590" w:firstLine="0"/>
        <w:outlineLvl w:val="9"/>
        <w:rPr>
          <w:rFonts w:ascii="Verdana" w:hAnsi="Verdana"/>
          <w:b/>
        </w:rPr>
      </w:pPr>
      <w:r w:rsidRPr="00E626EE">
        <w:rPr>
          <w:rFonts w:ascii="Verdana" w:hAnsi="Verdana"/>
          <w:b/>
        </w:rPr>
        <w:t>Fees and charges</w:t>
      </w:r>
    </w:p>
    <w:p w14:paraId="06FDBA9B" w14:textId="77777777" w:rsidR="002F11D1" w:rsidRPr="00E626EE" w:rsidRDefault="002F11D1" w:rsidP="00227812">
      <w:pPr>
        <w:pStyle w:val="Question"/>
        <w:spacing w:before="0" w:after="0" w:line="288" w:lineRule="auto"/>
        <w:ind w:right="590" w:firstLine="0"/>
        <w:outlineLvl w:val="9"/>
        <w:rPr>
          <w:rFonts w:ascii="Verdana" w:hAnsi="Verdana"/>
          <w:bCs/>
        </w:rPr>
      </w:pPr>
      <w:r w:rsidRPr="00E626EE">
        <w:rPr>
          <w:rFonts w:ascii="Verdana" w:hAnsi="Verdana"/>
          <w:bCs/>
        </w:rPr>
        <w:t>Include the fees your firm charges for redemption requests and how it will:</w:t>
      </w:r>
    </w:p>
    <w:p w14:paraId="4EEC863A" w14:textId="77777777" w:rsidR="002F11D1" w:rsidRPr="00E626EE" w:rsidRDefault="002F11D1" w:rsidP="00227812">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calculate fees</w:t>
      </w:r>
    </w:p>
    <w:p w14:paraId="62E64891" w14:textId="77777777" w:rsidR="002F11D1" w:rsidRPr="00E626EE" w:rsidRDefault="002F11D1" w:rsidP="00227812">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communicate fees to clients</w:t>
      </w:r>
    </w:p>
    <w:p w14:paraId="377AD94A" w14:textId="77777777" w:rsidR="002F11D1" w:rsidRPr="00E626EE" w:rsidRDefault="002F11D1" w:rsidP="00227812">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keep fees fair and reasonable to operating costs</w:t>
      </w:r>
    </w:p>
    <w:p w14:paraId="7EEEB3F6" w14:textId="77777777" w:rsidR="002F11D1" w:rsidRPr="00E626EE" w:rsidRDefault="002F11D1" w:rsidP="00227812">
      <w:pPr>
        <w:pStyle w:val="Question"/>
        <w:keepNext/>
        <w:spacing w:before="0" w:after="0" w:line="288" w:lineRule="auto"/>
        <w:ind w:right="590" w:firstLine="0"/>
        <w:outlineLvl w:val="9"/>
        <w:rPr>
          <w:rFonts w:ascii="Verdana" w:hAnsi="Verdana"/>
          <w:b/>
        </w:rPr>
      </w:pPr>
      <w:r w:rsidRPr="00E626EE">
        <w:rPr>
          <w:rFonts w:ascii="Verdana" w:hAnsi="Verdana"/>
          <w:b/>
        </w:rPr>
        <w:t>Redemption disclosures</w:t>
      </w:r>
    </w:p>
    <w:p w14:paraId="267ADA88" w14:textId="77777777" w:rsidR="002F11D1" w:rsidRPr="00E626EE" w:rsidRDefault="002F11D1" w:rsidP="00227812">
      <w:pPr>
        <w:pStyle w:val="Question"/>
        <w:spacing w:before="0" w:after="120" w:line="288" w:lineRule="auto"/>
        <w:ind w:right="590" w:firstLine="0"/>
        <w:outlineLvl w:val="9"/>
        <w:rPr>
          <w:rFonts w:ascii="Verdana" w:hAnsi="Verdana"/>
          <w:bCs/>
        </w:rPr>
      </w:pPr>
      <w:r w:rsidRPr="00E626EE">
        <w:rPr>
          <w:rFonts w:ascii="Verdana" w:hAnsi="Verdana"/>
          <w:bCs/>
        </w:rPr>
        <w:t>Explain how your firm informs users of disruptions and delays to their redemption requests and how their rights may be affected in periods of heightened stress.</w:t>
      </w:r>
    </w:p>
    <w:p w14:paraId="521E581D" w14:textId="77777777" w:rsidR="002F11D1" w:rsidRPr="00E626EE" w:rsidRDefault="002F11D1" w:rsidP="00227812">
      <w:pPr>
        <w:pStyle w:val="Question"/>
        <w:spacing w:before="0" w:after="120" w:line="288" w:lineRule="auto"/>
        <w:ind w:right="590" w:firstLine="0"/>
        <w:outlineLvl w:val="9"/>
        <w:rPr>
          <w:rFonts w:ascii="Verdana" w:hAnsi="Verdana"/>
          <w:bCs/>
        </w:rPr>
      </w:pPr>
      <w:r w:rsidRPr="00E626EE">
        <w:rPr>
          <w:rFonts w:ascii="Verdana" w:hAnsi="Verdana"/>
          <w:bCs/>
        </w:rPr>
        <w:t>If your firm's redemption process uses digital escrow, token locking or freezing, include detail of the legal rights of stablecoin holders during the redemption process including events of delay or insolvency. Include how this is disclosed or reflected in any contracts with stablecoin holders.</w:t>
      </w:r>
    </w:p>
    <w:p w14:paraId="5ECCAACB" w14:textId="795A286E" w:rsidR="00DD12A3" w:rsidRPr="00E626EE" w:rsidRDefault="00DD12A3" w:rsidP="00227812">
      <w:pPr>
        <w:spacing w:before="120" w:after="120" w:line="288" w:lineRule="auto"/>
        <w:ind w:right="731"/>
        <w:rPr>
          <w:rFonts w:ascii="Verdana" w:hAnsi="Verdana"/>
        </w:rPr>
      </w:pPr>
      <w:r w:rsidRPr="00E626EE">
        <w:rPr>
          <w:rFonts w:ascii="Verdana" w:hAnsi="Verdana"/>
          <w:sz w:val="18"/>
        </w:rPr>
        <w:t>Tick here to confirm that, as a minimum, your firm’s</w:t>
      </w:r>
      <w:r w:rsidR="008122F5" w:rsidRPr="00E626EE">
        <w:rPr>
          <w:rFonts w:ascii="Verdana" w:hAnsi="Verdana"/>
          <w:sz w:val="18"/>
        </w:rPr>
        <w:t xml:space="preserve"> redemption policy</w:t>
      </w:r>
      <w:r w:rsidRPr="00E626EE">
        <w:rPr>
          <w:rFonts w:ascii="Verdana" w:hAnsi="Verdana"/>
          <w:sz w:val="18"/>
        </w:rPr>
        <w:t xml:space="preserve">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3FD1AE3D" w14:textId="246F4A17" w:rsidR="00DD12A3" w:rsidRPr="00E626EE" w:rsidRDefault="00485349"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Stablecoin disclosures</w:t>
      </w:r>
    </w:p>
    <w:p w14:paraId="741EB9FF" w14:textId="77777777" w:rsidR="00A50EC3" w:rsidRPr="00E626EE" w:rsidRDefault="00A50EC3" w:rsidP="006A075F">
      <w:pPr>
        <w:pStyle w:val="Question"/>
        <w:spacing w:before="0" w:after="120" w:line="288" w:lineRule="auto"/>
        <w:ind w:right="590" w:firstLine="0"/>
        <w:outlineLvl w:val="9"/>
        <w:rPr>
          <w:rFonts w:ascii="Verdana" w:hAnsi="Verdana"/>
          <w:bCs/>
        </w:rPr>
      </w:pPr>
      <w:r w:rsidRPr="00E626EE">
        <w:rPr>
          <w:rFonts w:ascii="Verdana" w:hAnsi="Verdana"/>
          <w:bCs/>
        </w:rPr>
        <w:t>As your firm will issue qualifying stablecoin, it must publish information that allows its current or potential holders to make informed decisions about using its qualifying stablecoin.</w:t>
      </w:r>
    </w:p>
    <w:p w14:paraId="59D2597B" w14:textId="77777777" w:rsidR="00A50EC3" w:rsidRPr="00E626EE" w:rsidRDefault="00A50EC3" w:rsidP="006A075F">
      <w:pPr>
        <w:pStyle w:val="Question"/>
        <w:spacing w:before="0" w:after="120" w:line="288" w:lineRule="auto"/>
        <w:ind w:right="590" w:firstLine="0"/>
        <w:outlineLvl w:val="9"/>
        <w:rPr>
          <w:rFonts w:ascii="Verdana" w:hAnsi="Verdana"/>
          <w:bCs/>
        </w:rPr>
      </w:pPr>
      <w:r w:rsidRPr="00E626EE">
        <w:rPr>
          <w:rFonts w:ascii="Verdana" w:hAnsi="Verdana"/>
          <w:bCs/>
        </w:rPr>
        <w:t>Your firm must tell us how it will publish and review disclosures about its qualifying stablecoin and what information they include.</w:t>
      </w:r>
    </w:p>
    <w:p w14:paraId="5EEECE49" w14:textId="77777777" w:rsidR="006546F4" w:rsidRPr="00E626EE" w:rsidRDefault="006546F4" w:rsidP="006A075F">
      <w:pPr>
        <w:pStyle w:val="Question"/>
        <w:spacing w:before="0" w:after="120" w:line="288" w:lineRule="auto"/>
        <w:ind w:right="590" w:firstLine="0"/>
        <w:outlineLvl w:val="9"/>
        <w:rPr>
          <w:rFonts w:ascii="Verdana" w:hAnsi="Verdana"/>
          <w:bCs/>
        </w:rPr>
      </w:pPr>
      <w:r w:rsidRPr="00E626EE">
        <w:rPr>
          <w:rFonts w:ascii="Verdana" w:hAnsi="Verdana"/>
          <w:bCs/>
        </w:rPr>
        <w:t>What you need to include:</w:t>
      </w:r>
    </w:p>
    <w:p w14:paraId="54B45C36" w14:textId="77777777" w:rsidR="00A50EC3" w:rsidRPr="00E626EE" w:rsidRDefault="00A50EC3" w:rsidP="006A075F">
      <w:pPr>
        <w:pStyle w:val="Question"/>
        <w:spacing w:before="0" w:after="0" w:line="288" w:lineRule="auto"/>
        <w:ind w:left="567" w:right="590"/>
        <w:outlineLvl w:val="9"/>
        <w:rPr>
          <w:rFonts w:ascii="Verdana" w:hAnsi="Verdana"/>
          <w:b/>
          <w:bCs/>
        </w:rPr>
      </w:pPr>
      <w:r w:rsidRPr="00E626EE">
        <w:rPr>
          <w:rFonts w:ascii="Verdana" w:hAnsi="Verdana"/>
          <w:b/>
          <w:bCs/>
        </w:rPr>
        <w:t>Stablecoin disclosure policy</w:t>
      </w:r>
    </w:p>
    <w:p w14:paraId="2642610E" w14:textId="77777777" w:rsidR="00A50EC3" w:rsidRPr="00E626EE" w:rsidRDefault="00A50EC3" w:rsidP="006A075F">
      <w:pPr>
        <w:pStyle w:val="Question"/>
        <w:spacing w:before="0" w:after="120" w:line="288" w:lineRule="auto"/>
        <w:ind w:right="590" w:firstLine="0"/>
        <w:outlineLvl w:val="9"/>
        <w:rPr>
          <w:rFonts w:ascii="Verdana" w:hAnsi="Verdana"/>
          <w:bCs/>
        </w:rPr>
      </w:pPr>
      <w:r w:rsidRPr="00E626EE">
        <w:rPr>
          <w:rFonts w:ascii="Verdana" w:hAnsi="Verdana"/>
          <w:bCs/>
        </w:rPr>
        <w:t>Upload your firm’s policy for how it will produce and publishes stablecoin disclosures.</w:t>
      </w:r>
    </w:p>
    <w:p w14:paraId="5B921CF7" w14:textId="77777777" w:rsidR="00A50EC3" w:rsidRPr="00E626EE" w:rsidRDefault="00A50EC3" w:rsidP="006A075F">
      <w:pPr>
        <w:pStyle w:val="Question"/>
        <w:spacing w:before="0" w:after="0" w:line="288" w:lineRule="auto"/>
        <w:ind w:right="590" w:firstLine="0"/>
        <w:outlineLvl w:val="9"/>
        <w:rPr>
          <w:rFonts w:ascii="Verdana" w:hAnsi="Verdana"/>
          <w:bCs/>
        </w:rPr>
      </w:pPr>
      <w:r w:rsidRPr="00E626EE">
        <w:rPr>
          <w:rFonts w:ascii="Verdana" w:hAnsi="Verdana"/>
          <w:bCs/>
        </w:rPr>
        <w:t>It must also include:</w:t>
      </w:r>
    </w:p>
    <w:p w14:paraId="0F6E297E" w14:textId="77777777" w:rsidR="00A50EC3" w:rsidRPr="00E626EE" w:rsidRDefault="00A50EC3"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what information it publishes in line with CRYPTO 2.5.6</w:t>
      </w:r>
    </w:p>
    <w:p w14:paraId="103A809F" w14:textId="77777777" w:rsidR="00A50EC3" w:rsidRPr="00E626EE" w:rsidRDefault="00A50EC3"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the format or communication method used for the disclosures</w:t>
      </w:r>
    </w:p>
    <w:p w14:paraId="2F650FEE" w14:textId="77777777" w:rsidR="00A50EC3" w:rsidRPr="00E626EE" w:rsidRDefault="00A50EC3"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if readers can easily locate and assess the disclosures including when they were last updated</w:t>
      </w:r>
    </w:p>
    <w:p w14:paraId="5320F1D4" w14:textId="77777777" w:rsidR="00A50EC3" w:rsidRPr="00E626EE" w:rsidRDefault="00A50EC3"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when and how often it conducts independent reviews of the disclosures</w:t>
      </w:r>
    </w:p>
    <w:p w14:paraId="31EA4016" w14:textId="77777777" w:rsidR="00A50EC3" w:rsidRPr="00E626EE" w:rsidRDefault="00A50EC3"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when it will review the disclosures and update them when they are out of date</w:t>
      </w:r>
    </w:p>
    <w:p w14:paraId="02A95F51" w14:textId="77777777" w:rsidR="00A50EC3" w:rsidRPr="00E626EE" w:rsidRDefault="00A50EC3"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what systems and controls are used to conduct reviews</w:t>
      </w:r>
    </w:p>
    <w:p w14:paraId="36BA594E" w14:textId="77777777" w:rsidR="00A50EC3" w:rsidRPr="00E626EE" w:rsidRDefault="00A50EC3" w:rsidP="006A075F">
      <w:pPr>
        <w:pStyle w:val="Question"/>
        <w:spacing w:before="0" w:after="0" w:line="288" w:lineRule="auto"/>
        <w:ind w:left="567" w:right="590"/>
        <w:outlineLvl w:val="9"/>
        <w:rPr>
          <w:rFonts w:ascii="Verdana" w:hAnsi="Verdana"/>
          <w:b/>
          <w:bCs/>
        </w:rPr>
      </w:pPr>
      <w:r w:rsidRPr="00E626EE">
        <w:rPr>
          <w:rFonts w:ascii="Verdana" w:hAnsi="Verdana"/>
          <w:b/>
          <w:bCs/>
        </w:rPr>
        <w:t>Stablecoin disclosures you will publish</w:t>
      </w:r>
    </w:p>
    <w:p w14:paraId="2600C5A1" w14:textId="77777777" w:rsidR="00A50EC3" w:rsidRPr="00E626EE" w:rsidRDefault="00A50EC3" w:rsidP="006A075F">
      <w:pPr>
        <w:pStyle w:val="Question"/>
        <w:spacing w:before="0" w:after="120" w:line="288" w:lineRule="auto"/>
        <w:ind w:right="590" w:firstLine="0"/>
        <w:outlineLvl w:val="9"/>
        <w:rPr>
          <w:rFonts w:ascii="Verdana" w:hAnsi="Verdana"/>
          <w:bCs/>
        </w:rPr>
      </w:pPr>
      <w:r w:rsidRPr="00E626EE">
        <w:rPr>
          <w:rFonts w:ascii="Verdana" w:hAnsi="Verdana"/>
          <w:bCs/>
        </w:rPr>
        <w:t>Upload a copy of the qualifying stablecoin disclosures your firm will publish in line with CRYPTO 2.5.10.</w:t>
      </w:r>
    </w:p>
    <w:p w14:paraId="210BD78B" w14:textId="103DE901" w:rsidR="00DD12A3" w:rsidRPr="00E626EE" w:rsidRDefault="00DD12A3" w:rsidP="006A075F">
      <w:pPr>
        <w:spacing w:before="0" w:after="120" w:line="288" w:lineRule="auto"/>
        <w:ind w:right="731"/>
        <w:rPr>
          <w:rFonts w:ascii="Verdana" w:hAnsi="Verdana"/>
        </w:rPr>
      </w:pPr>
      <w:r w:rsidRPr="00E626EE">
        <w:rPr>
          <w:rFonts w:ascii="Verdana" w:hAnsi="Verdana"/>
          <w:sz w:val="18"/>
        </w:rPr>
        <w:t xml:space="preserve">Tick here to confirm that, as a minimum, your firm’s </w:t>
      </w:r>
      <w:r w:rsidR="003B1FA8" w:rsidRPr="00E626EE">
        <w:rPr>
          <w:rFonts w:ascii="Verdana" w:hAnsi="Verdana"/>
          <w:sz w:val="18"/>
        </w:rPr>
        <w:t>stablecoin disclosures</w:t>
      </w:r>
      <w:r w:rsidRPr="00E626EE">
        <w:rPr>
          <w:rFonts w:ascii="Verdana" w:hAnsi="Verdana"/>
          <w:sz w:val="18"/>
        </w:rPr>
        <w:t xml:space="preserve">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C301B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694D4093" w14:textId="77777777" w:rsidR="00B53248" w:rsidRPr="00E626EE" w:rsidRDefault="00B53248" w:rsidP="006A075F">
      <w:pPr>
        <w:spacing w:before="0" w:after="120" w:line="288" w:lineRule="auto"/>
        <w:ind w:right="731"/>
        <w:rPr>
          <w:rFonts w:ascii="Verdana" w:hAnsi="Verdana"/>
          <w:sz w:val="18"/>
        </w:rPr>
        <w:sectPr w:rsidR="00B53248" w:rsidRPr="00E626EE" w:rsidSect="00921688">
          <w:headerReference w:type="even" r:id="rId21"/>
          <w:headerReference w:type="default" r:id="rId22"/>
          <w:headerReference w:type="first" r:id="rId23"/>
          <w:type w:val="continuous"/>
          <w:pgSz w:w="11901" w:h="16846" w:code="9"/>
          <w:pgMar w:top="1701" w:right="680" w:bottom="426" w:left="3402" w:header="170" w:footer="454" w:gutter="0"/>
          <w:cols w:space="720"/>
          <w:docGrid w:linePitch="272"/>
        </w:sectPr>
      </w:pPr>
    </w:p>
    <w:p w14:paraId="2DA94E10" w14:textId="77777777" w:rsidR="008E6027" w:rsidRPr="00E626EE" w:rsidRDefault="008E6027" w:rsidP="006A075F">
      <w:pPr>
        <w:spacing w:before="0" w:line="288" w:lineRule="auto"/>
        <w:rPr>
          <w:rFonts w:ascii="Verdana" w:hAnsi="Verdana"/>
          <w:b/>
          <w:sz w:val="22"/>
          <w:szCs w:val="22"/>
        </w:rPr>
      </w:pPr>
      <w:r w:rsidRPr="00E626EE">
        <w:rPr>
          <w:rFonts w:ascii="Verdana" w:hAnsi="Verdana"/>
          <w:szCs w:val="22"/>
        </w:rPr>
        <w:br w:type="page"/>
      </w:r>
    </w:p>
    <w:p w14:paraId="5C37D568" w14:textId="4D1805F4" w:rsidR="004222BA" w:rsidRPr="00E626EE" w:rsidRDefault="00980984"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Backing assets policy</w:t>
      </w:r>
    </w:p>
    <w:p w14:paraId="66AE4033" w14:textId="77777777" w:rsidR="008D76AC" w:rsidRPr="00E626EE" w:rsidRDefault="008D76AC" w:rsidP="006A075F">
      <w:pPr>
        <w:pStyle w:val="Question"/>
        <w:spacing w:before="0" w:after="120" w:line="288" w:lineRule="auto"/>
        <w:ind w:right="590" w:firstLine="0"/>
        <w:outlineLvl w:val="9"/>
        <w:rPr>
          <w:rFonts w:ascii="Verdana" w:hAnsi="Verdana"/>
          <w:bCs/>
        </w:rPr>
      </w:pPr>
      <w:r w:rsidRPr="00E626EE">
        <w:rPr>
          <w:rFonts w:ascii="Verdana" w:hAnsi="Verdana"/>
          <w:bCs/>
        </w:rPr>
        <w:t>As your firm will issue qualifying stablecoin, it must have policies and processes in place that set out how it will maintain the value of its qualifying stablecoins.</w:t>
      </w:r>
    </w:p>
    <w:p w14:paraId="45E1C329" w14:textId="3A979FCE" w:rsidR="008D76AC" w:rsidRPr="00E626EE" w:rsidRDefault="008D76AC" w:rsidP="006A075F">
      <w:pPr>
        <w:pStyle w:val="Question"/>
        <w:spacing w:before="0" w:after="120" w:line="288" w:lineRule="auto"/>
        <w:ind w:left="567" w:right="590"/>
        <w:outlineLvl w:val="9"/>
        <w:rPr>
          <w:rFonts w:ascii="Verdana" w:hAnsi="Verdana"/>
        </w:rPr>
      </w:pPr>
      <w:r w:rsidRPr="00E626EE">
        <w:rPr>
          <w:rFonts w:ascii="Verdana" w:hAnsi="Verdana"/>
        </w:rPr>
        <w:t xml:space="preserve">What you need to </w:t>
      </w:r>
      <w:r w:rsidR="008746A8" w:rsidRPr="00E626EE">
        <w:rPr>
          <w:rFonts w:ascii="Verdana" w:hAnsi="Verdana"/>
        </w:rPr>
        <w:t>include</w:t>
      </w:r>
      <w:r w:rsidR="00463A6C" w:rsidRPr="00E626EE">
        <w:rPr>
          <w:rFonts w:ascii="Verdana" w:hAnsi="Verdana"/>
        </w:rPr>
        <w:t>:</w:t>
      </w:r>
    </w:p>
    <w:p w14:paraId="0108E58C" w14:textId="77777777" w:rsidR="008D76AC" w:rsidRPr="00E626EE" w:rsidRDefault="008D76AC" w:rsidP="006A075F">
      <w:pPr>
        <w:pStyle w:val="Question"/>
        <w:spacing w:before="0" w:after="0" w:line="288" w:lineRule="auto"/>
        <w:ind w:left="567" w:right="590"/>
        <w:outlineLvl w:val="9"/>
        <w:rPr>
          <w:rFonts w:ascii="Verdana" w:hAnsi="Verdana"/>
          <w:b/>
          <w:bCs/>
        </w:rPr>
      </w:pPr>
      <w:r w:rsidRPr="00E626EE">
        <w:rPr>
          <w:rFonts w:ascii="Verdana" w:hAnsi="Verdana"/>
          <w:b/>
          <w:bCs/>
        </w:rPr>
        <w:t>Maintaining stablecoin value policy</w:t>
      </w:r>
    </w:p>
    <w:p w14:paraId="4D5AE3AE" w14:textId="77777777" w:rsidR="008D76AC" w:rsidRPr="00E626EE" w:rsidRDefault="008D76AC" w:rsidP="006A075F">
      <w:pPr>
        <w:pStyle w:val="Question"/>
        <w:spacing w:before="0" w:after="120" w:line="288" w:lineRule="auto"/>
        <w:ind w:right="590" w:firstLine="0"/>
        <w:outlineLvl w:val="9"/>
        <w:rPr>
          <w:rFonts w:ascii="Verdana" w:hAnsi="Verdana"/>
          <w:bCs/>
        </w:rPr>
      </w:pPr>
      <w:r w:rsidRPr="00E626EE">
        <w:rPr>
          <w:rFonts w:ascii="Verdana" w:hAnsi="Verdana"/>
          <w:bCs/>
        </w:rPr>
        <w:t>Upload any policies and procedures for holding and managing backing assets.</w:t>
      </w:r>
    </w:p>
    <w:p w14:paraId="32DD706A" w14:textId="77777777" w:rsidR="008D76AC" w:rsidRPr="00E626EE" w:rsidRDefault="008D76AC" w:rsidP="006A075F">
      <w:pPr>
        <w:pStyle w:val="Question"/>
        <w:spacing w:before="0" w:after="120" w:line="288" w:lineRule="auto"/>
        <w:ind w:right="590" w:firstLine="0"/>
        <w:outlineLvl w:val="9"/>
        <w:rPr>
          <w:rFonts w:ascii="Verdana" w:hAnsi="Verdana"/>
          <w:bCs/>
        </w:rPr>
      </w:pPr>
      <w:r w:rsidRPr="00E626EE">
        <w:rPr>
          <w:rFonts w:ascii="Verdana" w:hAnsi="Verdana"/>
          <w:bCs/>
        </w:rPr>
        <w:t>They must show that you always hold enough assets to cover all issued stablecoins, including a 5% operational buffer.</w:t>
      </w:r>
    </w:p>
    <w:p w14:paraId="742E6E84" w14:textId="77777777" w:rsidR="008D76AC" w:rsidRPr="00E626EE" w:rsidRDefault="008D76AC" w:rsidP="006A075F">
      <w:pPr>
        <w:pStyle w:val="Question"/>
        <w:spacing w:before="0" w:after="0" w:line="288" w:lineRule="auto"/>
        <w:ind w:right="590" w:firstLine="0"/>
        <w:outlineLvl w:val="9"/>
        <w:rPr>
          <w:rFonts w:ascii="Verdana" w:hAnsi="Verdana"/>
          <w:bCs/>
        </w:rPr>
      </w:pPr>
      <w:r w:rsidRPr="00E626EE">
        <w:rPr>
          <w:rFonts w:ascii="Verdana" w:hAnsi="Verdana"/>
          <w:bCs/>
        </w:rPr>
        <w:t>Include how your backing assets are set up including:</w:t>
      </w:r>
    </w:p>
    <w:p w14:paraId="3452C041"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how backing assets are held and what types of assets you use</w:t>
      </w:r>
    </w:p>
    <w:p w14:paraId="65A652A8"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how the mix of assets allows you to meet all redemption requests at any time</w:t>
      </w:r>
    </w:p>
    <w:p w14:paraId="38BDD717" w14:textId="77777777" w:rsidR="008D76AC" w:rsidRPr="00E626EE" w:rsidRDefault="008D76AC"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who's responsible for oversight and how key decisions are made</w:t>
      </w:r>
    </w:p>
    <w:p w14:paraId="65F161F3" w14:textId="77777777" w:rsidR="008D76AC" w:rsidRPr="00E626EE" w:rsidRDefault="008D76AC" w:rsidP="006A075F">
      <w:pPr>
        <w:pStyle w:val="Question"/>
        <w:spacing w:before="0" w:after="0" w:line="288" w:lineRule="auto"/>
        <w:ind w:right="590" w:firstLine="0"/>
        <w:outlineLvl w:val="9"/>
        <w:rPr>
          <w:rFonts w:ascii="Verdana" w:hAnsi="Verdana"/>
          <w:bCs/>
        </w:rPr>
      </w:pPr>
      <w:r w:rsidRPr="00E626EE">
        <w:rPr>
          <w:rFonts w:ascii="Verdana" w:hAnsi="Verdana"/>
          <w:bCs/>
        </w:rPr>
        <w:t>Your policy should also include a flow of funds diagram showing:</w:t>
      </w:r>
    </w:p>
    <w:p w14:paraId="784783E3"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how your firm receives customer funds</w:t>
      </w:r>
    </w:p>
    <w:p w14:paraId="6A9B88C8"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how funds are kept separate</w:t>
      </w:r>
    </w:p>
    <w:p w14:paraId="6BDB6175" w14:textId="77777777" w:rsidR="008D76AC" w:rsidRPr="00E626EE" w:rsidRDefault="008D76AC"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what happens when customers redeem stablecoins</w:t>
      </w:r>
    </w:p>
    <w:p w14:paraId="5A36A88F" w14:textId="77777777" w:rsidR="008D76AC" w:rsidRPr="00E626EE" w:rsidRDefault="008D76AC" w:rsidP="006A075F">
      <w:pPr>
        <w:pStyle w:val="Question"/>
        <w:spacing w:before="0" w:after="0" w:line="288" w:lineRule="auto"/>
        <w:ind w:right="590" w:firstLine="0"/>
        <w:outlineLvl w:val="9"/>
        <w:rPr>
          <w:rFonts w:ascii="Verdana" w:hAnsi="Verdana"/>
          <w:bCs/>
        </w:rPr>
      </w:pPr>
      <w:r w:rsidRPr="00E626EE">
        <w:rPr>
          <w:rFonts w:ascii="Verdana" w:hAnsi="Verdana"/>
          <w:bCs/>
        </w:rPr>
        <w:t>It should also explain the systems and controls you use to manage backing assets day to day, including how your firm:</w:t>
      </w:r>
    </w:p>
    <w:p w14:paraId="7DED54E1"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check that backing assets always match the value of stablecoins issued</w:t>
      </w:r>
    </w:p>
    <w:p w14:paraId="14DE4143" w14:textId="77777777" w:rsidR="008D76AC" w:rsidRPr="00E626EE" w:rsidRDefault="008D76AC"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makes sure funds are available quickly to meet redemptions</w:t>
      </w:r>
    </w:p>
    <w:p w14:paraId="2D7A7531" w14:textId="77777777" w:rsidR="008D76AC" w:rsidRPr="00E626EE" w:rsidRDefault="008D76AC" w:rsidP="006A075F">
      <w:pPr>
        <w:pStyle w:val="Question"/>
        <w:spacing w:before="0" w:after="0" w:line="288" w:lineRule="auto"/>
        <w:ind w:left="567" w:right="590"/>
        <w:outlineLvl w:val="9"/>
        <w:rPr>
          <w:rFonts w:ascii="Verdana" w:hAnsi="Verdana"/>
          <w:b/>
          <w:bCs/>
        </w:rPr>
      </w:pPr>
      <w:r w:rsidRPr="00E626EE">
        <w:rPr>
          <w:rFonts w:ascii="Verdana" w:hAnsi="Verdana"/>
          <w:b/>
          <w:bCs/>
        </w:rPr>
        <w:t>Records and reconciliations policy</w:t>
      </w:r>
    </w:p>
    <w:p w14:paraId="4DEEA813" w14:textId="77777777" w:rsidR="008D76AC" w:rsidRPr="00E626EE" w:rsidRDefault="008D76AC" w:rsidP="006A075F">
      <w:pPr>
        <w:pStyle w:val="Question"/>
        <w:spacing w:before="0" w:after="120" w:line="288" w:lineRule="auto"/>
        <w:ind w:right="590" w:firstLine="0"/>
        <w:outlineLvl w:val="9"/>
        <w:rPr>
          <w:rFonts w:ascii="Verdana" w:hAnsi="Verdana"/>
          <w:bCs/>
        </w:rPr>
      </w:pPr>
      <w:r w:rsidRPr="00E626EE">
        <w:rPr>
          <w:rFonts w:ascii="Verdana" w:hAnsi="Verdana"/>
          <w:bCs/>
        </w:rPr>
        <w:t>Upload your firm's policy and procedures for keeping accurate books and records for its backing assets.</w:t>
      </w:r>
    </w:p>
    <w:p w14:paraId="57B2C17C" w14:textId="77777777" w:rsidR="008D76AC" w:rsidRPr="00E626EE" w:rsidRDefault="008D76AC" w:rsidP="006A075F">
      <w:pPr>
        <w:pStyle w:val="Question"/>
        <w:spacing w:before="0" w:after="0" w:line="288" w:lineRule="auto"/>
        <w:ind w:right="590" w:firstLine="0"/>
        <w:outlineLvl w:val="9"/>
        <w:rPr>
          <w:rFonts w:ascii="Verdana" w:hAnsi="Verdana"/>
          <w:bCs/>
        </w:rPr>
      </w:pPr>
      <w:r w:rsidRPr="00E626EE">
        <w:rPr>
          <w:rFonts w:ascii="Verdana" w:hAnsi="Verdana"/>
          <w:bCs/>
        </w:rPr>
        <w:t>Include how your records clearly separate different types of money and assets such as:</w:t>
      </w:r>
    </w:p>
    <w:p w14:paraId="7FB5910D"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assets held in each backing asset pool</w:t>
      </w:r>
    </w:p>
    <w:p w14:paraId="738AAC36"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funds set aside but not yet allocated to a backing asset pool</w:t>
      </w:r>
    </w:p>
    <w:p w14:paraId="29FD83A3" w14:textId="77777777" w:rsidR="008D76AC" w:rsidRPr="00E626EE" w:rsidRDefault="008D76AC"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your firm's own money and assets</w:t>
      </w:r>
    </w:p>
    <w:p w14:paraId="7DAFCCF7" w14:textId="77777777" w:rsidR="008D76AC" w:rsidRPr="00E626EE" w:rsidRDefault="008D76AC" w:rsidP="006A075F">
      <w:pPr>
        <w:pStyle w:val="Question"/>
        <w:spacing w:before="0" w:after="0" w:line="288" w:lineRule="auto"/>
        <w:ind w:right="590" w:firstLine="0"/>
        <w:outlineLvl w:val="9"/>
        <w:rPr>
          <w:rFonts w:ascii="Verdana" w:hAnsi="Verdana"/>
          <w:bCs/>
        </w:rPr>
      </w:pPr>
      <w:r w:rsidRPr="00E626EE">
        <w:rPr>
          <w:rFonts w:ascii="Verdana" w:hAnsi="Verdana"/>
          <w:bCs/>
        </w:rPr>
        <w:t>You should also include how your firm carries out:</w:t>
      </w:r>
    </w:p>
    <w:p w14:paraId="5C572E3E"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daily checks on the value of backing assets</w:t>
      </w:r>
    </w:p>
    <w:p w14:paraId="1795ECF3"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internal reconciliations</w:t>
      </w:r>
    </w:p>
    <w:p w14:paraId="6DAFD362"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external reconciliations</w:t>
      </w:r>
    </w:p>
    <w:p w14:paraId="0D4D3DC8" w14:textId="77777777" w:rsidR="008D76AC" w:rsidRPr="00E626EE" w:rsidRDefault="008D76A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steps to fix differences, including payments or issuing or cancelling stablecoins</w:t>
      </w:r>
    </w:p>
    <w:p w14:paraId="6747D9C7" w14:textId="77777777" w:rsidR="008D76AC" w:rsidRPr="00E626EE" w:rsidRDefault="008D76AC"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any credit facility you rely on if you cannot cover shortfalls using your own funds</w:t>
      </w:r>
    </w:p>
    <w:p w14:paraId="4A7A8301" w14:textId="77777777" w:rsidR="008D76AC" w:rsidRPr="00E626EE" w:rsidRDefault="008D76AC" w:rsidP="006A075F">
      <w:pPr>
        <w:pStyle w:val="Question"/>
        <w:spacing w:before="0" w:after="120" w:line="288" w:lineRule="auto"/>
        <w:ind w:right="590" w:firstLine="0"/>
        <w:outlineLvl w:val="9"/>
        <w:rPr>
          <w:rFonts w:ascii="Verdana" w:hAnsi="Verdana"/>
          <w:bCs/>
        </w:rPr>
      </w:pPr>
      <w:r w:rsidRPr="00E626EE">
        <w:rPr>
          <w:rFonts w:ascii="Verdana" w:hAnsi="Verdana"/>
          <w:bCs/>
        </w:rPr>
        <w:t>You must also explain how you track what backing assets you should be holding and how you calculate the amount of backing assets needed for the stablecoins issued.</w:t>
      </w:r>
    </w:p>
    <w:p w14:paraId="1B4FF427" w14:textId="0C00A81C" w:rsidR="004222BA" w:rsidRPr="00E626EE" w:rsidRDefault="004222BA" w:rsidP="006A075F">
      <w:pPr>
        <w:spacing w:before="0" w:after="120" w:line="288" w:lineRule="auto"/>
        <w:ind w:right="731"/>
        <w:rPr>
          <w:rFonts w:ascii="Verdana" w:hAnsi="Verdana"/>
        </w:rPr>
      </w:pPr>
      <w:r w:rsidRPr="00E626EE">
        <w:rPr>
          <w:rFonts w:ascii="Verdana" w:hAnsi="Verdana"/>
          <w:sz w:val="18"/>
        </w:rPr>
        <w:t xml:space="preserve">Tick here to confirm that, as a minimum, your firm’s </w:t>
      </w:r>
      <w:r w:rsidR="004E1F05" w:rsidRPr="00E626EE">
        <w:rPr>
          <w:rFonts w:ascii="Verdana" w:hAnsi="Verdana"/>
          <w:sz w:val="18"/>
        </w:rPr>
        <w:t>backing asset</w:t>
      </w:r>
      <w:r w:rsidRPr="00E626EE">
        <w:rPr>
          <w:rFonts w:ascii="Verdana" w:hAnsi="Verdana"/>
          <w:sz w:val="18"/>
        </w:rPr>
        <w:t xml:space="preserve">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C301B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464E8C2B" w14:textId="77777777" w:rsidR="008E6027" w:rsidRPr="00E626EE" w:rsidRDefault="008E6027" w:rsidP="006A075F">
      <w:pPr>
        <w:spacing w:before="0" w:line="288" w:lineRule="auto"/>
        <w:rPr>
          <w:rFonts w:ascii="Verdana" w:hAnsi="Verdana"/>
          <w:b/>
          <w:sz w:val="22"/>
          <w:szCs w:val="22"/>
        </w:rPr>
      </w:pPr>
      <w:r w:rsidRPr="00E626EE">
        <w:rPr>
          <w:rFonts w:ascii="Verdana" w:hAnsi="Verdana"/>
          <w:szCs w:val="22"/>
        </w:rPr>
        <w:br w:type="page"/>
      </w:r>
    </w:p>
    <w:p w14:paraId="4D0F20E5" w14:textId="30945A07" w:rsidR="00980984" w:rsidRPr="00E626EE" w:rsidRDefault="008E6027"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Proof of third-party arrangements for issuing qualifying stablecoin</w:t>
      </w:r>
    </w:p>
    <w:p w14:paraId="34EC2D78" w14:textId="77777777" w:rsidR="005F4761" w:rsidRPr="00E626EE" w:rsidRDefault="005F4761" w:rsidP="006A075F">
      <w:pPr>
        <w:pStyle w:val="Question"/>
        <w:spacing w:before="0" w:after="120" w:line="288" w:lineRule="auto"/>
        <w:ind w:right="590" w:firstLine="0"/>
        <w:outlineLvl w:val="9"/>
        <w:rPr>
          <w:rFonts w:ascii="Verdana" w:hAnsi="Verdana"/>
          <w:bCs/>
        </w:rPr>
      </w:pPr>
      <w:r w:rsidRPr="00E626EE">
        <w:rPr>
          <w:rFonts w:ascii="Verdana" w:hAnsi="Verdana"/>
          <w:bCs/>
        </w:rPr>
        <w:t>As your firm will use third parties as part of its stablecoin issuance, you must provide details of how those parties will be used, how they were appointed and what contractual terms your firm has with them.</w:t>
      </w:r>
    </w:p>
    <w:p w14:paraId="63992AFC" w14:textId="0BE324AA" w:rsidR="005F4761" w:rsidRPr="00E626EE" w:rsidRDefault="005F4761" w:rsidP="006A075F">
      <w:pPr>
        <w:pStyle w:val="Question"/>
        <w:spacing w:before="0" w:after="120" w:line="288" w:lineRule="auto"/>
        <w:ind w:right="590" w:firstLine="0"/>
        <w:outlineLvl w:val="9"/>
        <w:rPr>
          <w:rFonts w:ascii="Verdana" w:hAnsi="Verdana"/>
          <w:bCs/>
        </w:rPr>
      </w:pPr>
      <w:r w:rsidRPr="00E626EE">
        <w:rPr>
          <w:rFonts w:ascii="Verdana" w:hAnsi="Verdana"/>
          <w:bCs/>
        </w:rPr>
        <w:t xml:space="preserve">What you need to </w:t>
      </w:r>
      <w:r w:rsidR="008746A8" w:rsidRPr="00E626EE">
        <w:rPr>
          <w:rFonts w:ascii="Verdana" w:hAnsi="Verdana"/>
          <w:bCs/>
        </w:rPr>
        <w:t>include</w:t>
      </w:r>
      <w:r w:rsidR="007A7F36" w:rsidRPr="00E626EE">
        <w:rPr>
          <w:rFonts w:ascii="Verdana" w:hAnsi="Verdana"/>
          <w:bCs/>
        </w:rPr>
        <w:t>:</w:t>
      </w:r>
    </w:p>
    <w:p w14:paraId="0612EFF3" w14:textId="77777777" w:rsidR="005F4761" w:rsidRPr="00E626EE" w:rsidRDefault="005F4761" w:rsidP="006A075F">
      <w:pPr>
        <w:pStyle w:val="Question"/>
        <w:spacing w:before="0" w:after="0" w:line="288" w:lineRule="auto"/>
        <w:ind w:left="567" w:right="590"/>
        <w:outlineLvl w:val="9"/>
        <w:rPr>
          <w:rFonts w:ascii="Verdana" w:hAnsi="Verdana"/>
          <w:b/>
          <w:bCs/>
        </w:rPr>
      </w:pPr>
      <w:r w:rsidRPr="00E626EE">
        <w:rPr>
          <w:rFonts w:ascii="Verdana" w:hAnsi="Verdana"/>
          <w:b/>
          <w:bCs/>
        </w:rPr>
        <w:t>Contracts with third parties</w:t>
      </w:r>
    </w:p>
    <w:p w14:paraId="1F8BEE0F" w14:textId="77777777" w:rsidR="005F4761" w:rsidRPr="00E626EE" w:rsidRDefault="005F4761" w:rsidP="006A075F">
      <w:pPr>
        <w:pStyle w:val="Question"/>
        <w:spacing w:before="0" w:after="0" w:line="288" w:lineRule="auto"/>
        <w:ind w:right="590" w:firstLine="0"/>
        <w:outlineLvl w:val="9"/>
        <w:rPr>
          <w:rFonts w:ascii="Verdana" w:hAnsi="Verdana"/>
          <w:bCs/>
        </w:rPr>
      </w:pPr>
      <w:r w:rsidRPr="00E626EE">
        <w:rPr>
          <w:rFonts w:ascii="Verdana" w:hAnsi="Verdana"/>
          <w:bCs/>
        </w:rPr>
        <w:t>Upload all contracts or agreements with third parties involved in issuing your firm’s qualifying stablecoin. The agreements must show:</w:t>
      </w:r>
    </w:p>
    <w:p w14:paraId="56387271" w14:textId="77777777" w:rsidR="005F4761" w:rsidRPr="00E626EE" w:rsidRDefault="005F4761"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the names of all third parties involved in your stablecoin issuance</w:t>
      </w:r>
    </w:p>
    <w:p w14:paraId="4E8B2D58" w14:textId="77777777" w:rsidR="005F4761" w:rsidRPr="00E626EE" w:rsidRDefault="005F4761"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each third party's role and obligations</w:t>
      </w:r>
    </w:p>
    <w:p w14:paraId="4C577012" w14:textId="77777777" w:rsidR="005F4761" w:rsidRPr="00E626EE" w:rsidRDefault="005F4761"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the agreed terms between you and each third party</w:t>
      </w:r>
    </w:p>
    <w:p w14:paraId="517339FB" w14:textId="77777777" w:rsidR="005F4761" w:rsidRPr="00E626EE" w:rsidRDefault="005F4761"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how any complaints about the third party will be handled</w:t>
      </w:r>
    </w:p>
    <w:p w14:paraId="4C842B0C" w14:textId="77777777" w:rsidR="005F4761" w:rsidRPr="00E626EE" w:rsidRDefault="005F4761"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any provisions allowing information sharing so your firm can meet FCA rules</w:t>
      </w:r>
    </w:p>
    <w:p w14:paraId="05745589" w14:textId="77777777" w:rsidR="005F4761" w:rsidRPr="00E626EE" w:rsidRDefault="005F4761"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any provisions relating to the part of issuing qualifying stablecoin that the third party is responsible for, including those relevant to CRYPTO 2.3.15 and 2.3.16</w:t>
      </w:r>
    </w:p>
    <w:p w14:paraId="5B022B01" w14:textId="77777777" w:rsidR="005F4761" w:rsidRPr="00E626EE" w:rsidRDefault="005F4761" w:rsidP="006A075F">
      <w:pPr>
        <w:pStyle w:val="Question"/>
        <w:spacing w:before="0" w:after="0" w:line="288" w:lineRule="auto"/>
        <w:ind w:left="567" w:right="590"/>
        <w:outlineLvl w:val="9"/>
        <w:rPr>
          <w:rFonts w:ascii="Verdana" w:hAnsi="Verdana"/>
          <w:b/>
          <w:bCs/>
        </w:rPr>
      </w:pPr>
      <w:r w:rsidRPr="00E626EE">
        <w:rPr>
          <w:rFonts w:ascii="Verdana" w:hAnsi="Verdana"/>
          <w:b/>
          <w:bCs/>
        </w:rPr>
        <w:t>Due diligence on third parties</w:t>
      </w:r>
    </w:p>
    <w:p w14:paraId="7D38B514" w14:textId="77777777" w:rsidR="005F4761" w:rsidRPr="00E626EE" w:rsidRDefault="005F4761" w:rsidP="006A075F">
      <w:pPr>
        <w:pStyle w:val="Question"/>
        <w:spacing w:before="0" w:after="120" w:line="288" w:lineRule="auto"/>
        <w:ind w:right="590" w:firstLine="0"/>
        <w:outlineLvl w:val="9"/>
        <w:rPr>
          <w:rFonts w:ascii="Verdana" w:hAnsi="Verdana"/>
          <w:bCs/>
        </w:rPr>
      </w:pPr>
      <w:r w:rsidRPr="00E626EE">
        <w:rPr>
          <w:rFonts w:ascii="Verdana" w:hAnsi="Verdana"/>
          <w:bCs/>
        </w:rPr>
        <w:t>Upload documents that show the due diligence your firm carried out before appointing the third parties supporting its stablecoin issuance.</w:t>
      </w:r>
    </w:p>
    <w:p w14:paraId="0387B9CE" w14:textId="77777777" w:rsidR="005F4761" w:rsidRPr="00E626EE" w:rsidRDefault="005F4761" w:rsidP="006A075F">
      <w:pPr>
        <w:pStyle w:val="Question"/>
        <w:spacing w:before="0" w:after="0" w:line="288" w:lineRule="auto"/>
        <w:ind w:right="590" w:firstLine="0"/>
        <w:outlineLvl w:val="9"/>
        <w:rPr>
          <w:rFonts w:ascii="Verdana" w:hAnsi="Verdana"/>
          <w:bCs/>
        </w:rPr>
      </w:pPr>
      <w:r w:rsidRPr="00E626EE">
        <w:rPr>
          <w:rFonts w:ascii="Verdana" w:hAnsi="Verdana"/>
          <w:bCs/>
        </w:rPr>
        <w:t>It should include how your firm:</w:t>
      </w:r>
    </w:p>
    <w:p w14:paraId="08EFB8EE" w14:textId="77777777" w:rsidR="005F4761" w:rsidRPr="00E626EE" w:rsidRDefault="005F4761"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made sure the third parties have suitable experience and competence to assist your firm to issue its qualifying stablecoin</w:t>
      </w:r>
    </w:p>
    <w:p w14:paraId="6F963290" w14:textId="77777777" w:rsidR="005F4761" w:rsidRPr="00E626EE" w:rsidRDefault="005F4761"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will monitor and assess the quality of the third party's services</w:t>
      </w:r>
    </w:p>
    <w:p w14:paraId="701EAFAD" w14:textId="77777777" w:rsidR="005F4761" w:rsidRPr="00E626EE" w:rsidRDefault="005F4761"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identified and managed any risks from appointing the third parties</w:t>
      </w:r>
    </w:p>
    <w:p w14:paraId="6446794E" w14:textId="77777777" w:rsidR="005F4761" w:rsidRPr="00E626EE" w:rsidRDefault="005F4761"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will review the third-party arrangements periodically</w:t>
      </w:r>
    </w:p>
    <w:p w14:paraId="7679C0C0" w14:textId="1DBEE1B1" w:rsidR="00980984" w:rsidRPr="00E626EE" w:rsidRDefault="00980984" w:rsidP="006A075F">
      <w:pPr>
        <w:spacing w:before="0" w:after="120" w:line="288" w:lineRule="auto"/>
        <w:ind w:right="731"/>
        <w:rPr>
          <w:rFonts w:ascii="Verdana" w:hAnsi="Verdana"/>
        </w:rPr>
      </w:pPr>
      <w:r w:rsidRPr="00E626EE">
        <w:rPr>
          <w:rFonts w:ascii="Verdana" w:hAnsi="Verdana"/>
          <w:sz w:val="18"/>
        </w:rPr>
        <w:t xml:space="preserve">Tick here to confirm that, as a minimum, </w:t>
      </w:r>
      <w:r w:rsidR="0013628A" w:rsidRPr="00E626EE">
        <w:rPr>
          <w:rFonts w:ascii="Verdana" w:hAnsi="Verdana"/>
          <w:sz w:val="18"/>
        </w:rPr>
        <w:t>the information provided</w:t>
      </w:r>
      <w:r w:rsidR="00EA2B14" w:rsidRPr="00E626EE">
        <w:rPr>
          <w:rFonts w:ascii="Verdana" w:hAnsi="Verdana"/>
          <w:sz w:val="18"/>
        </w:rPr>
        <w:t xml:space="preserve"> about third-party arrangements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104386">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4D2315DF" w14:textId="77777777" w:rsidR="00845C98" w:rsidRPr="00E626EE" w:rsidRDefault="00845C98" w:rsidP="006A075F">
      <w:pPr>
        <w:spacing w:before="0" w:line="288" w:lineRule="auto"/>
        <w:rPr>
          <w:rFonts w:ascii="Verdana" w:hAnsi="Verdana"/>
          <w:b/>
          <w:sz w:val="22"/>
          <w:szCs w:val="22"/>
        </w:rPr>
      </w:pPr>
      <w:r w:rsidRPr="00E626EE">
        <w:rPr>
          <w:rFonts w:ascii="Verdana" w:hAnsi="Verdana"/>
          <w:szCs w:val="22"/>
        </w:rPr>
        <w:br w:type="page"/>
      </w:r>
    </w:p>
    <w:p w14:paraId="37C629C4" w14:textId="7EA9A4C5" w:rsidR="00194671" w:rsidRPr="00E626EE" w:rsidRDefault="000451AF"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Proof of backing asset safeguarding arrangements</w:t>
      </w:r>
    </w:p>
    <w:p w14:paraId="106A834F" w14:textId="77777777" w:rsidR="00DC2EFC" w:rsidRPr="00E626EE" w:rsidRDefault="00DC2EFC" w:rsidP="006A075F">
      <w:pPr>
        <w:pStyle w:val="Question"/>
        <w:spacing w:before="0" w:after="120" w:line="288" w:lineRule="auto"/>
        <w:ind w:right="590" w:firstLine="0"/>
        <w:outlineLvl w:val="9"/>
        <w:rPr>
          <w:rFonts w:ascii="Verdana" w:hAnsi="Verdana"/>
          <w:bCs/>
        </w:rPr>
      </w:pPr>
      <w:r w:rsidRPr="00E626EE">
        <w:rPr>
          <w:rFonts w:ascii="Verdana" w:hAnsi="Verdana"/>
          <w:bCs/>
        </w:rPr>
        <w:t>As your firm will issue qualifying stablecoin, it must show what arrangements it will make to use third parties to segregate the backing assets pool from the firm's own money.</w:t>
      </w:r>
    </w:p>
    <w:p w14:paraId="613C3687" w14:textId="77777777" w:rsidR="00DC2EFC" w:rsidRPr="00E626EE" w:rsidRDefault="00DC2EFC" w:rsidP="006A075F">
      <w:pPr>
        <w:pStyle w:val="Question"/>
        <w:spacing w:before="0" w:after="120" w:line="288" w:lineRule="auto"/>
        <w:ind w:right="590" w:firstLine="0"/>
        <w:outlineLvl w:val="9"/>
        <w:rPr>
          <w:rFonts w:ascii="Verdana" w:hAnsi="Verdana"/>
          <w:bCs/>
        </w:rPr>
      </w:pPr>
      <w:r w:rsidRPr="00E626EE">
        <w:rPr>
          <w:rFonts w:ascii="Verdana" w:hAnsi="Verdana"/>
          <w:bCs/>
        </w:rPr>
        <w:t>Backing assets pools are typically safeguarded by a third-party such as a central bank, CRD credit institution or other approved bank using a backing funds account or backing assets account.</w:t>
      </w:r>
    </w:p>
    <w:p w14:paraId="5E04C829" w14:textId="0F856C58" w:rsidR="00DC2EFC" w:rsidRPr="00E626EE" w:rsidRDefault="00DC2EFC" w:rsidP="006A075F">
      <w:pPr>
        <w:pStyle w:val="Question"/>
        <w:spacing w:before="0" w:after="120" w:line="288" w:lineRule="auto"/>
        <w:ind w:left="567" w:right="590"/>
        <w:outlineLvl w:val="9"/>
        <w:rPr>
          <w:rFonts w:ascii="Verdana" w:hAnsi="Verdana"/>
        </w:rPr>
      </w:pPr>
      <w:r w:rsidRPr="00E626EE">
        <w:rPr>
          <w:rFonts w:ascii="Verdana" w:hAnsi="Verdana"/>
        </w:rPr>
        <w:t xml:space="preserve">What you need to </w:t>
      </w:r>
      <w:r w:rsidR="005052AD" w:rsidRPr="00E626EE">
        <w:rPr>
          <w:rFonts w:ascii="Verdana" w:hAnsi="Verdana"/>
        </w:rPr>
        <w:t>include</w:t>
      </w:r>
      <w:r w:rsidR="009374B2" w:rsidRPr="00E626EE">
        <w:rPr>
          <w:rFonts w:ascii="Verdana" w:hAnsi="Verdana"/>
        </w:rPr>
        <w:t>:</w:t>
      </w:r>
    </w:p>
    <w:p w14:paraId="787FB50B" w14:textId="77777777" w:rsidR="00DC2EFC" w:rsidRPr="00E626EE" w:rsidRDefault="00DC2EFC" w:rsidP="006A075F">
      <w:pPr>
        <w:pStyle w:val="Question"/>
        <w:spacing w:before="0" w:after="0" w:line="288" w:lineRule="auto"/>
        <w:ind w:left="567" w:right="590"/>
        <w:outlineLvl w:val="9"/>
        <w:rPr>
          <w:rFonts w:ascii="Verdana" w:hAnsi="Verdana"/>
          <w:b/>
          <w:bCs/>
        </w:rPr>
      </w:pPr>
      <w:r w:rsidRPr="00E626EE">
        <w:rPr>
          <w:rFonts w:ascii="Verdana" w:hAnsi="Verdana"/>
          <w:b/>
          <w:bCs/>
        </w:rPr>
        <w:t>Details of the third parties</w:t>
      </w:r>
    </w:p>
    <w:p w14:paraId="56515344" w14:textId="77777777" w:rsidR="00DC2EFC" w:rsidRPr="00E626EE" w:rsidRDefault="00DC2EFC" w:rsidP="006A075F">
      <w:pPr>
        <w:pStyle w:val="Question"/>
        <w:spacing w:before="0" w:after="0" w:line="288" w:lineRule="auto"/>
        <w:ind w:right="590" w:firstLine="0"/>
        <w:outlineLvl w:val="9"/>
        <w:rPr>
          <w:rFonts w:ascii="Verdana" w:hAnsi="Verdana"/>
          <w:bCs/>
        </w:rPr>
      </w:pPr>
      <w:r w:rsidRPr="00E626EE">
        <w:rPr>
          <w:rFonts w:ascii="Verdana" w:hAnsi="Verdana"/>
          <w:bCs/>
        </w:rPr>
        <w:t>Upload contractual documents that show:</w:t>
      </w:r>
    </w:p>
    <w:p w14:paraId="08F443AE" w14:textId="77777777" w:rsidR="00DC2EFC" w:rsidRPr="00E626EE" w:rsidRDefault="00DC2EF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which third parties provide any backing fund or backing asset accounts</w:t>
      </w:r>
    </w:p>
    <w:p w14:paraId="1DD513E0" w14:textId="77777777" w:rsidR="00DC2EFC" w:rsidRPr="00E626EE" w:rsidRDefault="00DC2EFC"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why your firm chose the third parties and how their appointment meets the requirements in Client Assets Sourcebook (CASS) 16.6 and CASS 16.7</w:t>
      </w:r>
    </w:p>
    <w:p w14:paraId="12682B8E" w14:textId="77777777" w:rsidR="00DC2EFC" w:rsidRPr="00E626EE" w:rsidRDefault="00DC2EFC" w:rsidP="006A075F">
      <w:pPr>
        <w:pStyle w:val="Question"/>
        <w:spacing w:before="0" w:after="120" w:line="288" w:lineRule="auto"/>
        <w:ind w:right="590" w:firstLine="0"/>
        <w:outlineLvl w:val="9"/>
        <w:rPr>
          <w:rFonts w:ascii="Verdana" w:hAnsi="Verdana"/>
          <w:bCs/>
        </w:rPr>
      </w:pPr>
      <w:r w:rsidRPr="00E626EE">
        <w:rPr>
          <w:rFonts w:ascii="Verdana" w:hAnsi="Verdana"/>
          <w:bCs/>
        </w:rPr>
        <w:t>If your firm is using an intragroup custodian as well as an unconnected third party, include the percentage of backing assets each party will safeguard.</w:t>
      </w:r>
    </w:p>
    <w:p w14:paraId="415B9C62" w14:textId="77777777" w:rsidR="00DC2EFC" w:rsidRPr="00E626EE" w:rsidRDefault="00DC2EFC" w:rsidP="006A075F">
      <w:pPr>
        <w:pStyle w:val="Question"/>
        <w:spacing w:before="0" w:after="0" w:line="288" w:lineRule="auto"/>
        <w:ind w:left="567" w:right="590"/>
        <w:outlineLvl w:val="9"/>
        <w:rPr>
          <w:rFonts w:ascii="Verdana" w:hAnsi="Verdana"/>
          <w:b/>
          <w:bCs/>
        </w:rPr>
      </w:pPr>
      <w:r w:rsidRPr="00E626EE">
        <w:rPr>
          <w:rFonts w:ascii="Verdana" w:hAnsi="Verdana"/>
          <w:b/>
          <w:bCs/>
        </w:rPr>
        <w:t>Third party oversight policies</w:t>
      </w:r>
    </w:p>
    <w:p w14:paraId="728B4579" w14:textId="77777777" w:rsidR="00DC2EFC" w:rsidRPr="00E626EE" w:rsidRDefault="00DC2EFC" w:rsidP="006A075F">
      <w:pPr>
        <w:pStyle w:val="Question"/>
        <w:spacing w:before="0" w:after="0" w:line="288" w:lineRule="auto"/>
        <w:ind w:right="590" w:firstLine="0"/>
        <w:outlineLvl w:val="9"/>
        <w:rPr>
          <w:rFonts w:ascii="Verdana" w:hAnsi="Verdana"/>
          <w:bCs/>
        </w:rPr>
      </w:pPr>
      <w:r w:rsidRPr="00E626EE">
        <w:rPr>
          <w:rFonts w:ascii="Verdana" w:hAnsi="Verdana"/>
          <w:bCs/>
        </w:rPr>
        <w:t>Upload the firm's policies on how it will oversee the third parties including:</w:t>
      </w:r>
    </w:p>
    <w:p w14:paraId="63F5260C" w14:textId="77777777" w:rsidR="00DC2EFC" w:rsidRPr="00E626EE" w:rsidRDefault="00DC2EF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the controls, monitoring, reporting and review arrangements in place</w:t>
      </w:r>
    </w:p>
    <w:p w14:paraId="4EC17433" w14:textId="77777777" w:rsidR="00DC2EFC" w:rsidRPr="00E626EE" w:rsidRDefault="00DC2EFC"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any SLAs, performance measures or governance processes that apply</w:t>
      </w:r>
    </w:p>
    <w:p w14:paraId="6E939A32" w14:textId="77777777" w:rsidR="00DC2EFC" w:rsidRPr="00E626EE" w:rsidRDefault="00DC2EFC" w:rsidP="006A075F">
      <w:pPr>
        <w:pStyle w:val="Question"/>
        <w:spacing w:before="0" w:after="0" w:line="288" w:lineRule="auto"/>
        <w:ind w:left="567" w:right="590"/>
        <w:outlineLvl w:val="9"/>
        <w:rPr>
          <w:rFonts w:ascii="Verdana" w:hAnsi="Verdana"/>
          <w:b/>
          <w:bCs/>
        </w:rPr>
      </w:pPr>
      <w:r w:rsidRPr="00E626EE">
        <w:rPr>
          <w:rFonts w:ascii="Verdana" w:hAnsi="Verdana"/>
          <w:b/>
          <w:bCs/>
        </w:rPr>
        <w:t>Written acknowledgement of trust</w:t>
      </w:r>
    </w:p>
    <w:p w14:paraId="2F8F6FEB" w14:textId="77777777" w:rsidR="00DC2EFC" w:rsidRPr="00E626EE" w:rsidRDefault="00DC2EFC" w:rsidP="006A075F">
      <w:pPr>
        <w:pStyle w:val="Question"/>
        <w:spacing w:before="0" w:after="0" w:line="288" w:lineRule="auto"/>
        <w:ind w:right="590" w:firstLine="0"/>
        <w:outlineLvl w:val="9"/>
        <w:rPr>
          <w:rFonts w:ascii="Verdana" w:hAnsi="Verdana"/>
          <w:bCs/>
        </w:rPr>
      </w:pPr>
      <w:r w:rsidRPr="00E626EE">
        <w:rPr>
          <w:rFonts w:ascii="Verdana" w:hAnsi="Verdana"/>
          <w:bCs/>
        </w:rPr>
        <w:t>Upload a signed written acknowledgement in line with CASS 16.7 from the third-party custodian that shows:</w:t>
      </w:r>
    </w:p>
    <w:p w14:paraId="2CC558AC" w14:textId="77777777" w:rsidR="00DC2EFC" w:rsidRPr="00E626EE" w:rsidRDefault="00DC2EF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backing assets are held on trust by the third party</w:t>
      </w:r>
    </w:p>
    <w:p w14:paraId="29E79135" w14:textId="77777777" w:rsidR="00DC2EFC" w:rsidRPr="00E626EE" w:rsidRDefault="00DC2EF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stablecoin holders are the beneficiaries</w:t>
      </w:r>
    </w:p>
    <w:p w14:paraId="33BA661C" w14:textId="77777777" w:rsidR="00DC2EFC" w:rsidRPr="00E626EE" w:rsidRDefault="00DC2EFC"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the nature of the trust arrangement</w:t>
      </w:r>
    </w:p>
    <w:p w14:paraId="10EC216F" w14:textId="77777777" w:rsidR="00DC2EFC" w:rsidRPr="00E626EE" w:rsidRDefault="00DC2EFC"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the scope of the third party's safeguarding obligations</w:t>
      </w:r>
    </w:p>
    <w:p w14:paraId="665F7C60" w14:textId="76255FE1" w:rsidR="00194671" w:rsidRPr="00E626EE" w:rsidRDefault="00194671" w:rsidP="006A075F">
      <w:pPr>
        <w:spacing w:before="0" w:after="120" w:line="288" w:lineRule="auto"/>
        <w:ind w:right="731"/>
        <w:rPr>
          <w:rFonts w:ascii="Verdana" w:hAnsi="Verdana"/>
        </w:rPr>
      </w:pPr>
      <w:r w:rsidRPr="00E626EE">
        <w:rPr>
          <w:rFonts w:ascii="Verdana" w:hAnsi="Verdana"/>
          <w:sz w:val="18"/>
        </w:rPr>
        <w:t xml:space="preserve">Tick here to confirm that, as a minimum, </w:t>
      </w:r>
      <w:r w:rsidR="007C71FF" w:rsidRPr="00E626EE">
        <w:rPr>
          <w:rFonts w:ascii="Verdana" w:hAnsi="Verdana"/>
          <w:sz w:val="18"/>
        </w:rPr>
        <w:t xml:space="preserve">the information provided about </w:t>
      </w:r>
      <w:r w:rsidRPr="00E626EE">
        <w:rPr>
          <w:rFonts w:ascii="Verdana" w:hAnsi="Verdana"/>
          <w:sz w:val="18"/>
        </w:rPr>
        <w:t xml:space="preserve">your firm’s </w:t>
      </w:r>
      <w:r w:rsidR="004A3077" w:rsidRPr="00E626EE">
        <w:rPr>
          <w:rFonts w:ascii="Verdana" w:hAnsi="Verdana"/>
          <w:sz w:val="18"/>
        </w:rPr>
        <w:t xml:space="preserve">backing assets safeguarding arrangements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1860E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095A9060" w14:textId="77777777" w:rsidR="000704BD" w:rsidRDefault="000704BD">
      <w:pPr>
        <w:spacing w:before="0" w:line="240" w:lineRule="auto"/>
        <w:rPr>
          <w:rFonts w:ascii="Verdana" w:hAnsi="Verdana"/>
          <w:b/>
          <w:sz w:val="22"/>
          <w:szCs w:val="22"/>
        </w:rPr>
      </w:pPr>
      <w:r>
        <w:rPr>
          <w:rFonts w:ascii="Verdana" w:hAnsi="Verdana"/>
          <w:szCs w:val="22"/>
        </w:rPr>
        <w:br w:type="page"/>
      </w:r>
    </w:p>
    <w:p w14:paraId="56120DB4" w14:textId="09688247" w:rsidR="00194671" w:rsidRPr="00E626EE" w:rsidRDefault="00E65024"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Expanded backing assets policy for issuing stablecoin</w:t>
      </w:r>
    </w:p>
    <w:p w14:paraId="6B7A5AEC" w14:textId="77777777" w:rsidR="005E1A96" w:rsidRPr="00E626EE" w:rsidRDefault="005E1A96" w:rsidP="006A075F">
      <w:pPr>
        <w:pStyle w:val="Question"/>
        <w:spacing w:before="0" w:after="120" w:line="288" w:lineRule="auto"/>
        <w:ind w:right="590" w:firstLine="0"/>
        <w:outlineLvl w:val="9"/>
        <w:rPr>
          <w:rFonts w:ascii="Verdana" w:hAnsi="Verdana"/>
          <w:bCs/>
        </w:rPr>
      </w:pPr>
      <w:r w:rsidRPr="00E626EE">
        <w:rPr>
          <w:rFonts w:ascii="Verdana" w:hAnsi="Verdana"/>
          <w:bCs/>
        </w:rPr>
        <w:t>As your firm will use expanded backing assets to maintain the value of its qualifying stablecoin, you must show how it will meet the Client Asset Sourcebook (CASS) 16 requirements to use them.</w:t>
      </w:r>
    </w:p>
    <w:p w14:paraId="4FFEFA35" w14:textId="040157F8" w:rsidR="005E1A96" w:rsidRPr="00E626EE" w:rsidRDefault="005E1A96" w:rsidP="006A075F">
      <w:pPr>
        <w:pStyle w:val="Question"/>
        <w:spacing w:before="0" w:after="120" w:line="288" w:lineRule="auto"/>
        <w:ind w:left="567" w:right="590"/>
        <w:outlineLvl w:val="9"/>
        <w:rPr>
          <w:rFonts w:ascii="Verdana" w:hAnsi="Verdana"/>
        </w:rPr>
      </w:pPr>
      <w:r w:rsidRPr="00E626EE">
        <w:rPr>
          <w:rFonts w:ascii="Verdana" w:hAnsi="Verdana"/>
        </w:rPr>
        <w:t xml:space="preserve">What you need to </w:t>
      </w:r>
      <w:r w:rsidR="00E65024" w:rsidRPr="00E626EE">
        <w:rPr>
          <w:rFonts w:ascii="Verdana" w:hAnsi="Verdana"/>
        </w:rPr>
        <w:t>include:</w:t>
      </w:r>
    </w:p>
    <w:p w14:paraId="03D1A171" w14:textId="77777777" w:rsidR="005E1A96" w:rsidRPr="00E626EE" w:rsidRDefault="005E1A96" w:rsidP="006A075F">
      <w:pPr>
        <w:pStyle w:val="Question"/>
        <w:spacing w:before="0" w:after="0" w:line="288" w:lineRule="auto"/>
        <w:ind w:left="567" w:right="590"/>
        <w:outlineLvl w:val="9"/>
        <w:rPr>
          <w:rFonts w:ascii="Verdana" w:hAnsi="Verdana"/>
          <w:b/>
          <w:bCs/>
        </w:rPr>
      </w:pPr>
      <w:r w:rsidRPr="00E626EE">
        <w:rPr>
          <w:rFonts w:ascii="Verdana" w:hAnsi="Verdana"/>
          <w:b/>
          <w:bCs/>
        </w:rPr>
        <w:t>Detail about your expanded backing assets</w:t>
      </w:r>
    </w:p>
    <w:p w14:paraId="1C2B2BE4" w14:textId="77777777" w:rsidR="005E1A96" w:rsidRPr="00E626EE" w:rsidRDefault="005E1A96" w:rsidP="006A075F">
      <w:pPr>
        <w:pStyle w:val="Question"/>
        <w:spacing w:before="0" w:after="120" w:line="288" w:lineRule="auto"/>
        <w:ind w:right="590" w:firstLine="0"/>
        <w:outlineLvl w:val="9"/>
        <w:rPr>
          <w:rFonts w:ascii="Verdana" w:hAnsi="Verdana"/>
          <w:bCs/>
        </w:rPr>
      </w:pPr>
      <w:r w:rsidRPr="00E626EE">
        <w:rPr>
          <w:rFonts w:ascii="Verdana" w:hAnsi="Verdana"/>
          <w:bCs/>
        </w:rPr>
        <w:t>Upload a document that lists the expanded backing assets your firm will use to maintain the value of each qualifying stablecoin.</w:t>
      </w:r>
    </w:p>
    <w:p w14:paraId="3F3F9A60" w14:textId="77777777" w:rsidR="005E1A96" w:rsidRPr="00E626EE" w:rsidRDefault="005E1A96" w:rsidP="006A075F">
      <w:pPr>
        <w:pStyle w:val="Question"/>
        <w:spacing w:before="0" w:after="0" w:line="288" w:lineRule="auto"/>
        <w:ind w:left="567" w:right="590"/>
        <w:outlineLvl w:val="9"/>
        <w:rPr>
          <w:rFonts w:ascii="Verdana" w:hAnsi="Verdana"/>
          <w:b/>
          <w:bCs/>
        </w:rPr>
      </w:pPr>
      <w:r w:rsidRPr="00E626EE">
        <w:rPr>
          <w:rFonts w:ascii="Verdana" w:hAnsi="Verdana"/>
          <w:b/>
          <w:bCs/>
        </w:rPr>
        <w:t>Risk management tools</w:t>
      </w:r>
    </w:p>
    <w:p w14:paraId="061238D5" w14:textId="77777777" w:rsidR="005E1A96" w:rsidRPr="00E626EE" w:rsidRDefault="005E1A96" w:rsidP="006A075F">
      <w:pPr>
        <w:pStyle w:val="Question"/>
        <w:spacing w:before="0" w:after="120" w:line="288" w:lineRule="auto"/>
        <w:ind w:right="590" w:firstLine="0"/>
        <w:outlineLvl w:val="9"/>
        <w:rPr>
          <w:rFonts w:ascii="Verdana" w:hAnsi="Verdana"/>
          <w:bCs/>
        </w:rPr>
      </w:pPr>
      <w:r w:rsidRPr="00E626EE">
        <w:rPr>
          <w:rFonts w:ascii="Verdana" w:hAnsi="Verdana"/>
          <w:bCs/>
        </w:rPr>
        <w:t>Explain the risk management tools your firm will use to comply with the backing assets capital and safeguarding (BACS) requirements.</w:t>
      </w:r>
    </w:p>
    <w:p w14:paraId="041B02B3" w14:textId="77777777" w:rsidR="005E1A96" w:rsidRPr="00E626EE" w:rsidRDefault="005E1A96" w:rsidP="006A075F">
      <w:pPr>
        <w:pStyle w:val="Question"/>
        <w:spacing w:before="0" w:after="0" w:line="288" w:lineRule="auto"/>
        <w:ind w:left="567" w:right="590"/>
        <w:outlineLvl w:val="9"/>
        <w:rPr>
          <w:rFonts w:ascii="Verdana" w:hAnsi="Verdana"/>
          <w:b/>
          <w:bCs/>
        </w:rPr>
      </w:pPr>
      <w:r w:rsidRPr="00E626EE">
        <w:rPr>
          <w:rFonts w:ascii="Verdana" w:hAnsi="Verdana"/>
          <w:b/>
          <w:bCs/>
        </w:rPr>
        <w:t>Signed attestation</w:t>
      </w:r>
    </w:p>
    <w:p w14:paraId="1B432CCD" w14:textId="77777777" w:rsidR="005E1A96" w:rsidRPr="00E626EE" w:rsidRDefault="005E1A96" w:rsidP="006A075F">
      <w:pPr>
        <w:pStyle w:val="Question"/>
        <w:spacing w:before="0" w:after="120" w:line="288" w:lineRule="auto"/>
        <w:ind w:right="590" w:firstLine="0"/>
        <w:outlineLvl w:val="9"/>
        <w:rPr>
          <w:rFonts w:ascii="Verdana" w:hAnsi="Verdana"/>
          <w:bCs/>
        </w:rPr>
      </w:pPr>
      <w:r w:rsidRPr="00E626EE">
        <w:rPr>
          <w:rFonts w:ascii="Verdana" w:hAnsi="Verdana"/>
          <w:bCs/>
        </w:rPr>
        <w:t>Upload a signed attestation by your firm that it will meet the requirements for holding expanded backing assets in line with CASS 16.2.16.</w:t>
      </w:r>
    </w:p>
    <w:p w14:paraId="7B1A688B" w14:textId="77777777" w:rsidR="005E1A96" w:rsidRPr="00E626EE" w:rsidRDefault="005E1A96" w:rsidP="006A075F">
      <w:pPr>
        <w:pStyle w:val="Question"/>
        <w:spacing w:before="0" w:after="120" w:line="288" w:lineRule="auto"/>
        <w:ind w:right="590" w:firstLine="0"/>
        <w:outlineLvl w:val="9"/>
        <w:rPr>
          <w:rFonts w:ascii="Verdana" w:hAnsi="Verdana"/>
          <w:bCs/>
        </w:rPr>
      </w:pPr>
      <w:r w:rsidRPr="00E626EE">
        <w:rPr>
          <w:rFonts w:ascii="Verdana" w:hAnsi="Verdana"/>
          <w:bCs/>
        </w:rPr>
        <w:t>Your firm must also confirm that it will provide documentation showing how it will meet these requirements if requested by the FCA.</w:t>
      </w:r>
    </w:p>
    <w:p w14:paraId="53933A9F" w14:textId="12DC2CDB" w:rsidR="00194671" w:rsidRPr="00E626EE" w:rsidRDefault="00194671" w:rsidP="006A075F">
      <w:pPr>
        <w:spacing w:before="0" w:after="120" w:line="288" w:lineRule="auto"/>
        <w:ind w:right="731"/>
        <w:rPr>
          <w:rFonts w:ascii="Verdana" w:hAnsi="Verdana"/>
        </w:rPr>
      </w:pPr>
      <w:r w:rsidRPr="00E626EE">
        <w:rPr>
          <w:rFonts w:ascii="Verdana" w:hAnsi="Verdana"/>
          <w:sz w:val="18"/>
        </w:rPr>
        <w:t xml:space="preserve">Tick here to confirm that, as a minimum, your firm’s </w:t>
      </w:r>
      <w:r w:rsidR="005A6FCF" w:rsidRPr="00E626EE">
        <w:rPr>
          <w:rFonts w:ascii="Verdana" w:hAnsi="Verdana"/>
          <w:sz w:val="18"/>
        </w:rPr>
        <w:t xml:space="preserve">expanded </w:t>
      </w:r>
      <w:r w:rsidR="007C71FF" w:rsidRPr="00E626EE">
        <w:rPr>
          <w:rFonts w:ascii="Verdana" w:hAnsi="Verdana"/>
          <w:sz w:val="18"/>
        </w:rPr>
        <w:t>backing assets</w:t>
      </w:r>
      <w:r w:rsidRPr="00E626EE">
        <w:rPr>
          <w:rFonts w:ascii="Verdana" w:hAnsi="Verdana"/>
          <w:sz w:val="18"/>
        </w:rPr>
        <w:t xml:space="preserve">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1860E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111F59CB" w14:textId="77777777" w:rsidR="00194671" w:rsidRPr="00E626EE" w:rsidRDefault="00194671" w:rsidP="006A075F">
      <w:pPr>
        <w:spacing w:before="0" w:after="120" w:line="288" w:lineRule="auto"/>
        <w:ind w:right="731"/>
        <w:rPr>
          <w:rFonts w:ascii="Verdana" w:hAnsi="Verdana"/>
          <w:sz w:val="18"/>
        </w:rPr>
      </w:pPr>
    </w:p>
    <w:p w14:paraId="0F9CCF1D" w14:textId="77777777" w:rsidR="009374B2" w:rsidRPr="00E626EE" w:rsidRDefault="009374B2" w:rsidP="006A075F">
      <w:pPr>
        <w:spacing w:before="0" w:after="120" w:line="288" w:lineRule="auto"/>
        <w:ind w:right="731"/>
        <w:rPr>
          <w:rFonts w:ascii="Verdana" w:hAnsi="Verdana"/>
          <w:sz w:val="18"/>
        </w:rPr>
        <w:sectPr w:rsidR="009374B2" w:rsidRPr="00E626EE" w:rsidSect="00921688">
          <w:type w:val="continuous"/>
          <w:pgSz w:w="11901" w:h="16846" w:code="9"/>
          <w:pgMar w:top="1701" w:right="680" w:bottom="426" w:left="3402" w:header="170" w:footer="454" w:gutter="0"/>
          <w:cols w:space="720"/>
          <w:docGrid w:linePitch="272"/>
        </w:sectPr>
      </w:pPr>
    </w:p>
    <w:tbl>
      <w:tblPr>
        <w:tblW w:w="9935" w:type="dxa"/>
        <w:tblInd w:w="-2417" w:type="dxa"/>
        <w:shd w:val="clear" w:color="auto" w:fill="701B45"/>
        <w:tblLayout w:type="fixed"/>
        <w:tblCellMar>
          <w:left w:w="0" w:type="dxa"/>
          <w:right w:w="0" w:type="dxa"/>
        </w:tblCellMar>
        <w:tblLook w:val="0000" w:firstRow="0" w:lastRow="0" w:firstColumn="0" w:lastColumn="0" w:noHBand="0" w:noVBand="0"/>
      </w:tblPr>
      <w:tblGrid>
        <w:gridCol w:w="2058"/>
        <w:gridCol w:w="7877"/>
      </w:tblGrid>
      <w:tr w:rsidR="00F26555" w:rsidRPr="00373A6D" w14:paraId="0E9298A3" w14:textId="77777777" w:rsidTr="00F26555">
        <w:trPr>
          <w:trHeight w:val="2556"/>
        </w:trPr>
        <w:tc>
          <w:tcPr>
            <w:tcW w:w="2058" w:type="dxa"/>
            <w:shd w:val="clear" w:color="auto" w:fill="701B45"/>
          </w:tcPr>
          <w:p w14:paraId="70C58376" w14:textId="77BC296C" w:rsidR="00F26555" w:rsidRPr="00373A6D" w:rsidRDefault="00F26555" w:rsidP="00C567DC">
            <w:pPr>
              <w:pStyle w:val="Sectionnumber"/>
            </w:pPr>
            <w:r w:rsidRPr="00373A6D">
              <w:lastRenderedPageBreak/>
              <w:tab/>
            </w:r>
            <w:r>
              <w:t>3</w:t>
            </w:r>
          </w:p>
        </w:tc>
        <w:tc>
          <w:tcPr>
            <w:tcW w:w="7877" w:type="dxa"/>
            <w:shd w:val="clear" w:color="auto" w:fill="701B45"/>
          </w:tcPr>
          <w:p w14:paraId="6E8647D0" w14:textId="77777777" w:rsidR="00F26555" w:rsidRPr="00E626EE" w:rsidRDefault="00F26555" w:rsidP="00F26555">
            <w:pPr>
              <w:pStyle w:val="Sectionheading"/>
              <w:spacing w:line="288" w:lineRule="auto"/>
              <w:rPr>
                <w:rFonts w:ascii="Verdana" w:hAnsi="Verdana"/>
                <w:sz w:val="28"/>
                <w:szCs w:val="28"/>
              </w:rPr>
            </w:pPr>
            <w:r w:rsidRPr="00E626EE">
              <w:rPr>
                <w:rFonts w:ascii="Verdana" w:hAnsi="Verdana"/>
                <w:sz w:val="28"/>
                <w:szCs w:val="28"/>
              </w:rPr>
              <w:t>Safeguarding or arranging safeguarding of qualifying cryptoassets and/or relevant specified investment cryptoassets</w:t>
            </w:r>
          </w:p>
          <w:p w14:paraId="737FF2CD" w14:textId="6FC0797E" w:rsidR="00F26555" w:rsidRPr="00F26555" w:rsidRDefault="00F26555" w:rsidP="00F26555">
            <w:pPr>
              <w:pStyle w:val="Sectionheading"/>
              <w:spacing w:before="0" w:line="288" w:lineRule="auto"/>
              <w:rPr>
                <w:rFonts w:ascii="Verdana" w:hAnsi="Verdana"/>
                <w:b w:val="0"/>
                <w:sz w:val="18"/>
                <w:szCs w:val="18"/>
              </w:rPr>
            </w:pPr>
            <w:r w:rsidRPr="00E626EE">
              <w:rPr>
                <w:rFonts w:ascii="Verdana" w:hAnsi="Verdana"/>
                <w:b w:val="0"/>
                <w:sz w:val="18"/>
                <w:szCs w:val="18"/>
              </w:rPr>
              <w:t>This section should be completed by firms applying to safeguard or arrange for another to safeguard qualifying crytoassets and/or relevant specified investment cryptoassets.</w:t>
            </w:r>
          </w:p>
        </w:tc>
      </w:tr>
    </w:tbl>
    <w:p w14:paraId="28F669ED" w14:textId="77777777" w:rsidR="00F26555" w:rsidRPr="00373A6D" w:rsidRDefault="00F26555" w:rsidP="00F26555">
      <w:pPr>
        <w:spacing w:before="0" w:line="240" w:lineRule="auto"/>
        <w:rPr>
          <w:sz w:val="18"/>
          <w:szCs w:val="18"/>
        </w:rPr>
      </w:pPr>
    </w:p>
    <w:p w14:paraId="42204A8A" w14:textId="3E470D19" w:rsidR="00666227" w:rsidRPr="00E626EE" w:rsidRDefault="00B53248" w:rsidP="006A075F">
      <w:pPr>
        <w:pStyle w:val="Qsheading1"/>
        <w:spacing w:before="360" w:after="0" w:line="288" w:lineRule="auto"/>
        <w:outlineLvl w:val="9"/>
        <w:rPr>
          <w:rFonts w:ascii="Verdana" w:hAnsi="Verdana"/>
          <w:szCs w:val="22"/>
        </w:rPr>
      </w:pPr>
      <w:r w:rsidRPr="00E626EE">
        <w:rPr>
          <w:rFonts w:ascii="Verdana" w:hAnsi="Verdana"/>
          <w:szCs w:val="22"/>
        </w:rPr>
        <w:t>Records and reconciliations</w:t>
      </w:r>
    </w:p>
    <w:p w14:paraId="55DE26C0" w14:textId="77777777" w:rsidR="00B570A4" w:rsidRPr="00E626EE" w:rsidRDefault="00B570A4" w:rsidP="006A075F">
      <w:pPr>
        <w:pStyle w:val="Question"/>
        <w:spacing w:before="0" w:after="120" w:line="288" w:lineRule="auto"/>
        <w:ind w:right="590" w:firstLine="0"/>
        <w:outlineLvl w:val="9"/>
        <w:rPr>
          <w:rFonts w:ascii="Verdana" w:hAnsi="Verdana"/>
          <w:bCs/>
        </w:rPr>
      </w:pPr>
      <w:r w:rsidRPr="00E626EE">
        <w:rPr>
          <w:rFonts w:ascii="Verdana" w:hAnsi="Verdana"/>
          <w:bCs/>
        </w:rPr>
        <w:t>As your firm will safeguard qualifying cryptoassets, it must have policies and procedures in place enabling it to keep and maintain accurate records distinguishing client qualifying cryptoassets from cryptoassets not being safeguarded.</w:t>
      </w:r>
    </w:p>
    <w:p w14:paraId="46817F6C" w14:textId="7D8A3799" w:rsidR="00B570A4" w:rsidRPr="00E626EE" w:rsidRDefault="00B570A4" w:rsidP="006A075F">
      <w:pPr>
        <w:pStyle w:val="Question"/>
        <w:spacing w:before="0" w:after="120" w:line="288" w:lineRule="auto"/>
        <w:ind w:left="567" w:right="590"/>
        <w:outlineLvl w:val="9"/>
        <w:rPr>
          <w:rFonts w:ascii="Verdana" w:hAnsi="Verdana"/>
        </w:rPr>
      </w:pPr>
      <w:r w:rsidRPr="00E626EE">
        <w:rPr>
          <w:rFonts w:ascii="Verdana" w:hAnsi="Verdana"/>
        </w:rPr>
        <w:t xml:space="preserve">What you need to </w:t>
      </w:r>
      <w:r w:rsidR="001138C9" w:rsidRPr="00E626EE">
        <w:rPr>
          <w:rFonts w:ascii="Verdana" w:hAnsi="Verdana"/>
        </w:rPr>
        <w:t>include:</w:t>
      </w:r>
    </w:p>
    <w:p w14:paraId="71022CBF" w14:textId="77777777" w:rsidR="00B570A4" w:rsidRPr="00E626EE" w:rsidRDefault="00B570A4" w:rsidP="006A075F">
      <w:pPr>
        <w:pStyle w:val="Question"/>
        <w:spacing w:before="0" w:after="0" w:line="288" w:lineRule="auto"/>
        <w:ind w:left="567" w:right="590"/>
        <w:outlineLvl w:val="9"/>
        <w:rPr>
          <w:rFonts w:ascii="Verdana" w:hAnsi="Verdana"/>
          <w:b/>
          <w:bCs/>
        </w:rPr>
      </w:pPr>
      <w:r w:rsidRPr="00E626EE">
        <w:rPr>
          <w:rFonts w:ascii="Verdana" w:hAnsi="Verdana"/>
          <w:b/>
          <w:bCs/>
        </w:rPr>
        <w:t>Records and reconciliation policy</w:t>
      </w:r>
    </w:p>
    <w:p w14:paraId="7B7B8568" w14:textId="77777777" w:rsidR="00B570A4" w:rsidRPr="00E626EE" w:rsidRDefault="00B570A4" w:rsidP="006A075F">
      <w:pPr>
        <w:pStyle w:val="Question"/>
        <w:spacing w:before="0" w:after="120" w:line="288" w:lineRule="auto"/>
        <w:ind w:right="590" w:firstLine="0"/>
        <w:outlineLvl w:val="9"/>
        <w:rPr>
          <w:rFonts w:ascii="Verdana" w:hAnsi="Verdana"/>
          <w:bCs/>
        </w:rPr>
      </w:pPr>
      <w:r w:rsidRPr="00E626EE">
        <w:rPr>
          <w:rFonts w:ascii="Verdana" w:hAnsi="Verdana"/>
          <w:bCs/>
        </w:rPr>
        <w:t>Upload your firm's policy for how it checks and maintains accurate books and records each business day.</w:t>
      </w:r>
    </w:p>
    <w:p w14:paraId="4CB9E7E2" w14:textId="77777777" w:rsidR="00B570A4" w:rsidRPr="00E626EE" w:rsidRDefault="00B570A4" w:rsidP="006A075F">
      <w:pPr>
        <w:pStyle w:val="Question"/>
        <w:spacing w:before="0" w:after="0" w:line="288" w:lineRule="auto"/>
        <w:ind w:right="590" w:firstLine="0"/>
        <w:outlineLvl w:val="9"/>
        <w:rPr>
          <w:rFonts w:ascii="Verdana" w:hAnsi="Verdana"/>
          <w:bCs/>
        </w:rPr>
      </w:pPr>
      <w:r w:rsidRPr="00E626EE">
        <w:rPr>
          <w:rFonts w:ascii="Verdana" w:hAnsi="Verdana"/>
          <w:bCs/>
        </w:rPr>
        <w:t>Your policy should show your firm's approach to reconciliation, including:</w:t>
      </w:r>
    </w:p>
    <w:p w14:paraId="1301A1BF" w14:textId="77777777" w:rsidR="00B570A4" w:rsidRPr="00E626EE" w:rsidRDefault="00B570A4"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the methods it will use each business day to check record accuracy</w:t>
      </w:r>
    </w:p>
    <w:p w14:paraId="40A6CB4B" w14:textId="77777777" w:rsidR="00B570A4" w:rsidRPr="00E626EE" w:rsidRDefault="00B570A4"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what steps your firm takes to identify and fix any shortfalls</w:t>
      </w:r>
    </w:p>
    <w:p w14:paraId="59D1CAD8" w14:textId="77777777" w:rsidR="00B570A4" w:rsidRPr="00E626EE" w:rsidRDefault="00B570A4"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the governance oversight, escalation terms and procedures</w:t>
      </w:r>
    </w:p>
    <w:p w14:paraId="605FAF10" w14:textId="77777777" w:rsidR="00B570A4" w:rsidRPr="00E626EE" w:rsidRDefault="00B570A4" w:rsidP="006A075F">
      <w:pPr>
        <w:pStyle w:val="Question"/>
        <w:spacing w:before="0" w:after="0" w:line="288" w:lineRule="auto"/>
        <w:ind w:left="567" w:right="590"/>
        <w:outlineLvl w:val="9"/>
        <w:rPr>
          <w:rFonts w:ascii="Verdana" w:hAnsi="Verdana"/>
          <w:b/>
          <w:bCs/>
        </w:rPr>
      </w:pPr>
      <w:r w:rsidRPr="00E626EE">
        <w:rPr>
          <w:rFonts w:ascii="Verdana" w:hAnsi="Verdana"/>
          <w:b/>
          <w:bCs/>
        </w:rPr>
        <w:t>Record template</w:t>
      </w:r>
    </w:p>
    <w:p w14:paraId="51CBD68C" w14:textId="77777777" w:rsidR="00B570A4" w:rsidRPr="00E626EE" w:rsidRDefault="00B570A4" w:rsidP="006A075F">
      <w:pPr>
        <w:pStyle w:val="Question"/>
        <w:spacing w:before="0" w:after="120" w:line="288" w:lineRule="auto"/>
        <w:ind w:right="590" w:firstLine="0"/>
        <w:outlineLvl w:val="9"/>
        <w:rPr>
          <w:rFonts w:ascii="Verdana" w:hAnsi="Verdana"/>
          <w:bCs/>
        </w:rPr>
      </w:pPr>
      <w:r w:rsidRPr="00E626EE">
        <w:rPr>
          <w:rFonts w:ascii="Verdana" w:hAnsi="Verdana"/>
          <w:bCs/>
        </w:rPr>
        <w:t>Upload a template of the record your firm will keep for each client.</w:t>
      </w:r>
    </w:p>
    <w:p w14:paraId="13F29B9E" w14:textId="77777777" w:rsidR="00B570A4" w:rsidRPr="00E626EE" w:rsidRDefault="00B570A4" w:rsidP="006A075F">
      <w:pPr>
        <w:pStyle w:val="Question"/>
        <w:spacing w:before="0" w:after="0" w:line="288" w:lineRule="auto"/>
        <w:ind w:right="590" w:firstLine="0"/>
        <w:outlineLvl w:val="9"/>
        <w:rPr>
          <w:rFonts w:ascii="Verdana" w:hAnsi="Verdana"/>
          <w:bCs/>
        </w:rPr>
      </w:pPr>
      <w:r w:rsidRPr="00E626EE">
        <w:rPr>
          <w:rFonts w:ascii="Verdana" w:hAnsi="Verdana"/>
          <w:bCs/>
        </w:rPr>
        <w:t>Your template must show:</w:t>
      </w:r>
    </w:p>
    <w:p w14:paraId="5D48BF4F" w14:textId="77777777" w:rsidR="00B570A4" w:rsidRPr="00E626EE" w:rsidRDefault="00B570A4"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type and quantity of cryptoassets held for the client</w:t>
      </w:r>
    </w:p>
    <w:p w14:paraId="4AE01B68" w14:textId="77777777" w:rsidR="00B570A4" w:rsidRPr="00E626EE" w:rsidRDefault="00B570A4" w:rsidP="006A075F">
      <w:pPr>
        <w:pStyle w:val="Question"/>
        <w:numPr>
          <w:ilvl w:val="0"/>
          <w:numId w:val="5"/>
        </w:numPr>
        <w:tabs>
          <w:tab w:val="clear" w:pos="720"/>
        </w:tabs>
        <w:spacing w:before="0" w:after="0" w:line="288" w:lineRule="auto"/>
        <w:ind w:left="284" w:right="590" w:hanging="284"/>
        <w:outlineLvl w:val="9"/>
        <w:rPr>
          <w:rFonts w:ascii="Verdana" w:hAnsi="Verdana"/>
          <w:bCs/>
        </w:rPr>
      </w:pPr>
      <w:r w:rsidRPr="00E626EE">
        <w:rPr>
          <w:rFonts w:ascii="Verdana" w:hAnsi="Verdana"/>
          <w:bCs/>
        </w:rPr>
        <w:t>blockchain address for each cryptoasset</w:t>
      </w:r>
    </w:p>
    <w:p w14:paraId="0F0834C0" w14:textId="77777777" w:rsidR="00B570A4" w:rsidRPr="00E626EE" w:rsidRDefault="00B570A4" w:rsidP="006A075F">
      <w:pPr>
        <w:pStyle w:val="Question"/>
        <w:numPr>
          <w:ilvl w:val="0"/>
          <w:numId w:val="5"/>
        </w:numPr>
        <w:tabs>
          <w:tab w:val="clear" w:pos="720"/>
        </w:tabs>
        <w:spacing w:before="0" w:after="120" w:line="288" w:lineRule="auto"/>
        <w:ind w:left="284" w:right="590" w:hanging="284"/>
        <w:outlineLvl w:val="9"/>
        <w:rPr>
          <w:rFonts w:ascii="Verdana" w:hAnsi="Verdana"/>
          <w:bCs/>
        </w:rPr>
      </w:pPr>
      <w:r w:rsidRPr="00E626EE">
        <w:rPr>
          <w:rFonts w:ascii="Verdana" w:hAnsi="Verdana"/>
          <w:bCs/>
        </w:rPr>
        <w:t>the identity of any other party that can affect a transfer</w:t>
      </w:r>
    </w:p>
    <w:p w14:paraId="777AA313" w14:textId="06B8147B" w:rsidR="00666227" w:rsidRPr="00E626EE" w:rsidRDefault="00666227" w:rsidP="006A075F">
      <w:pPr>
        <w:spacing w:before="0" w:after="120" w:line="288" w:lineRule="auto"/>
        <w:ind w:right="731"/>
        <w:rPr>
          <w:rFonts w:ascii="Verdana" w:hAnsi="Verdana"/>
        </w:rPr>
      </w:pPr>
      <w:r w:rsidRPr="00E626EE">
        <w:rPr>
          <w:rFonts w:ascii="Verdana" w:hAnsi="Verdana"/>
          <w:sz w:val="18"/>
        </w:rPr>
        <w:t xml:space="preserve">Tick here to confirm that, as a minimum, your firm’s </w:t>
      </w:r>
      <w:r w:rsidR="005C1DD8" w:rsidRPr="00E626EE">
        <w:rPr>
          <w:rFonts w:ascii="Verdana" w:hAnsi="Verdana"/>
          <w:sz w:val="18"/>
        </w:rPr>
        <w:t xml:space="preserve">records and reconciliation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F26555">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5BBA8486" w14:textId="77777777" w:rsidR="006F6F88" w:rsidRPr="00E626EE" w:rsidRDefault="006F6F88" w:rsidP="006A075F">
      <w:pPr>
        <w:spacing w:before="0" w:line="288" w:lineRule="auto"/>
        <w:rPr>
          <w:rFonts w:ascii="Verdana" w:hAnsi="Verdana"/>
          <w:b/>
          <w:sz w:val="22"/>
          <w:szCs w:val="22"/>
        </w:rPr>
      </w:pPr>
      <w:r w:rsidRPr="00E626EE">
        <w:rPr>
          <w:rFonts w:ascii="Verdana" w:hAnsi="Verdana"/>
          <w:szCs w:val="22"/>
        </w:rPr>
        <w:br w:type="page"/>
      </w:r>
    </w:p>
    <w:p w14:paraId="220F477E" w14:textId="46E1B3C6" w:rsidR="001E7CF9" w:rsidRPr="00E626EE" w:rsidRDefault="001E7CF9"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Proof of safeguarding trust</w:t>
      </w:r>
    </w:p>
    <w:p w14:paraId="317CE0E3" w14:textId="677914ED" w:rsidR="006F6F88" w:rsidRPr="00E626EE" w:rsidRDefault="006F6F88" w:rsidP="006A075F">
      <w:pPr>
        <w:spacing w:before="0" w:after="120" w:line="288" w:lineRule="auto"/>
        <w:ind w:right="731"/>
        <w:rPr>
          <w:rFonts w:ascii="Verdana" w:hAnsi="Verdana"/>
          <w:bCs/>
          <w:sz w:val="18"/>
        </w:rPr>
      </w:pPr>
      <w:r w:rsidRPr="00E626EE">
        <w:rPr>
          <w:rFonts w:ascii="Verdana" w:hAnsi="Verdana"/>
          <w:bCs/>
          <w:sz w:val="18"/>
        </w:rPr>
        <w:t>Your firm must show how it will act as trustee when safeguarding qualifying cryptoassets. This helps assess how your firm protects client cryptoassets and keep</w:t>
      </w:r>
      <w:r w:rsidR="00FF08F9" w:rsidRPr="00E626EE">
        <w:rPr>
          <w:rFonts w:ascii="Verdana" w:hAnsi="Verdana"/>
          <w:bCs/>
          <w:sz w:val="18"/>
        </w:rPr>
        <w:t>s</w:t>
      </w:r>
      <w:r w:rsidRPr="00E626EE">
        <w:rPr>
          <w:rFonts w:ascii="Verdana" w:hAnsi="Verdana"/>
          <w:bCs/>
          <w:sz w:val="18"/>
        </w:rPr>
        <w:t xml:space="preserve"> them separate from its own.</w:t>
      </w:r>
    </w:p>
    <w:p w14:paraId="1ECC4294" w14:textId="6324551B" w:rsidR="006F6F88" w:rsidRPr="00E626EE" w:rsidRDefault="006F6F88" w:rsidP="006A075F">
      <w:pPr>
        <w:spacing w:before="0" w:after="120" w:line="288" w:lineRule="auto"/>
        <w:ind w:right="731"/>
        <w:rPr>
          <w:rFonts w:ascii="Verdana" w:hAnsi="Verdana"/>
          <w:sz w:val="18"/>
        </w:rPr>
      </w:pPr>
      <w:r w:rsidRPr="00E626EE">
        <w:rPr>
          <w:rFonts w:ascii="Verdana" w:hAnsi="Verdana"/>
          <w:sz w:val="18"/>
        </w:rPr>
        <w:t xml:space="preserve">What you need to </w:t>
      </w:r>
      <w:r w:rsidR="00BA6B81" w:rsidRPr="00E626EE">
        <w:rPr>
          <w:rFonts w:ascii="Verdana" w:hAnsi="Verdana"/>
          <w:sz w:val="18"/>
        </w:rPr>
        <w:t>include:</w:t>
      </w:r>
    </w:p>
    <w:p w14:paraId="1D22E0A3" w14:textId="77777777" w:rsidR="006F6F88" w:rsidRPr="00E626EE" w:rsidRDefault="006F6F88" w:rsidP="006A075F">
      <w:pPr>
        <w:spacing w:before="0" w:line="288" w:lineRule="auto"/>
        <w:ind w:right="731"/>
        <w:rPr>
          <w:rFonts w:ascii="Verdana" w:hAnsi="Verdana"/>
          <w:b/>
          <w:bCs/>
          <w:sz w:val="18"/>
        </w:rPr>
      </w:pPr>
      <w:r w:rsidRPr="00E626EE">
        <w:rPr>
          <w:rFonts w:ascii="Verdana" w:hAnsi="Verdana"/>
          <w:b/>
          <w:bCs/>
          <w:sz w:val="18"/>
        </w:rPr>
        <w:t>Your firm's approach to operating the safeguarding trust</w:t>
      </w:r>
    </w:p>
    <w:p w14:paraId="5E10A1E2" w14:textId="77777777" w:rsidR="006F6F88" w:rsidRPr="00E626EE" w:rsidRDefault="006F6F88" w:rsidP="006A075F">
      <w:pPr>
        <w:spacing w:before="0" w:after="120" w:line="288" w:lineRule="auto"/>
        <w:ind w:right="731"/>
        <w:rPr>
          <w:rFonts w:ascii="Verdana" w:hAnsi="Verdana"/>
          <w:bCs/>
          <w:sz w:val="18"/>
        </w:rPr>
      </w:pPr>
      <w:r w:rsidRPr="00E626EE">
        <w:rPr>
          <w:rFonts w:ascii="Verdana" w:hAnsi="Verdana"/>
          <w:bCs/>
          <w:sz w:val="18"/>
        </w:rPr>
        <w:t>Upload a document that explains how your firm will settle and operate trusts.</w:t>
      </w:r>
    </w:p>
    <w:p w14:paraId="3F1F3EAF" w14:textId="77777777" w:rsidR="006F6F88" w:rsidRPr="00E626EE" w:rsidRDefault="006F6F88" w:rsidP="006A075F">
      <w:pPr>
        <w:spacing w:before="0" w:line="288" w:lineRule="auto"/>
        <w:ind w:right="731"/>
        <w:rPr>
          <w:rFonts w:ascii="Verdana" w:hAnsi="Verdana"/>
          <w:bCs/>
          <w:sz w:val="18"/>
        </w:rPr>
      </w:pPr>
      <w:r w:rsidRPr="00E626EE">
        <w:rPr>
          <w:rFonts w:ascii="Verdana" w:hAnsi="Verdana"/>
          <w:bCs/>
          <w:sz w:val="18"/>
        </w:rPr>
        <w:t>It must explain how your firm will:</w:t>
      </w:r>
    </w:p>
    <w:p w14:paraId="2CB48269" w14:textId="77777777" w:rsidR="006F6F88" w:rsidRPr="00E626EE" w:rsidRDefault="006F6F88"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use individually segregated wallets or omnibus wallets to safeguard the qualifying cryptoassets</w:t>
      </w:r>
    </w:p>
    <w:p w14:paraId="23FBD0E2" w14:textId="77777777" w:rsidR="006F6F88" w:rsidRPr="00E626EE" w:rsidRDefault="006F6F88"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operate a trust for each client or separate trusts for different classes of qualifying cryptoasset</w:t>
      </w:r>
    </w:p>
    <w:p w14:paraId="0E8946AC" w14:textId="77777777" w:rsidR="006F6F88" w:rsidRPr="00E626EE" w:rsidRDefault="006F6F88"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create separate trusts for different virtual addresses</w:t>
      </w:r>
    </w:p>
    <w:p w14:paraId="4368DC6C" w14:textId="77777777" w:rsidR="006F6F88" w:rsidRPr="00E626EE" w:rsidRDefault="006F6F88"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choose its approach for its business model, client base and the qualifying cryptoassets it will safeguard</w:t>
      </w:r>
    </w:p>
    <w:p w14:paraId="28DCEDF5" w14:textId="77777777" w:rsidR="006F6F88" w:rsidRPr="00E626EE" w:rsidRDefault="006F6F88" w:rsidP="006A075F">
      <w:pPr>
        <w:spacing w:before="0" w:line="288" w:lineRule="auto"/>
        <w:ind w:right="731"/>
        <w:rPr>
          <w:rFonts w:ascii="Verdana" w:hAnsi="Verdana"/>
          <w:b/>
          <w:bCs/>
          <w:sz w:val="18"/>
        </w:rPr>
      </w:pPr>
      <w:r w:rsidRPr="00E626EE">
        <w:rPr>
          <w:rFonts w:ascii="Verdana" w:hAnsi="Verdana"/>
          <w:b/>
          <w:bCs/>
          <w:sz w:val="18"/>
        </w:rPr>
        <w:t>Systems and controls</w:t>
      </w:r>
    </w:p>
    <w:p w14:paraId="3EA197DC" w14:textId="77777777" w:rsidR="006F6F88" w:rsidRPr="00E626EE" w:rsidRDefault="006F6F88" w:rsidP="006A075F">
      <w:pPr>
        <w:spacing w:before="0" w:after="120" w:line="288" w:lineRule="auto"/>
        <w:ind w:right="731"/>
        <w:rPr>
          <w:rFonts w:ascii="Verdana" w:hAnsi="Verdana"/>
          <w:bCs/>
          <w:sz w:val="18"/>
        </w:rPr>
      </w:pPr>
      <w:r w:rsidRPr="00E626EE">
        <w:rPr>
          <w:rFonts w:ascii="Verdana" w:hAnsi="Verdana"/>
          <w:bCs/>
          <w:sz w:val="18"/>
        </w:rPr>
        <w:t>Upload a document that sets out the systems, tools and processes you will use to keep client qualifying cryptoassets separate from the firm's own assets.</w:t>
      </w:r>
    </w:p>
    <w:p w14:paraId="584BB42D" w14:textId="77777777" w:rsidR="006F6F88" w:rsidRPr="00E626EE" w:rsidRDefault="006F6F88" w:rsidP="006A075F">
      <w:pPr>
        <w:spacing w:before="0" w:line="288" w:lineRule="auto"/>
        <w:ind w:right="731"/>
        <w:rPr>
          <w:rFonts w:ascii="Verdana" w:hAnsi="Verdana"/>
          <w:b/>
          <w:bCs/>
          <w:sz w:val="18"/>
        </w:rPr>
      </w:pPr>
      <w:r w:rsidRPr="00E626EE">
        <w:rPr>
          <w:rFonts w:ascii="Verdana" w:hAnsi="Verdana"/>
          <w:b/>
          <w:bCs/>
          <w:sz w:val="18"/>
        </w:rPr>
        <w:t>Draft trust agreements and draft disclosure documents</w:t>
      </w:r>
    </w:p>
    <w:p w14:paraId="6B4C19B5" w14:textId="77777777" w:rsidR="006F6F88" w:rsidRPr="00E626EE" w:rsidRDefault="006F6F88" w:rsidP="006A075F">
      <w:pPr>
        <w:spacing w:before="0" w:line="288" w:lineRule="auto"/>
        <w:ind w:right="731"/>
        <w:rPr>
          <w:rFonts w:ascii="Verdana" w:hAnsi="Verdana"/>
          <w:bCs/>
          <w:sz w:val="18"/>
        </w:rPr>
      </w:pPr>
      <w:r w:rsidRPr="00E626EE">
        <w:rPr>
          <w:rFonts w:ascii="Verdana" w:hAnsi="Verdana"/>
          <w:bCs/>
          <w:sz w:val="18"/>
        </w:rPr>
        <w:t>Upload draft trust agreements that show how your firm will:</w:t>
      </w:r>
    </w:p>
    <w:p w14:paraId="61831C27" w14:textId="77777777" w:rsidR="006F6F88" w:rsidRPr="00E626EE" w:rsidRDefault="006F6F88"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hold client cryptoassets on trust for clients</w:t>
      </w:r>
    </w:p>
    <w:p w14:paraId="7DDBF77B" w14:textId="77777777" w:rsidR="006F6F88" w:rsidRPr="00E626EE" w:rsidRDefault="006F6F88"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register client ownership and segregate qualifying cryptoassets so they are not mixed with other assets</w:t>
      </w:r>
    </w:p>
    <w:p w14:paraId="7AB2186D" w14:textId="77777777" w:rsidR="006F6F88" w:rsidRPr="00E626EE" w:rsidRDefault="006F6F88" w:rsidP="006A075F">
      <w:pPr>
        <w:spacing w:before="0" w:after="120" w:line="288" w:lineRule="auto"/>
        <w:ind w:right="731"/>
        <w:rPr>
          <w:rFonts w:ascii="Verdana" w:hAnsi="Verdana"/>
          <w:bCs/>
          <w:sz w:val="18"/>
        </w:rPr>
      </w:pPr>
      <w:r w:rsidRPr="00E626EE">
        <w:rPr>
          <w:rFonts w:ascii="Verdana" w:hAnsi="Verdana"/>
          <w:bCs/>
          <w:sz w:val="18"/>
        </w:rPr>
        <w:t>You must also include drafts of the disclosure documents you plan to give clients that explain how their cryptoassets are held on trust.</w:t>
      </w:r>
    </w:p>
    <w:p w14:paraId="1D5FF96C" w14:textId="77777777" w:rsidR="006F6F88" w:rsidRPr="00E626EE" w:rsidRDefault="006F6F88" w:rsidP="006A075F">
      <w:pPr>
        <w:spacing w:before="0" w:line="288" w:lineRule="auto"/>
        <w:ind w:right="731"/>
        <w:rPr>
          <w:rFonts w:ascii="Verdana" w:hAnsi="Verdana"/>
          <w:b/>
          <w:bCs/>
          <w:sz w:val="18"/>
        </w:rPr>
      </w:pPr>
      <w:r w:rsidRPr="00E626EE">
        <w:rPr>
          <w:rFonts w:ascii="Verdana" w:hAnsi="Verdana"/>
          <w:b/>
          <w:bCs/>
          <w:sz w:val="18"/>
        </w:rPr>
        <w:t>Exception to acting as a trustee (optional)</w:t>
      </w:r>
    </w:p>
    <w:p w14:paraId="05F06666" w14:textId="77777777" w:rsidR="006F6F88" w:rsidRPr="00E626EE" w:rsidRDefault="006F6F88" w:rsidP="006A075F">
      <w:pPr>
        <w:spacing w:before="0" w:line="288" w:lineRule="auto"/>
        <w:ind w:right="731"/>
        <w:rPr>
          <w:rFonts w:ascii="Verdana" w:hAnsi="Verdana"/>
          <w:bCs/>
          <w:sz w:val="18"/>
        </w:rPr>
      </w:pPr>
      <w:r w:rsidRPr="00E626EE">
        <w:rPr>
          <w:rFonts w:ascii="Verdana" w:hAnsi="Verdana"/>
          <w:bCs/>
          <w:sz w:val="18"/>
        </w:rPr>
        <w:t>If your firm thinks it does not need to hold client qualifying cryptoassets on trust, upload any documents that explains how your firm:</w:t>
      </w:r>
    </w:p>
    <w:p w14:paraId="72951970" w14:textId="77777777" w:rsidR="006F6F88" w:rsidRPr="00E626EE" w:rsidRDefault="006F6F88"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decided client qualifying cryptoasset should be held outside a trust</w:t>
      </w:r>
    </w:p>
    <w:p w14:paraId="5CFDDB57" w14:textId="77777777" w:rsidR="006F6F88" w:rsidRPr="00E626EE" w:rsidRDefault="006F6F88"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obtains client consent and how it will be recorded</w:t>
      </w:r>
    </w:p>
    <w:p w14:paraId="11D489FA" w14:textId="77777777" w:rsidR="006F6F88" w:rsidRPr="00E626EE" w:rsidRDefault="006F6F88"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presents information to clients about the risks of not holding their qualifying cryptoassets on trust</w:t>
      </w:r>
    </w:p>
    <w:p w14:paraId="21BDE87B" w14:textId="77777777" w:rsidR="006F6F88" w:rsidRPr="00E626EE" w:rsidRDefault="006F6F88" w:rsidP="006A075F">
      <w:pPr>
        <w:spacing w:before="0" w:after="120" w:line="288" w:lineRule="auto"/>
        <w:ind w:right="731"/>
        <w:rPr>
          <w:rFonts w:ascii="Verdana" w:hAnsi="Verdana"/>
          <w:bCs/>
          <w:sz w:val="18"/>
        </w:rPr>
      </w:pPr>
      <w:r w:rsidRPr="00E626EE">
        <w:rPr>
          <w:rFonts w:ascii="Verdana" w:hAnsi="Verdana"/>
          <w:bCs/>
          <w:sz w:val="18"/>
        </w:rPr>
        <w:t>You must also upload any client agreements or written instructions that detail why their cryptoassets are not held on trust. For example, when acting on a client's express instructions to transfer cryptoassets.</w:t>
      </w:r>
    </w:p>
    <w:p w14:paraId="74DBE8D1" w14:textId="5EF65945" w:rsidR="001E7CF9" w:rsidRPr="00E626EE" w:rsidRDefault="001E7CF9" w:rsidP="006A075F">
      <w:pPr>
        <w:spacing w:before="0" w:after="120" w:line="288" w:lineRule="auto"/>
        <w:ind w:right="731"/>
        <w:rPr>
          <w:rFonts w:ascii="Verdana" w:hAnsi="Verdana"/>
        </w:rPr>
      </w:pPr>
      <w:r w:rsidRPr="00E626EE">
        <w:rPr>
          <w:rFonts w:ascii="Verdana" w:hAnsi="Verdana"/>
          <w:sz w:val="18"/>
        </w:rPr>
        <w:t xml:space="preserve">Tick here to confirm that, as a minimum, your firm’s </w:t>
      </w:r>
      <w:r w:rsidR="0080589D" w:rsidRPr="00E626EE">
        <w:rPr>
          <w:rFonts w:ascii="Verdana" w:hAnsi="Verdana"/>
          <w:sz w:val="18"/>
        </w:rPr>
        <w:t xml:space="preserve">approach to operating the safeguarding trust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F26555">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7650F1A3" w14:textId="77777777" w:rsidR="00B82A12" w:rsidRPr="00E626EE" w:rsidRDefault="00B82A12" w:rsidP="006A075F">
      <w:pPr>
        <w:spacing w:before="0" w:line="288" w:lineRule="auto"/>
        <w:rPr>
          <w:rFonts w:ascii="Verdana" w:hAnsi="Verdana"/>
          <w:b/>
          <w:sz w:val="22"/>
          <w:szCs w:val="22"/>
        </w:rPr>
      </w:pPr>
      <w:r w:rsidRPr="00E626EE">
        <w:rPr>
          <w:rFonts w:ascii="Verdana" w:hAnsi="Verdana"/>
          <w:szCs w:val="22"/>
        </w:rPr>
        <w:br w:type="page"/>
      </w:r>
    </w:p>
    <w:p w14:paraId="66F58B5D" w14:textId="2354B2DD" w:rsidR="001E7CF9" w:rsidRPr="00E626EE" w:rsidRDefault="001E7CF9"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Third</w:t>
      </w:r>
      <w:r w:rsidR="00490606" w:rsidRPr="00E626EE">
        <w:rPr>
          <w:rFonts w:ascii="Verdana" w:hAnsi="Verdana"/>
          <w:szCs w:val="22"/>
        </w:rPr>
        <w:t>-</w:t>
      </w:r>
      <w:r w:rsidRPr="00E626EE">
        <w:rPr>
          <w:rFonts w:ascii="Verdana" w:hAnsi="Verdana"/>
          <w:szCs w:val="22"/>
        </w:rPr>
        <w:t>party custodian policy</w:t>
      </w:r>
    </w:p>
    <w:p w14:paraId="2987AA6E" w14:textId="77777777" w:rsidR="005963CB" w:rsidRPr="00E626EE" w:rsidRDefault="005963CB" w:rsidP="006A075F">
      <w:pPr>
        <w:spacing w:before="0" w:after="120" w:line="288" w:lineRule="auto"/>
        <w:ind w:right="731"/>
        <w:rPr>
          <w:rFonts w:ascii="Verdana" w:hAnsi="Verdana"/>
          <w:bCs/>
          <w:sz w:val="18"/>
        </w:rPr>
      </w:pPr>
      <w:r w:rsidRPr="00E626EE">
        <w:rPr>
          <w:rFonts w:ascii="Verdana" w:hAnsi="Verdana"/>
          <w:bCs/>
          <w:sz w:val="18"/>
        </w:rPr>
        <w:t>Your firm must show how it will appoint and oversee any third parties that will safeguard qualifying cryptoassets for your clients.</w:t>
      </w:r>
    </w:p>
    <w:p w14:paraId="54A215B3" w14:textId="48B9F881" w:rsidR="005963CB"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B82A12" w:rsidRPr="00E626EE">
        <w:rPr>
          <w:rFonts w:ascii="Verdana" w:hAnsi="Verdana"/>
          <w:bCs/>
          <w:sz w:val="18"/>
        </w:rPr>
        <w:t>:</w:t>
      </w:r>
    </w:p>
    <w:p w14:paraId="692768C3" w14:textId="77777777" w:rsidR="005963CB" w:rsidRPr="00E626EE" w:rsidRDefault="005963CB" w:rsidP="006A075F">
      <w:pPr>
        <w:spacing w:before="0" w:line="288" w:lineRule="auto"/>
        <w:ind w:right="731"/>
        <w:rPr>
          <w:rFonts w:ascii="Verdana" w:hAnsi="Verdana"/>
          <w:b/>
          <w:bCs/>
          <w:sz w:val="18"/>
        </w:rPr>
      </w:pPr>
      <w:r w:rsidRPr="00E626EE">
        <w:rPr>
          <w:rFonts w:ascii="Verdana" w:hAnsi="Verdana"/>
          <w:b/>
          <w:bCs/>
          <w:sz w:val="18"/>
        </w:rPr>
        <w:t>Written agreements</w:t>
      </w:r>
    </w:p>
    <w:p w14:paraId="27EB00E5" w14:textId="77777777" w:rsidR="005963CB" w:rsidRPr="00E626EE" w:rsidRDefault="005963CB" w:rsidP="006A075F">
      <w:pPr>
        <w:spacing w:before="0" w:after="120" w:line="288" w:lineRule="auto"/>
        <w:ind w:right="731"/>
        <w:rPr>
          <w:rFonts w:ascii="Verdana" w:hAnsi="Verdana"/>
          <w:bCs/>
          <w:sz w:val="18"/>
        </w:rPr>
      </w:pPr>
      <w:r w:rsidRPr="00E626EE">
        <w:rPr>
          <w:rFonts w:ascii="Verdana" w:hAnsi="Verdana"/>
          <w:bCs/>
          <w:sz w:val="18"/>
        </w:rPr>
        <w:t>Upload the written agreements and service level agreements with each third party your firm will use for safeguarding. They must set out how liability is assigned between your firm, the third party and the client.</w:t>
      </w:r>
    </w:p>
    <w:p w14:paraId="7D8E14EC" w14:textId="77777777" w:rsidR="005963CB" w:rsidRPr="00E626EE" w:rsidRDefault="005963CB" w:rsidP="006A075F">
      <w:pPr>
        <w:spacing w:before="0" w:line="288" w:lineRule="auto"/>
        <w:ind w:right="731"/>
        <w:rPr>
          <w:rFonts w:ascii="Verdana" w:hAnsi="Verdana"/>
          <w:b/>
          <w:bCs/>
          <w:sz w:val="18"/>
        </w:rPr>
      </w:pPr>
      <w:r w:rsidRPr="00E626EE">
        <w:rPr>
          <w:rFonts w:ascii="Verdana" w:hAnsi="Verdana"/>
          <w:b/>
          <w:bCs/>
          <w:sz w:val="18"/>
        </w:rPr>
        <w:t>Proof of due diligence and governance</w:t>
      </w:r>
    </w:p>
    <w:p w14:paraId="4EC5A9BB" w14:textId="77777777" w:rsidR="005963CB" w:rsidRPr="00E626EE" w:rsidRDefault="005963CB" w:rsidP="006A075F">
      <w:pPr>
        <w:spacing w:before="0" w:after="120" w:line="288" w:lineRule="auto"/>
        <w:ind w:right="731"/>
        <w:rPr>
          <w:rFonts w:ascii="Verdana" w:hAnsi="Verdana"/>
          <w:bCs/>
          <w:sz w:val="18"/>
        </w:rPr>
      </w:pPr>
      <w:r w:rsidRPr="00E626EE">
        <w:rPr>
          <w:rFonts w:ascii="Verdana" w:hAnsi="Verdana"/>
          <w:bCs/>
          <w:sz w:val="18"/>
        </w:rPr>
        <w:t>Upload documents that show what due diligence your firm carried out and the governance steps followed for each third-party appointed.</w:t>
      </w:r>
    </w:p>
    <w:p w14:paraId="100D387D" w14:textId="77777777" w:rsidR="005963CB" w:rsidRPr="00E626EE" w:rsidRDefault="005963CB" w:rsidP="006A075F">
      <w:pPr>
        <w:spacing w:before="0" w:line="288" w:lineRule="auto"/>
        <w:ind w:right="731"/>
        <w:rPr>
          <w:rFonts w:ascii="Verdana" w:hAnsi="Verdana"/>
          <w:bCs/>
          <w:sz w:val="18"/>
        </w:rPr>
      </w:pPr>
      <w:r w:rsidRPr="00E626EE">
        <w:rPr>
          <w:rFonts w:ascii="Verdana" w:hAnsi="Verdana"/>
          <w:bCs/>
          <w:sz w:val="18"/>
        </w:rPr>
        <w:t>They should explain:</w:t>
      </w:r>
    </w:p>
    <w:p w14:paraId="4D0C38C3" w14:textId="5C90180F" w:rsidR="000D4125" w:rsidRPr="003808FD" w:rsidRDefault="000D4125" w:rsidP="006A075F">
      <w:pPr>
        <w:numPr>
          <w:ilvl w:val="0"/>
          <w:numId w:val="7"/>
        </w:numPr>
        <w:tabs>
          <w:tab w:val="clear" w:pos="720"/>
          <w:tab w:val="num" w:pos="426"/>
        </w:tabs>
        <w:spacing w:before="0" w:line="288" w:lineRule="auto"/>
        <w:ind w:left="284" w:right="731" w:hanging="284"/>
        <w:rPr>
          <w:rFonts w:ascii="Verdana" w:hAnsi="Verdana"/>
          <w:bCs/>
          <w:sz w:val="18"/>
        </w:rPr>
      </w:pPr>
      <w:r w:rsidRPr="003808FD">
        <w:rPr>
          <w:rFonts w:ascii="Verdana" w:hAnsi="Verdana"/>
          <w:bCs/>
          <w:sz w:val="18"/>
        </w:rPr>
        <w:t>how the selection or appointment of the third party is in accordance with your firm’s policy on appointing third parties and does not increase the risk of loss of the relevant client cryptoassets</w:t>
      </w:r>
    </w:p>
    <w:p w14:paraId="44A3E444" w14:textId="77777777" w:rsidR="005963CB" w:rsidRPr="00E626EE" w:rsidRDefault="005963CB"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the third party's market reputation and expertise</w:t>
      </w:r>
    </w:p>
    <w:p w14:paraId="5E78E236" w14:textId="77777777" w:rsidR="005963CB" w:rsidRPr="00E626EE" w:rsidRDefault="005963CB"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how cryptoassets held by the third party are kept separate from cryptoassets belonging to the third party or your firm</w:t>
      </w:r>
    </w:p>
    <w:p w14:paraId="5E8B25D4" w14:textId="77777777" w:rsidR="005963CB" w:rsidRPr="00E626EE" w:rsidRDefault="005963CB"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the third party's liability if a qualifying cryptoasset is lost</w:t>
      </w:r>
    </w:p>
    <w:p w14:paraId="1B372BA8" w14:textId="77777777" w:rsidR="005963CB" w:rsidRPr="00E626EE" w:rsidRDefault="005963CB" w:rsidP="006A075F">
      <w:pPr>
        <w:spacing w:before="0" w:after="120" w:line="288" w:lineRule="auto"/>
        <w:ind w:right="731"/>
        <w:rPr>
          <w:rFonts w:ascii="Verdana" w:hAnsi="Verdana"/>
          <w:bCs/>
          <w:sz w:val="18"/>
        </w:rPr>
      </w:pPr>
      <w:r w:rsidRPr="00E626EE">
        <w:rPr>
          <w:rFonts w:ascii="Verdana" w:hAnsi="Verdana"/>
          <w:bCs/>
          <w:sz w:val="18"/>
        </w:rPr>
        <w:t>You must also include written confirmation that the third-party has no right of set-off or counterclaim against qualifying cryptoassets for any debt owed to it or any other person.</w:t>
      </w:r>
    </w:p>
    <w:p w14:paraId="3DB1D9EC" w14:textId="2BCB9AD0" w:rsidR="001E7CF9" w:rsidRPr="00E626EE" w:rsidRDefault="001E7CF9" w:rsidP="006A075F">
      <w:pPr>
        <w:spacing w:before="0" w:after="120" w:line="288" w:lineRule="auto"/>
        <w:ind w:right="731"/>
        <w:rPr>
          <w:rFonts w:ascii="Verdana" w:hAnsi="Verdana"/>
        </w:rPr>
      </w:pPr>
      <w:r w:rsidRPr="00E626EE">
        <w:rPr>
          <w:rFonts w:ascii="Verdana" w:hAnsi="Verdana"/>
          <w:sz w:val="18"/>
        </w:rPr>
        <w:t xml:space="preserve">Tick here to confirm that, as a minimum, your firm’s </w:t>
      </w:r>
      <w:r w:rsidR="001B12A2" w:rsidRPr="00E626EE">
        <w:rPr>
          <w:rFonts w:ascii="Verdana" w:hAnsi="Verdana"/>
          <w:sz w:val="18"/>
        </w:rPr>
        <w:t>third</w:t>
      </w:r>
      <w:r w:rsidR="00490606" w:rsidRPr="00E626EE">
        <w:rPr>
          <w:rFonts w:ascii="Verdana" w:hAnsi="Verdana"/>
          <w:sz w:val="18"/>
        </w:rPr>
        <w:t>-</w:t>
      </w:r>
      <w:r w:rsidR="001B12A2" w:rsidRPr="00E626EE">
        <w:rPr>
          <w:rFonts w:ascii="Verdana" w:hAnsi="Verdana"/>
          <w:sz w:val="18"/>
        </w:rPr>
        <w:t xml:space="preserve">party custodian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F26555">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36B2FC25" w14:textId="0A98BB4F" w:rsidR="001E7CF9" w:rsidRPr="00E626EE" w:rsidRDefault="001E7CF9" w:rsidP="006A075F">
      <w:pPr>
        <w:pStyle w:val="Qsheading1"/>
        <w:spacing w:before="360" w:after="0" w:line="288" w:lineRule="auto"/>
        <w:outlineLvl w:val="9"/>
        <w:rPr>
          <w:rFonts w:ascii="Verdana" w:hAnsi="Verdana"/>
          <w:szCs w:val="22"/>
        </w:rPr>
      </w:pPr>
      <w:r w:rsidRPr="00E626EE">
        <w:rPr>
          <w:rFonts w:ascii="Verdana" w:hAnsi="Verdana"/>
          <w:szCs w:val="22"/>
        </w:rPr>
        <w:t>Means of access</w:t>
      </w:r>
    </w:p>
    <w:p w14:paraId="4828E44E" w14:textId="77777777" w:rsidR="003C46DF" w:rsidRPr="00E626EE" w:rsidRDefault="003C46DF" w:rsidP="006A075F">
      <w:pPr>
        <w:spacing w:before="0" w:after="120" w:line="288" w:lineRule="auto"/>
        <w:ind w:right="731"/>
        <w:rPr>
          <w:rFonts w:ascii="Verdana" w:hAnsi="Verdana"/>
          <w:bCs/>
          <w:sz w:val="18"/>
        </w:rPr>
      </w:pPr>
      <w:r w:rsidRPr="00E626EE">
        <w:rPr>
          <w:rFonts w:ascii="Verdana" w:hAnsi="Verdana"/>
          <w:bCs/>
          <w:sz w:val="18"/>
        </w:rPr>
        <w:t>Your firm must show it will have robust security and organisational arrangements to safeguard the means of access to client cryptoassets. We'll use this to assess how your firm will protect private keys from loss, theft or unauthorised access.</w:t>
      </w:r>
    </w:p>
    <w:p w14:paraId="63CB522F" w14:textId="2AD6986B" w:rsidR="003C46DF"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186062" w:rsidRPr="00E626EE">
        <w:rPr>
          <w:rFonts w:ascii="Verdana" w:hAnsi="Verdana"/>
          <w:bCs/>
          <w:sz w:val="18"/>
        </w:rPr>
        <w:t>:</w:t>
      </w:r>
    </w:p>
    <w:p w14:paraId="0A1CCAB7" w14:textId="77777777" w:rsidR="003C46DF" w:rsidRPr="00E626EE" w:rsidRDefault="003C46DF" w:rsidP="006A075F">
      <w:pPr>
        <w:spacing w:before="0" w:line="288" w:lineRule="auto"/>
        <w:ind w:right="731"/>
        <w:rPr>
          <w:rFonts w:ascii="Verdana" w:hAnsi="Verdana"/>
          <w:b/>
          <w:bCs/>
          <w:sz w:val="18"/>
        </w:rPr>
      </w:pPr>
      <w:r w:rsidRPr="00E626EE">
        <w:rPr>
          <w:rFonts w:ascii="Verdana" w:hAnsi="Verdana"/>
          <w:b/>
          <w:bCs/>
          <w:sz w:val="18"/>
        </w:rPr>
        <w:t>Means of access policy</w:t>
      </w:r>
    </w:p>
    <w:p w14:paraId="0D9988B4" w14:textId="77777777" w:rsidR="003C46DF" w:rsidRPr="00E626EE" w:rsidRDefault="003C46DF" w:rsidP="006A075F">
      <w:pPr>
        <w:spacing w:before="0" w:after="120" w:line="288" w:lineRule="auto"/>
        <w:ind w:right="731"/>
        <w:rPr>
          <w:rFonts w:ascii="Verdana" w:hAnsi="Verdana"/>
          <w:bCs/>
          <w:sz w:val="18"/>
        </w:rPr>
      </w:pPr>
      <w:r w:rsidRPr="00E626EE">
        <w:rPr>
          <w:rFonts w:ascii="Verdana" w:hAnsi="Verdana"/>
          <w:bCs/>
          <w:sz w:val="18"/>
        </w:rPr>
        <w:t>Upload a policy that explains how your firm, or third parties acting on its behalf, will store and manage private keys to safeguard client cryptoassets.</w:t>
      </w:r>
    </w:p>
    <w:p w14:paraId="561E1A09" w14:textId="77777777" w:rsidR="003C46DF" w:rsidRPr="00E626EE" w:rsidRDefault="003C46DF" w:rsidP="006A075F">
      <w:pPr>
        <w:spacing w:before="0" w:line="288" w:lineRule="auto"/>
        <w:ind w:right="731"/>
        <w:rPr>
          <w:rFonts w:ascii="Verdana" w:hAnsi="Verdana"/>
          <w:b/>
          <w:bCs/>
          <w:sz w:val="18"/>
        </w:rPr>
      </w:pPr>
      <w:r w:rsidRPr="00E626EE">
        <w:rPr>
          <w:rFonts w:ascii="Verdana" w:hAnsi="Verdana"/>
          <w:b/>
          <w:bCs/>
          <w:sz w:val="18"/>
        </w:rPr>
        <w:t>Private key management and security mechanisms</w:t>
      </w:r>
    </w:p>
    <w:p w14:paraId="5BD9B165" w14:textId="77777777" w:rsidR="003C46DF" w:rsidRPr="00E626EE" w:rsidRDefault="003C46DF" w:rsidP="006A075F">
      <w:pPr>
        <w:spacing w:before="0" w:after="120" w:line="288" w:lineRule="auto"/>
        <w:ind w:right="731"/>
        <w:rPr>
          <w:rFonts w:ascii="Verdana" w:hAnsi="Verdana"/>
          <w:bCs/>
          <w:sz w:val="18"/>
        </w:rPr>
      </w:pPr>
      <w:r w:rsidRPr="00E626EE">
        <w:rPr>
          <w:rFonts w:ascii="Verdana" w:hAnsi="Verdana"/>
          <w:bCs/>
          <w:sz w:val="18"/>
        </w:rPr>
        <w:t>Upload a document that explains the technology and security controls your firm will use to manage and protect private keys.</w:t>
      </w:r>
    </w:p>
    <w:p w14:paraId="49775FA2" w14:textId="77777777" w:rsidR="003C46DF" w:rsidRPr="00E626EE" w:rsidRDefault="003C46DF" w:rsidP="006A075F">
      <w:pPr>
        <w:spacing w:before="0" w:line="288" w:lineRule="auto"/>
        <w:ind w:right="731"/>
        <w:rPr>
          <w:rFonts w:ascii="Verdana" w:hAnsi="Verdana"/>
          <w:b/>
          <w:bCs/>
          <w:sz w:val="18"/>
        </w:rPr>
      </w:pPr>
      <w:r w:rsidRPr="00E626EE">
        <w:rPr>
          <w:rFonts w:ascii="Verdana" w:hAnsi="Verdana"/>
          <w:b/>
          <w:bCs/>
          <w:sz w:val="18"/>
        </w:rPr>
        <w:t>Key</w:t>
      </w:r>
      <w:r w:rsidRPr="00E626EE">
        <w:rPr>
          <w:rFonts w:ascii="Verdana" w:hAnsi="Verdana"/>
          <w:b/>
          <w:bCs/>
          <w:sz w:val="18"/>
        </w:rPr>
        <w:noBreakHyphen/>
        <w:t>mapping record template</w:t>
      </w:r>
    </w:p>
    <w:p w14:paraId="039CB1EE" w14:textId="77777777" w:rsidR="003C46DF" w:rsidRPr="00E626EE" w:rsidRDefault="003C46DF" w:rsidP="006A075F">
      <w:pPr>
        <w:spacing w:before="0" w:after="120" w:line="288" w:lineRule="auto"/>
        <w:ind w:right="731"/>
        <w:rPr>
          <w:rFonts w:ascii="Verdana" w:hAnsi="Verdana"/>
          <w:bCs/>
          <w:sz w:val="18"/>
        </w:rPr>
      </w:pPr>
      <w:r w:rsidRPr="00E626EE">
        <w:rPr>
          <w:rFonts w:ascii="Verdana" w:hAnsi="Verdana"/>
          <w:bCs/>
          <w:sz w:val="18"/>
        </w:rPr>
        <w:t xml:space="preserve">Upload a template of the records your firm will keep </w:t>
      </w:r>
      <w:proofErr w:type="gramStart"/>
      <w:r w:rsidRPr="00E626EE">
        <w:rPr>
          <w:rFonts w:ascii="Verdana" w:hAnsi="Verdana"/>
          <w:bCs/>
          <w:sz w:val="18"/>
        </w:rPr>
        <w:t>to map</w:t>
      </w:r>
      <w:proofErr w:type="gramEnd"/>
      <w:r w:rsidRPr="00E626EE">
        <w:rPr>
          <w:rFonts w:ascii="Verdana" w:hAnsi="Verdana"/>
          <w:bCs/>
          <w:sz w:val="18"/>
        </w:rPr>
        <w:t xml:space="preserve"> private keys to client cryptoassets.</w:t>
      </w:r>
    </w:p>
    <w:p w14:paraId="4DDE80EC" w14:textId="3CFEE2DF" w:rsidR="001E7CF9" w:rsidRPr="00E626EE" w:rsidRDefault="001E7CF9"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1B12A2" w:rsidRPr="00E626EE">
        <w:rPr>
          <w:rFonts w:ascii="Verdana" w:hAnsi="Verdana"/>
          <w:sz w:val="18"/>
        </w:rPr>
        <w:t xml:space="preserve">means of access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F26555">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442B337F" w14:textId="77777777" w:rsidR="00D10887" w:rsidRPr="00E626EE" w:rsidRDefault="00D10887" w:rsidP="006A075F">
      <w:pPr>
        <w:spacing w:before="0" w:line="288" w:lineRule="auto"/>
        <w:rPr>
          <w:rFonts w:ascii="Verdana" w:hAnsi="Verdana"/>
          <w:b/>
          <w:sz w:val="22"/>
          <w:szCs w:val="22"/>
        </w:rPr>
      </w:pPr>
      <w:r w:rsidRPr="00E626EE">
        <w:rPr>
          <w:rFonts w:ascii="Verdana" w:hAnsi="Verdana"/>
          <w:szCs w:val="22"/>
        </w:rPr>
        <w:br w:type="page"/>
      </w:r>
    </w:p>
    <w:p w14:paraId="5CEE8AB5" w14:textId="332F99C7" w:rsidR="00BF5752" w:rsidRPr="00E626EE" w:rsidRDefault="00D10887"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Client Asset Sourcebook (CASS 6) questionnaire</w:t>
      </w:r>
    </w:p>
    <w:p w14:paraId="52748233" w14:textId="2E1ACAD5" w:rsidR="00C76E97" w:rsidRPr="00E626EE" w:rsidRDefault="00C76E97" w:rsidP="006A075F">
      <w:pPr>
        <w:spacing w:before="0" w:after="120" w:line="288" w:lineRule="auto"/>
        <w:ind w:right="731"/>
        <w:rPr>
          <w:rFonts w:ascii="Verdana" w:hAnsi="Verdana"/>
          <w:bCs/>
          <w:sz w:val="18"/>
        </w:rPr>
      </w:pPr>
      <w:r w:rsidRPr="00E626EE">
        <w:rPr>
          <w:rFonts w:ascii="Verdana" w:hAnsi="Verdana"/>
          <w:bCs/>
          <w:sz w:val="18"/>
        </w:rPr>
        <w:t xml:space="preserve">If your firm will only safeguard relevant specified investment cryptoassets, it must comply with the rules set out in CASS 6 of the FCA </w:t>
      </w:r>
      <w:r w:rsidR="00B06680" w:rsidRPr="00E626EE">
        <w:rPr>
          <w:rFonts w:ascii="Verdana" w:hAnsi="Verdana"/>
          <w:bCs/>
          <w:sz w:val="18"/>
        </w:rPr>
        <w:t>H</w:t>
      </w:r>
      <w:r w:rsidRPr="00E626EE">
        <w:rPr>
          <w:rFonts w:ascii="Verdana" w:hAnsi="Verdana"/>
          <w:bCs/>
          <w:sz w:val="18"/>
        </w:rPr>
        <w:t xml:space="preserve">andbook and must complete a </w:t>
      </w:r>
      <w:hyperlink r:id="rId24" w:history="1">
        <w:r w:rsidRPr="00A46462">
          <w:rPr>
            <w:rStyle w:val="Hyperlink"/>
            <w:rFonts w:ascii="Verdana" w:hAnsi="Verdana"/>
            <w:bCs/>
            <w:sz w:val="18"/>
          </w:rPr>
          <w:t>CASS 6 questionnaire</w:t>
        </w:r>
      </w:hyperlink>
      <w:r w:rsidRPr="00E626EE">
        <w:rPr>
          <w:rFonts w:ascii="Verdana" w:hAnsi="Verdana"/>
          <w:bCs/>
          <w:sz w:val="18"/>
        </w:rPr>
        <w:t>.</w:t>
      </w:r>
    </w:p>
    <w:p w14:paraId="3D91EA5A" w14:textId="1E0715DC" w:rsidR="00C76E97" w:rsidRPr="00E626EE" w:rsidRDefault="00C76E97" w:rsidP="006A075F">
      <w:pPr>
        <w:spacing w:before="0" w:after="120" w:line="288" w:lineRule="auto"/>
        <w:ind w:right="731"/>
        <w:rPr>
          <w:rFonts w:ascii="Verdana" w:hAnsi="Verdana"/>
          <w:bCs/>
          <w:sz w:val="18"/>
        </w:rPr>
      </w:pPr>
      <w:r w:rsidRPr="00E626EE">
        <w:rPr>
          <w:rFonts w:ascii="Verdana" w:hAnsi="Verdana"/>
          <w:bCs/>
          <w:sz w:val="18"/>
        </w:rPr>
        <w:t>What you need to include</w:t>
      </w:r>
      <w:r w:rsidR="004478A2" w:rsidRPr="00E626EE">
        <w:rPr>
          <w:rFonts w:ascii="Verdana" w:hAnsi="Verdana"/>
          <w:bCs/>
          <w:sz w:val="18"/>
        </w:rPr>
        <w:t>:</w:t>
      </w:r>
    </w:p>
    <w:p w14:paraId="21D85E88" w14:textId="77777777" w:rsidR="00C76E97" w:rsidRPr="00E626EE" w:rsidRDefault="00C76E97" w:rsidP="006A075F">
      <w:pPr>
        <w:spacing w:before="0" w:after="120" w:line="288" w:lineRule="auto"/>
        <w:ind w:right="731"/>
        <w:rPr>
          <w:rFonts w:ascii="Verdana" w:hAnsi="Verdana"/>
          <w:bCs/>
          <w:sz w:val="18"/>
        </w:rPr>
      </w:pPr>
      <w:r w:rsidRPr="00E626EE">
        <w:rPr>
          <w:rFonts w:ascii="Verdana" w:hAnsi="Verdana"/>
          <w:bCs/>
          <w:sz w:val="18"/>
        </w:rPr>
        <w:t>Your questionnaire should clearly explain how your firm complies with CASS 6 for custody assets held in connection with investment business.</w:t>
      </w:r>
    </w:p>
    <w:p w14:paraId="04AF4719" w14:textId="77777777" w:rsidR="00C76E97" w:rsidRPr="00E626EE" w:rsidRDefault="00C76E97" w:rsidP="006A075F">
      <w:pPr>
        <w:spacing w:before="0" w:line="288" w:lineRule="auto"/>
        <w:ind w:right="731"/>
        <w:rPr>
          <w:rFonts w:ascii="Verdana" w:hAnsi="Verdana"/>
          <w:bCs/>
          <w:sz w:val="18"/>
        </w:rPr>
      </w:pPr>
      <w:r w:rsidRPr="00E626EE">
        <w:rPr>
          <w:rFonts w:ascii="Verdana" w:hAnsi="Verdana"/>
          <w:bCs/>
          <w:sz w:val="18"/>
        </w:rPr>
        <w:t>It should:</w:t>
      </w:r>
    </w:p>
    <w:p w14:paraId="53474CB1" w14:textId="77777777" w:rsidR="00C76E97" w:rsidRPr="00E626EE" w:rsidRDefault="00C76E9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confirm whether you hold or control custody assets and describe the circumstances in which they are received, registered and safeguarded</w:t>
      </w:r>
    </w:p>
    <w:p w14:paraId="71560E7F" w14:textId="77777777" w:rsidR="00C76E97" w:rsidRPr="00E626EE" w:rsidRDefault="00C76E9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describe how custody assets are held, including whether they are held directly, through custodians or sub-custodians, and the arrangements used to protect clients’ ownership rights</w:t>
      </w:r>
    </w:p>
    <w:p w14:paraId="0D770312" w14:textId="77777777" w:rsidR="00C76E97" w:rsidRPr="00E626EE" w:rsidRDefault="00C76E9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explain how you comply with CASS 6 requirements, including your custody asset holding and record-keeping arrangements</w:t>
      </w:r>
    </w:p>
    <w:p w14:paraId="29BD706E" w14:textId="77777777" w:rsidR="00C76E97" w:rsidRPr="00E626EE" w:rsidRDefault="00C76E9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set out your processes for conducting internal and external custody asset reconciliations, including the frequency and methodology used</w:t>
      </w:r>
    </w:p>
    <w:p w14:paraId="638EE9DA" w14:textId="77777777" w:rsidR="00C76E97" w:rsidRPr="00E626EE" w:rsidRDefault="00C76E9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explain how you identify and manage risks relating to custody assets, including how you investigate and resolve discrepancies, shortfalls or record-keeping issues</w:t>
      </w:r>
    </w:p>
    <w:p w14:paraId="7CAE2B61" w14:textId="77777777" w:rsidR="00C76E97" w:rsidRPr="00E626EE" w:rsidRDefault="00C76E9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describe your due diligence, appointment and ongoing oversight arrangements for any third-party custodians or sub-custodians you use</w:t>
      </w:r>
    </w:p>
    <w:p w14:paraId="40C32A9D" w14:textId="77777777" w:rsidR="00C76E97" w:rsidRPr="00E626EE" w:rsidRDefault="00C76E9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set out how staff are trained to understand and comply with CASS 6 requirements</w:t>
      </w:r>
    </w:p>
    <w:p w14:paraId="1A46A4FA" w14:textId="77777777" w:rsidR="00C76E97" w:rsidRPr="00E626EE" w:rsidRDefault="00C76E97"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demonstrate how you protect and return custody assets in the event of insolvency, business disruption or the transfer of custody arrangements</w:t>
      </w:r>
    </w:p>
    <w:p w14:paraId="5ED45561" w14:textId="19525F87" w:rsidR="000E2EA3" w:rsidRPr="00E626EE" w:rsidRDefault="000E2EA3" w:rsidP="006A075F">
      <w:pPr>
        <w:spacing w:before="120" w:after="120" w:line="288" w:lineRule="auto"/>
        <w:ind w:right="731"/>
        <w:rPr>
          <w:rFonts w:ascii="Verdana" w:hAnsi="Verdana"/>
          <w:sz w:val="18"/>
        </w:rPr>
      </w:pPr>
      <w:r w:rsidRPr="00E626EE">
        <w:rPr>
          <w:rFonts w:ascii="Verdana" w:hAnsi="Verdana"/>
          <w:sz w:val="18"/>
        </w:rPr>
        <w:t xml:space="preserve">Tick here to confirm that, as a minimum, your firm’s </w:t>
      </w:r>
      <w:r w:rsidR="00490606" w:rsidRPr="00E626EE">
        <w:rPr>
          <w:rFonts w:ascii="Verdana" w:hAnsi="Verdana"/>
          <w:sz w:val="18"/>
        </w:rPr>
        <w:t>CASS 6 questionnaire</w:t>
      </w:r>
      <w:r w:rsidRPr="00E626EE">
        <w:rPr>
          <w:rFonts w:ascii="Verdana" w:hAnsi="Verdana"/>
          <w:sz w:val="18"/>
        </w:rPr>
        <w:t xml:space="preserve">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F26555">
        <w:rPr>
          <w:rFonts w:ascii="Verdana" w:hAnsi="Verdana"/>
          <w:sz w:val="18"/>
        </w:rPr>
        <w:br/>
      </w:r>
      <w:r w:rsidRPr="00E626EE">
        <w:rPr>
          <w:rFonts w:ascii="Verdana" w:hAnsi="Verdana"/>
          <w:sz w:val="18"/>
        </w:rPr>
        <w:fldChar w:fldCharType="begin">
          <w:ffData>
            <w:name w:val="Check53"/>
            <w:enabled/>
            <w:calcOnExit w:val="0"/>
            <w:checkBox>
              <w:sizeAuto/>
              <w:default w:val="0"/>
            </w:checkBox>
          </w:ffData>
        </w:fldChar>
      </w:r>
      <w:r w:rsidRPr="00E626EE">
        <w:rPr>
          <w:rFonts w:ascii="Verdana" w:hAnsi="Verdana"/>
          <w:sz w:val="18"/>
        </w:rPr>
        <w:instrText xml:space="preserve"> FORMCHECKBOX </w:instrText>
      </w:r>
      <w:r w:rsidRPr="00E626EE">
        <w:rPr>
          <w:rFonts w:ascii="Verdana" w:hAnsi="Verdana"/>
          <w:sz w:val="18"/>
        </w:rPr>
      </w:r>
      <w:r w:rsidRPr="00E626EE">
        <w:rPr>
          <w:rFonts w:ascii="Verdana" w:hAnsi="Verdana"/>
          <w:sz w:val="18"/>
        </w:rPr>
        <w:fldChar w:fldCharType="separate"/>
      </w:r>
      <w:r w:rsidRPr="00E626EE">
        <w:rPr>
          <w:rFonts w:ascii="Verdana" w:hAnsi="Verdana"/>
          <w:sz w:val="18"/>
        </w:rPr>
        <w:fldChar w:fldCharType="end"/>
      </w:r>
    </w:p>
    <w:p w14:paraId="56C7105B" w14:textId="6E6EF646" w:rsidR="00BF5752" w:rsidRPr="00E626EE" w:rsidRDefault="00BF5752" w:rsidP="006A075F">
      <w:pPr>
        <w:spacing w:before="0" w:after="120" w:line="288" w:lineRule="auto"/>
        <w:ind w:right="731"/>
        <w:rPr>
          <w:rFonts w:ascii="Verdana" w:hAnsi="Verdana"/>
          <w:bCs/>
          <w:sz w:val="18"/>
        </w:rPr>
      </w:pPr>
    </w:p>
    <w:p w14:paraId="5FFABD0A" w14:textId="77777777" w:rsidR="00265603" w:rsidRPr="00E626EE" w:rsidRDefault="00265603" w:rsidP="006A075F">
      <w:pPr>
        <w:spacing w:before="120" w:after="120" w:line="288" w:lineRule="auto"/>
        <w:ind w:right="731"/>
        <w:rPr>
          <w:rFonts w:ascii="Verdana" w:hAnsi="Verdana"/>
          <w:sz w:val="18"/>
          <w:szCs w:val="18"/>
        </w:rPr>
      </w:pPr>
    </w:p>
    <w:p w14:paraId="279B7CD8" w14:textId="0A9EF180" w:rsidR="000C2349" w:rsidRPr="00E626EE" w:rsidRDefault="000C2349" w:rsidP="006A075F">
      <w:pPr>
        <w:pStyle w:val="Question"/>
        <w:keepNext/>
        <w:spacing w:line="288" w:lineRule="auto"/>
        <w:ind w:left="-142" w:firstLine="0"/>
        <w:outlineLvl w:val="9"/>
        <w:rPr>
          <w:rFonts w:ascii="Verdana" w:hAnsi="Verdana"/>
        </w:rPr>
        <w:sectPr w:rsidR="000C2349" w:rsidRPr="00E626EE" w:rsidSect="00921688">
          <w:headerReference w:type="default" r:id="rId25"/>
          <w:type w:val="continuous"/>
          <w:pgSz w:w="11901" w:h="16846" w:code="9"/>
          <w:pgMar w:top="1701" w:right="680" w:bottom="426" w:left="3402" w:header="170" w:footer="454" w:gutter="0"/>
          <w:cols w:space="720"/>
          <w:docGrid w:linePitch="272"/>
        </w:sectPr>
      </w:pPr>
    </w:p>
    <w:tbl>
      <w:tblPr>
        <w:tblW w:w="9935" w:type="dxa"/>
        <w:tblInd w:w="-2417" w:type="dxa"/>
        <w:shd w:val="clear" w:color="auto" w:fill="701B45"/>
        <w:tblLayout w:type="fixed"/>
        <w:tblCellMar>
          <w:left w:w="0" w:type="dxa"/>
          <w:right w:w="0" w:type="dxa"/>
        </w:tblCellMar>
        <w:tblLook w:val="0000" w:firstRow="0" w:lastRow="0" w:firstColumn="0" w:lastColumn="0" w:noHBand="0" w:noVBand="0"/>
      </w:tblPr>
      <w:tblGrid>
        <w:gridCol w:w="2058"/>
        <w:gridCol w:w="7877"/>
      </w:tblGrid>
      <w:tr w:rsidR="00F26555" w:rsidRPr="00373A6D" w14:paraId="0E2E4EF0" w14:textId="77777777" w:rsidTr="00F26555">
        <w:trPr>
          <w:trHeight w:val="1847"/>
        </w:trPr>
        <w:tc>
          <w:tcPr>
            <w:tcW w:w="2058" w:type="dxa"/>
            <w:shd w:val="clear" w:color="auto" w:fill="701B45"/>
          </w:tcPr>
          <w:p w14:paraId="36AF1C2B" w14:textId="31A0D373" w:rsidR="00F26555" w:rsidRPr="00373A6D" w:rsidRDefault="00F26555" w:rsidP="00C567DC">
            <w:pPr>
              <w:pStyle w:val="Sectionnumber"/>
            </w:pPr>
            <w:r w:rsidRPr="00373A6D">
              <w:lastRenderedPageBreak/>
              <w:tab/>
            </w:r>
            <w:r>
              <w:t>4</w:t>
            </w:r>
          </w:p>
        </w:tc>
        <w:tc>
          <w:tcPr>
            <w:tcW w:w="7877" w:type="dxa"/>
            <w:shd w:val="clear" w:color="auto" w:fill="701B45"/>
          </w:tcPr>
          <w:p w14:paraId="35D26D76" w14:textId="77777777" w:rsidR="00F26555" w:rsidRPr="00E626EE" w:rsidRDefault="00F26555" w:rsidP="00F26555">
            <w:pPr>
              <w:pStyle w:val="Sectionheading"/>
              <w:spacing w:line="288" w:lineRule="auto"/>
              <w:rPr>
                <w:rFonts w:ascii="Verdana" w:hAnsi="Verdana"/>
                <w:sz w:val="28"/>
                <w:szCs w:val="28"/>
              </w:rPr>
            </w:pPr>
            <w:r w:rsidRPr="00E626EE">
              <w:rPr>
                <w:rFonts w:ascii="Verdana" w:hAnsi="Verdana"/>
                <w:sz w:val="28"/>
                <w:szCs w:val="28"/>
              </w:rPr>
              <w:t>Staking</w:t>
            </w:r>
          </w:p>
          <w:p w14:paraId="011B6D96" w14:textId="77777777" w:rsidR="00F26555" w:rsidRPr="00E626EE" w:rsidRDefault="00F26555" w:rsidP="00F26555">
            <w:pPr>
              <w:pStyle w:val="Sectionheading"/>
              <w:spacing w:before="0" w:line="288" w:lineRule="auto"/>
              <w:rPr>
                <w:rFonts w:ascii="Verdana" w:hAnsi="Verdana"/>
                <w:b w:val="0"/>
                <w:sz w:val="18"/>
                <w:szCs w:val="18"/>
              </w:rPr>
            </w:pPr>
            <w:r w:rsidRPr="00E626EE">
              <w:rPr>
                <w:rFonts w:ascii="Verdana" w:hAnsi="Verdana"/>
                <w:b w:val="0"/>
                <w:sz w:val="18"/>
                <w:szCs w:val="18"/>
              </w:rPr>
              <w:t>This section should be completed by firms that wll offer staking services.</w:t>
            </w:r>
          </w:p>
          <w:p w14:paraId="6A9C6DD4" w14:textId="3593C5E3" w:rsidR="00F26555" w:rsidRPr="00F26555" w:rsidRDefault="00F26555" w:rsidP="00C567DC">
            <w:pPr>
              <w:pStyle w:val="Sectionheading"/>
              <w:spacing w:before="0" w:line="288" w:lineRule="auto"/>
              <w:rPr>
                <w:rFonts w:ascii="Verdana" w:hAnsi="Verdana"/>
                <w:b w:val="0"/>
                <w:sz w:val="18"/>
                <w:szCs w:val="18"/>
              </w:rPr>
            </w:pPr>
          </w:p>
        </w:tc>
      </w:tr>
    </w:tbl>
    <w:p w14:paraId="2196F666" w14:textId="77777777" w:rsidR="00F26555" w:rsidRPr="00373A6D" w:rsidRDefault="00F26555" w:rsidP="00F26555">
      <w:pPr>
        <w:spacing w:before="0" w:line="240" w:lineRule="auto"/>
        <w:rPr>
          <w:sz w:val="18"/>
          <w:szCs w:val="18"/>
        </w:rPr>
      </w:pPr>
    </w:p>
    <w:p w14:paraId="1C3D136C" w14:textId="7E9349FD" w:rsidR="00AE169D" w:rsidRPr="00E626EE" w:rsidRDefault="0059640B" w:rsidP="006A075F">
      <w:pPr>
        <w:pStyle w:val="Qsheading1"/>
        <w:spacing w:before="360" w:after="0" w:line="288" w:lineRule="auto"/>
        <w:outlineLvl w:val="9"/>
        <w:rPr>
          <w:rFonts w:ascii="Verdana" w:hAnsi="Verdana"/>
          <w:szCs w:val="22"/>
        </w:rPr>
      </w:pPr>
      <w:proofErr w:type="spellStart"/>
      <w:r w:rsidRPr="00E626EE">
        <w:rPr>
          <w:rFonts w:ascii="Verdana" w:hAnsi="Verdana"/>
          <w:szCs w:val="22"/>
        </w:rPr>
        <w:t>Cryptoasset</w:t>
      </w:r>
      <w:proofErr w:type="spellEnd"/>
      <w:r w:rsidRPr="00E626EE">
        <w:rPr>
          <w:rFonts w:ascii="Verdana" w:hAnsi="Verdana"/>
          <w:szCs w:val="22"/>
        </w:rPr>
        <w:t>(s) your firm will offer for staking</w:t>
      </w:r>
    </w:p>
    <w:p w14:paraId="7ACC0796" w14:textId="297C8AD2" w:rsidR="0059640B" w:rsidRPr="00E626EE" w:rsidRDefault="0059640B" w:rsidP="006A075F">
      <w:pPr>
        <w:pStyle w:val="Question"/>
        <w:spacing w:before="0" w:after="120" w:line="288" w:lineRule="auto"/>
        <w:ind w:right="590" w:firstLine="0"/>
        <w:outlineLvl w:val="9"/>
        <w:rPr>
          <w:rFonts w:ascii="Verdana" w:hAnsi="Verdana"/>
          <w:bCs/>
        </w:rPr>
      </w:pPr>
      <w:r w:rsidRPr="00E626EE">
        <w:rPr>
          <w:rFonts w:ascii="Verdana" w:hAnsi="Verdana"/>
          <w:bCs/>
        </w:rPr>
        <w:t xml:space="preserve">Information about the </w:t>
      </w:r>
      <w:r w:rsidR="008103D0" w:rsidRPr="00E626EE">
        <w:rPr>
          <w:rFonts w:ascii="Verdana" w:hAnsi="Verdana"/>
          <w:bCs/>
        </w:rPr>
        <w:t>cryptoassets your firm will offer for staking.</w:t>
      </w:r>
    </w:p>
    <w:p w14:paraId="3D6FD27A" w14:textId="1A826BCE" w:rsidR="0059640B" w:rsidRPr="00E626EE" w:rsidRDefault="00CF0BFA" w:rsidP="006A075F">
      <w:pPr>
        <w:spacing w:before="0" w:line="288" w:lineRule="auto"/>
        <w:ind w:right="731"/>
        <w:rPr>
          <w:rFonts w:ascii="Verdana" w:hAnsi="Verdana"/>
          <w:b/>
          <w:sz w:val="18"/>
        </w:rPr>
      </w:pPr>
      <w:r w:rsidRPr="00E626EE">
        <w:rPr>
          <w:rFonts w:ascii="Verdana" w:hAnsi="Verdana"/>
          <w:b/>
          <w:sz w:val="18"/>
        </w:rPr>
        <w:t>Cryptoasset(s) your firm will offer for staking</w:t>
      </w:r>
    </w:p>
    <w:p w14:paraId="0F28CFD6" w14:textId="7FAA3CD1" w:rsidR="00E26F5F" w:rsidRPr="00E626EE" w:rsidRDefault="00E26F5F" w:rsidP="006A075F">
      <w:pPr>
        <w:pStyle w:val="Question"/>
        <w:spacing w:before="0" w:after="0" w:line="288" w:lineRule="auto"/>
        <w:ind w:right="590" w:firstLine="0"/>
        <w:outlineLvl w:val="9"/>
        <w:rPr>
          <w:rFonts w:ascii="Verdana" w:hAnsi="Verdana"/>
          <w:bCs/>
        </w:rPr>
      </w:pPr>
      <w:r w:rsidRPr="00E626EE">
        <w:rPr>
          <w:rFonts w:ascii="Verdana" w:hAnsi="Verdana"/>
          <w:bCs/>
        </w:rPr>
        <w:t xml:space="preserve">Details of the </w:t>
      </w:r>
      <w:r w:rsidR="00CF0BFA" w:rsidRPr="00E626EE">
        <w:rPr>
          <w:rFonts w:ascii="Verdana" w:hAnsi="Verdana"/>
          <w:bCs/>
        </w:rPr>
        <w:t>cryptoassets your firm will offer for staking.</w:t>
      </w:r>
    </w:p>
    <w:tbl>
      <w:tblPr>
        <w:tblStyle w:val="TableGrid"/>
        <w:tblW w:w="0" w:type="auto"/>
        <w:tblLayout w:type="fixed"/>
        <w:tblLook w:val="04A0" w:firstRow="1" w:lastRow="0" w:firstColumn="1" w:lastColumn="0" w:noHBand="0" w:noVBand="1"/>
      </w:tblPr>
      <w:tblGrid>
        <w:gridCol w:w="1980"/>
        <w:gridCol w:w="2126"/>
        <w:gridCol w:w="3686"/>
      </w:tblGrid>
      <w:tr w:rsidR="0048794E" w:rsidRPr="007E1E29" w14:paraId="39ED2F64" w14:textId="72948149" w:rsidTr="007E1E29">
        <w:tc>
          <w:tcPr>
            <w:tcW w:w="1980" w:type="dxa"/>
            <w:shd w:val="clear" w:color="auto" w:fill="AEAAAA" w:themeFill="background2" w:themeFillShade="BF"/>
          </w:tcPr>
          <w:p w14:paraId="2BB9FBAB" w14:textId="56590C62" w:rsidR="0048794E" w:rsidRPr="007E1E29" w:rsidRDefault="0048794E" w:rsidP="006A075F">
            <w:pPr>
              <w:pStyle w:val="Question"/>
              <w:spacing w:before="0" w:after="0" w:line="288" w:lineRule="auto"/>
              <w:ind w:right="590" w:firstLine="0"/>
              <w:outlineLvl w:val="9"/>
              <w:rPr>
                <w:rFonts w:ascii="Verdana" w:hAnsi="Verdana"/>
                <w:b/>
                <w:sz w:val="16"/>
                <w:szCs w:val="16"/>
              </w:rPr>
            </w:pPr>
            <w:r w:rsidRPr="007E1E29">
              <w:rPr>
                <w:rFonts w:ascii="Verdana" w:hAnsi="Verdana"/>
                <w:b/>
                <w:sz w:val="16"/>
                <w:szCs w:val="16"/>
              </w:rPr>
              <w:t>Cryptoasset name</w:t>
            </w:r>
          </w:p>
        </w:tc>
        <w:tc>
          <w:tcPr>
            <w:tcW w:w="2126" w:type="dxa"/>
            <w:shd w:val="clear" w:color="auto" w:fill="AEAAAA" w:themeFill="background2" w:themeFillShade="BF"/>
          </w:tcPr>
          <w:p w14:paraId="48993E05" w14:textId="12113B71" w:rsidR="0048794E" w:rsidRPr="007E1E29" w:rsidRDefault="0048794E" w:rsidP="006A075F">
            <w:pPr>
              <w:pStyle w:val="Question"/>
              <w:spacing w:before="0" w:after="0" w:line="288" w:lineRule="auto"/>
              <w:ind w:right="590" w:firstLine="0"/>
              <w:outlineLvl w:val="9"/>
              <w:rPr>
                <w:rFonts w:ascii="Verdana" w:hAnsi="Verdana"/>
                <w:b/>
                <w:sz w:val="16"/>
                <w:szCs w:val="16"/>
              </w:rPr>
            </w:pPr>
            <w:r w:rsidRPr="007E1E29">
              <w:rPr>
                <w:rFonts w:ascii="Verdana" w:hAnsi="Verdana"/>
                <w:b/>
                <w:sz w:val="16"/>
                <w:szCs w:val="16"/>
              </w:rPr>
              <w:t>Will your firm provide a liquid staking token (LST) for this cryptoasset?</w:t>
            </w:r>
          </w:p>
        </w:tc>
        <w:tc>
          <w:tcPr>
            <w:tcW w:w="3686" w:type="dxa"/>
            <w:shd w:val="clear" w:color="auto" w:fill="AEAAAA" w:themeFill="background2" w:themeFillShade="BF"/>
          </w:tcPr>
          <w:p w14:paraId="4630C135" w14:textId="6ED1675D" w:rsidR="0048794E" w:rsidRPr="007E1E29" w:rsidRDefault="009958BF" w:rsidP="006A075F">
            <w:pPr>
              <w:pStyle w:val="Question"/>
              <w:spacing w:before="0" w:after="0" w:line="288" w:lineRule="auto"/>
              <w:ind w:right="590" w:firstLine="0"/>
              <w:outlineLvl w:val="9"/>
              <w:rPr>
                <w:rFonts w:ascii="Verdana" w:hAnsi="Verdana"/>
                <w:b/>
                <w:sz w:val="16"/>
                <w:szCs w:val="16"/>
              </w:rPr>
            </w:pPr>
            <w:r w:rsidRPr="007E1E29">
              <w:rPr>
                <w:rFonts w:ascii="Verdana" w:hAnsi="Verdana"/>
                <w:b/>
                <w:sz w:val="16"/>
                <w:szCs w:val="16"/>
              </w:rPr>
              <w:t>Liquid staking token name</w:t>
            </w:r>
          </w:p>
        </w:tc>
      </w:tr>
      <w:tr w:rsidR="0048794E" w:rsidRPr="00E626EE" w14:paraId="26B7E716" w14:textId="6A8C7659" w:rsidTr="009958BF">
        <w:tc>
          <w:tcPr>
            <w:tcW w:w="1980" w:type="dxa"/>
          </w:tcPr>
          <w:p w14:paraId="4B8D27FD" w14:textId="77777777" w:rsidR="0048794E" w:rsidRPr="00E626EE" w:rsidRDefault="0048794E" w:rsidP="006A075F">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6" w:type="dxa"/>
          </w:tcPr>
          <w:p w14:paraId="0143F26D" w14:textId="77777777" w:rsidR="0048794E" w:rsidRPr="00E626EE" w:rsidRDefault="00000000" w:rsidP="006A075F">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487442195"/>
                <w:placeholder>
                  <w:docPart w:val="44DC3919F78343AE8920405AAF65FED3"/>
                </w:placeholder>
                <w:showingPlcHdr/>
                <w:dropDownList>
                  <w:listItem w:value="Choose an item."/>
                  <w:listItem w:displayText="Yes" w:value="Yes"/>
                  <w:listItem w:displayText="No" w:value="No"/>
                </w:dropDownList>
              </w:sdtPr>
              <w:sdtContent>
                <w:r w:rsidR="0048794E" w:rsidRPr="00E626EE">
                  <w:rPr>
                    <w:rStyle w:val="PlaceholderText"/>
                    <w:sz w:val="16"/>
                    <w:szCs w:val="16"/>
                  </w:rPr>
                  <w:t>Choose an item.</w:t>
                </w:r>
              </w:sdtContent>
            </w:sdt>
          </w:p>
        </w:tc>
        <w:tc>
          <w:tcPr>
            <w:tcW w:w="3686" w:type="dxa"/>
          </w:tcPr>
          <w:p w14:paraId="29A5331D" w14:textId="673DF56A" w:rsidR="0048794E" w:rsidRPr="00E626EE" w:rsidRDefault="009958BF" w:rsidP="006A075F">
            <w:pPr>
              <w:pStyle w:val="Question"/>
              <w:spacing w:before="0" w:after="0" w:line="288" w:lineRule="auto"/>
              <w:ind w:right="590" w:firstLine="0"/>
              <w:outlineLvl w:val="9"/>
              <w:rPr>
                <w:rFonts w:ascii="Verdana" w:hAnsi="Verdana" w:cs="Arial"/>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r w:rsidR="0048794E" w:rsidRPr="00E626EE" w14:paraId="2626FC18" w14:textId="31B3566D" w:rsidTr="009958BF">
        <w:tc>
          <w:tcPr>
            <w:tcW w:w="1980" w:type="dxa"/>
          </w:tcPr>
          <w:p w14:paraId="42F55A14" w14:textId="77777777" w:rsidR="0048794E" w:rsidRPr="00E626EE" w:rsidRDefault="0048794E" w:rsidP="006A075F">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6" w:type="dxa"/>
          </w:tcPr>
          <w:p w14:paraId="598D8B54" w14:textId="77777777" w:rsidR="0048794E" w:rsidRPr="00E626EE" w:rsidRDefault="00000000" w:rsidP="006A075F">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25719205"/>
                <w:placeholder>
                  <w:docPart w:val="D813E252DEE5469C925FF0F265943C2A"/>
                </w:placeholder>
                <w:showingPlcHdr/>
                <w:dropDownList>
                  <w:listItem w:value="Choose an item."/>
                  <w:listItem w:displayText="Yes" w:value="Yes"/>
                  <w:listItem w:displayText="No" w:value="No"/>
                </w:dropDownList>
              </w:sdtPr>
              <w:sdtContent>
                <w:r w:rsidR="0048794E" w:rsidRPr="00E626EE">
                  <w:rPr>
                    <w:rStyle w:val="PlaceholderText"/>
                    <w:sz w:val="16"/>
                    <w:szCs w:val="16"/>
                  </w:rPr>
                  <w:t>Choose an item.</w:t>
                </w:r>
              </w:sdtContent>
            </w:sdt>
          </w:p>
        </w:tc>
        <w:tc>
          <w:tcPr>
            <w:tcW w:w="3686" w:type="dxa"/>
          </w:tcPr>
          <w:p w14:paraId="48075589" w14:textId="4EFCD506" w:rsidR="0048794E" w:rsidRPr="00E626EE" w:rsidRDefault="009958BF" w:rsidP="006A075F">
            <w:pPr>
              <w:pStyle w:val="Question"/>
              <w:spacing w:before="0" w:after="0" w:line="288" w:lineRule="auto"/>
              <w:ind w:right="590" w:firstLine="0"/>
              <w:outlineLvl w:val="9"/>
              <w:rPr>
                <w:rFonts w:ascii="Verdana" w:hAnsi="Verdana" w:cs="Arial"/>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r w:rsidR="0048794E" w:rsidRPr="00E626EE" w14:paraId="017ECD44" w14:textId="6309EE1A" w:rsidTr="009958BF">
        <w:tc>
          <w:tcPr>
            <w:tcW w:w="1980" w:type="dxa"/>
          </w:tcPr>
          <w:p w14:paraId="608BCB78" w14:textId="77777777" w:rsidR="0048794E" w:rsidRPr="00E626EE" w:rsidRDefault="0048794E" w:rsidP="006A075F">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6" w:type="dxa"/>
          </w:tcPr>
          <w:p w14:paraId="6E099AA6" w14:textId="77777777" w:rsidR="0048794E" w:rsidRPr="00E626EE" w:rsidRDefault="00000000" w:rsidP="006A075F">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1553732629"/>
                <w:placeholder>
                  <w:docPart w:val="D7C187A7D7D44E05A1E1617135C9BD6B"/>
                </w:placeholder>
                <w:showingPlcHdr/>
                <w:dropDownList>
                  <w:listItem w:value="Choose an item."/>
                  <w:listItem w:displayText="Yes" w:value="Yes"/>
                  <w:listItem w:displayText="No" w:value="No"/>
                </w:dropDownList>
              </w:sdtPr>
              <w:sdtContent>
                <w:r w:rsidR="0048794E" w:rsidRPr="00E626EE">
                  <w:rPr>
                    <w:rStyle w:val="PlaceholderText"/>
                    <w:sz w:val="16"/>
                    <w:szCs w:val="16"/>
                  </w:rPr>
                  <w:t>Choose an item.</w:t>
                </w:r>
              </w:sdtContent>
            </w:sdt>
          </w:p>
        </w:tc>
        <w:tc>
          <w:tcPr>
            <w:tcW w:w="3686" w:type="dxa"/>
          </w:tcPr>
          <w:p w14:paraId="0F00586E" w14:textId="54852823" w:rsidR="0048794E" w:rsidRPr="00E626EE" w:rsidRDefault="009958BF" w:rsidP="006A075F">
            <w:pPr>
              <w:pStyle w:val="Question"/>
              <w:spacing w:before="0" w:after="0" w:line="288" w:lineRule="auto"/>
              <w:ind w:right="590" w:firstLine="0"/>
              <w:outlineLvl w:val="9"/>
              <w:rPr>
                <w:rFonts w:ascii="Verdana" w:hAnsi="Verdana" w:cs="Arial"/>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r w:rsidR="0048794E" w:rsidRPr="00E626EE" w14:paraId="1C52C30A" w14:textId="2CC93D20" w:rsidTr="009958BF">
        <w:tc>
          <w:tcPr>
            <w:tcW w:w="1980" w:type="dxa"/>
          </w:tcPr>
          <w:p w14:paraId="4877FF2E" w14:textId="77777777" w:rsidR="0048794E" w:rsidRPr="00E626EE" w:rsidRDefault="0048794E" w:rsidP="006A075F">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6" w:type="dxa"/>
          </w:tcPr>
          <w:p w14:paraId="3E855676" w14:textId="77777777" w:rsidR="0048794E" w:rsidRPr="00E626EE" w:rsidRDefault="00000000" w:rsidP="006A075F">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1506082143"/>
                <w:placeholder>
                  <w:docPart w:val="DFF7B694478A44AF981EEFEB575136CD"/>
                </w:placeholder>
                <w:showingPlcHdr/>
                <w:dropDownList>
                  <w:listItem w:value="Choose an item."/>
                  <w:listItem w:displayText="Yes" w:value="Yes"/>
                  <w:listItem w:displayText="No" w:value="No"/>
                </w:dropDownList>
              </w:sdtPr>
              <w:sdtContent>
                <w:r w:rsidR="0048794E" w:rsidRPr="00E626EE">
                  <w:rPr>
                    <w:rStyle w:val="PlaceholderText"/>
                    <w:sz w:val="16"/>
                    <w:szCs w:val="16"/>
                  </w:rPr>
                  <w:t>Choose an item.</w:t>
                </w:r>
              </w:sdtContent>
            </w:sdt>
          </w:p>
        </w:tc>
        <w:tc>
          <w:tcPr>
            <w:tcW w:w="3686" w:type="dxa"/>
          </w:tcPr>
          <w:p w14:paraId="3F3ABE6E" w14:textId="1361A235" w:rsidR="0048794E" w:rsidRPr="00E626EE" w:rsidRDefault="009958BF" w:rsidP="006A075F">
            <w:pPr>
              <w:pStyle w:val="Question"/>
              <w:spacing w:before="0" w:after="0" w:line="288" w:lineRule="auto"/>
              <w:ind w:right="590" w:firstLine="0"/>
              <w:outlineLvl w:val="9"/>
              <w:rPr>
                <w:rFonts w:ascii="Verdana" w:hAnsi="Verdana" w:cs="Arial"/>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r w:rsidR="0048794E" w:rsidRPr="00E626EE" w14:paraId="313485E4" w14:textId="01EA3089" w:rsidTr="009958BF">
        <w:tc>
          <w:tcPr>
            <w:tcW w:w="1980" w:type="dxa"/>
          </w:tcPr>
          <w:p w14:paraId="5B3FE68B" w14:textId="77777777" w:rsidR="0048794E" w:rsidRPr="00E626EE" w:rsidRDefault="0048794E" w:rsidP="006A075F">
            <w:pPr>
              <w:pStyle w:val="Question"/>
              <w:spacing w:before="0" w:after="0" w:line="288" w:lineRule="auto"/>
              <w:ind w:right="590" w:firstLine="0"/>
              <w:outlineLvl w:val="9"/>
              <w:rPr>
                <w:rFonts w:ascii="Verdana" w:hAnsi="Verdana"/>
                <w:bCs/>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c>
          <w:tcPr>
            <w:tcW w:w="2126" w:type="dxa"/>
          </w:tcPr>
          <w:p w14:paraId="4B986A58" w14:textId="77777777" w:rsidR="0048794E" w:rsidRPr="00E626EE" w:rsidRDefault="00000000" w:rsidP="006A075F">
            <w:pPr>
              <w:pStyle w:val="Question"/>
              <w:spacing w:before="0" w:after="0" w:line="288" w:lineRule="auto"/>
              <w:ind w:right="590" w:firstLine="0"/>
              <w:outlineLvl w:val="9"/>
              <w:rPr>
                <w:rFonts w:ascii="Verdana" w:hAnsi="Verdana"/>
                <w:bCs/>
                <w:sz w:val="16"/>
                <w:szCs w:val="16"/>
              </w:rPr>
            </w:pPr>
            <w:sdt>
              <w:sdtPr>
                <w:rPr>
                  <w:rFonts w:ascii="Verdana" w:hAnsi="Verdana" w:cs="Arial"/>
                  <w:sz w:val="16"/>
                  <w:szCs w:val="16"/>
                </w:rPr>
                <w:id w:val="348144919"/>
                <w:placeholder>
                  <w:docPart w:val="C9F16C13F44B43FEBFB218C5D5995D0C"/>
                </w:placeholder>
                <w:showingPlcHdr/>
                <w:dropDownList>
                  <w:listItem w:value="Choose an item."/>
                  <w:listItem w:displayText="Yes" w:value="Yes"/>
                  <w:listItem w:displayText="No" w:value="No"/>
                </w:dropDownList>
              </w:sdtPr>
              <w:sdtContent>
                <w:r w:rsidR="0048794E" w:rsidRPr="00E626EE">
                  <w:rPr>
                    <w:rStyle w:val="PlaceholderText"/>
                    <w:sz w:val="16"/>
                    <w:szCs w:val="16"/>
                  </w:rPr>
                  <w:t>Choose an item.</w:t>
                </w:r>
              </w:sdtContent>
            </w:sdt>
          </w:p>
        </w:tc>
        <w:tc>
          <w:tcPr>
            <w:tcW w:w="3686" w:type="dxa"/>
          </w:tcPr>
          <w:p w14:paraId="1054B5E3" w14:textId="2398766A" w:rsidR="0048794E" w:rsidRPr="00E626EE" w:rsidRDefault="009958BF" w:rsidP="006A075F">
            <w:pPr>
              <w:pStyle w:val="Question"/>
              <w:spacing w:before="0" w:after="0" w:line="288" w:lineRule="auto"/>
              <w:ind w:right="590" w:firstLine="0"/>
              <w:outlineLvl w:val="9"/>
              <w:rPr>
                <w:rFonts w:ascii="Verdana" w:hAnsi="Verdana" w:cs="Arial"/>
                <w:sz w:val="16"/>
                <w:szCs w:val="16"/>
              </w:rPr>
            </w:pPr>
            <w:r w:rsidRPr="00E626EE">
              <w:rPr>
                <w:rFonts w:ascii="Verdana" w:hAnsi="Verdana" w:cs="Arial"/>
                <w:sz w:val="16"/>
                <w:szCs w:val="16"/>
              </w:rPr>
              <w:fldChar w:fldCharType="begin">
                <w:ffData>
                  <w:name w:val="Text32"/>
                  <w:enabled/>
                  <w:calcOnExit w:val="0"/>
                  <w:textInput/>
                </w:ffData>
              </w:fldChar>
            </w:r>
            <w:r w:rsidRPr="00E626EE">
              <w:rPr>
                <w:rFonts w:ascii="Verdana" w:hAnsi="Verdana" w:cs="Arial"/>
                <w:sz w:val="16"/>
                <w:szCs w:val="16"/>
              </w:rPr>
              <w:instrText xml:space="preserve"> FORMTEXT </w:instrText>
            </w:r>
            <w:r w:rsidRPr="00E626EE">
              <w:rPr>
                <w:rFonts w:ascii="Verdana" w:hAnsi="Verdana" w:cs="Arial"/>
                <w:sz w:val="16"/>
                <w:szCs w:val="16"/>
              </w:rPr>
            </w:r>
            <w:r w:rsidRPr="00E626EE">
              <w:rPr>
                <w:rFonts w:ascii="Verdana" w:hAnsi="Verdana" w:cs="Arial"/>
                <w:sz w:val="16"/>
                <w:szCs w:val="16"/>
              </w:rPr>
              <w:fldChar w:fldCharType="separate"/>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noProof/>
                <w:sz w:val="16"/>
                <w:szCs w:val="16"/>
              </w:rPr>
              <w:t> </w:t>
            </w:r>
            <w:r w:rsidRPr="00E626EE">
              <w:rPr>
                <w:rFonts w:ascii="Verdana" w:hAnsi="Verdana" w:cs="Arial"/>
                <w:sz w:val="16"/>
                <w:szCs w:val="16"/>
              </w:rPr>
              <w:fldChar w:fldCharType="end"/>
            </w:r>
          </w:p>
        </w:tc>
      </w:tr>
    </w:tbl>
    <w:p w14:paraId="3CCA6EA8" w14:textId="01DCA398" w:rsidR="00AE169D" w:rsidRPr="00E626EE" w:rsidRDefault="00AE169D" w:rsidP="006A075F">
      <w:pPr>
        <w:spacing w:before="120" w:after="120" w:line="288" w:lineRule="auto"/>
        <w:ind w:right="731"/>
        <w:rPr>
          <w:rFonts w:ascii="Verdana" w:hAnsi="Verdana"/>
        </w:rPr>
      </w:pPr>
      <w:r w:rsidRPr="00E626EE">
        <w:rPr>
          <w:rFonts w:ascii="Verdana" w:hAnsi="Verdana"/>
          <w:sz w:val="18"/>
        </w:rPr>
        <w:t>Tick here to confirm that</w:t>
      </w:r>
      <w:r w:rsidR="00C50F93" w:rsidRPr="00E626EE">
        <w:rPr>
          <w:rFonts w:ascii="Verdana" w:hAnsi="Verdana"/>
          <w:sz w:val="18"/>
        </w:rPr>
        <w:t xml:space="preserve"> the information about the cryptoassets</w:t>
      </w:r>
      <w:r w:rsidR="00F26182" w:rsidRPr="00E626EE">
        <w:rPr>
          <w:rFonts w:ascii="Verdana" w:hAnsi="Verdana"/>
          <w:sz w:val="18"/>
        </w:rPr>
        <w:t xml:space="preserve"> you firm will offer staking for is complete</w:t>
      </w:r>
      <w:r w:rsidRPr="00E626EE">
        <w:rPr>
          <w:rFonts w:ascii="Verdana" w:hAnsi="Verdana"/>
          <w:sz w:val="18"/>
        </w:rPr>
        <w:t xml:space="preserve">. </w:t>
      </w:r>
      <w:r w:rsidR="00F26555">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094DCA4F" w14:textId="77777777" w:rsidR="00715D81" w:rsidRDefault="00715D81">
      <w:pPr>
        <w:spacing w:before="0" w:line="240" w:lineRule="auto"/>
        <w:rPr>
          <w:rFonts w:ascii="Verdana" w:hAnsi="Verdana"/>
          <w:b/>
          <w:sz w:val="22"/>
          <w:szCs w:val="22"/>
        </w:rPr>
      </w:pPr>
      <w:r>
        <w:rPr>
          <w:rFonts w:ascii="Verdana" w:hAnsi="Verdana"/>
          <w:szCs w:val="22"/>
        </w:rPr>
        <w:br w:type="page"/>
      </w:r>
    </w:p>
    <w:p w14:paraId="32D5E00E" w14:textId="013C81D7" w:rsidR="00DE2024" w:rsidRPr="00E626EE" w:rsidRDefault="00F63783"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Retail client understanding policy for cryptoasset staking</w:t>
      </w:r>
    </w:p>
    <w:p w14:paraId="073B8D62" w14:textId="77777777" w:rsidR="00F91998" w:rsidRPr="00E626EE" w:rsidRDefault="00F91998" w:rsidP="006A075F">
      <w:pPr>
        <w:spacing w:before="0" w:after="120" w:line="288" w:lineRule="auto"/>
        <w:ind w:right="731"/>
        <w:rPr>
          <w:rFonts w:ascii="Verdana" w:hAnsi="Verdana"/>
          <w:bCs/>
          <w:sz w:val="18"/>
        </w:rPr>
      </w:pPr>
      <w:r w:rsidRPr="00E626EE">
        <w:rPr>
          <w:rFonts w:ascii="Verdana" w:hAnsi="Verdana"/>
          <w:bCs/>
          <w:sz w:val="18"/>
        </w:rPr>
        <w:t>Your firm must have policies and procedures in place to ensure retail clients are fully informed and understand the risks of staking before using its services.</w:t>
      </w:r>
    </w:p>
    <w:p w14:paraId="12AB8F45" w14:textId="143CFC4E" w:rsidR="00F91998" w:rsidRPr="00E626EE" w:rsidRDefault="0081213A" w:rsidP="006A075F">
      <w:pPr>
        <w:spacing w:before="0" w:after="120" w:line="288" w:lineRule="auto"/>
        <w:ind w:right="731"/>
        <w:rPr>
          <w:rFonts w:ascii="Verdana" w:hAnsi="Verdana"/>
          <w:sz w:val="18"/>
        </w:rPr>
      </w:pPr>
      <w:r w:rsidRPr="00E626EE">
        <w:rPr>
          <w:rFonts w:ascii="Verdana" w:hAnsi="Verdana"/>
          <w:sz w:val="18"/>
        </w:rPr>
        <w:t>What you need to include</w:t>
      </w:r>
      <w:r w:rsidR="00F63783" w:rsidRPr="00E626EE">
        <w:rPr>
          <w:rFonts w:ascii="Verdana" w:hAnsi="Verdana"/>
          <w:sz w:val="18"/>
        </w:rPr>
        <w:t>:</w:t>
      </w:r>
    </w:p>
    <w:p w14:paraId="5AA3F30D" w14:textId="77777777" w:rsidR="00F91998" w:rsidRPr="00E626EE" w:rsidRDefault="00F91998" w:rsidP="006A075F">
      <w:pPr>
        <w:spacing w:before="0" w:line="288" w:lineRule="auto"/>
        <w:ind w:right="731"/>
        <w:rPr>
          <w:rFonts w:ascii="Verdana" w:hAnsi="Verdana"/>
          <w:b/>
          <w:bCs/>
          <w:sz w:val="18"/>
        </w:rPr>
      </w:pPr>
      <w:r w:rsidRPr="00E626EE">
        <w:rPr>
          <w:rFonts w:ascii="Verdana" w:hAnsi="Verdana"/>
          <w:b/>
          <w:bCs/>
          <w:sz w:val="18"/>
        </w:rPr>
        <w:t>General information document</w:t>
      </w:r>
    </w:p>
    <w:p w14:paraId="5EB02146" w14:textId="77777777" w:rsidR="00F91998" w:rsidRPr="00E626EE" w:rsidRDefault="00F91998" w:rsidP="006A075F">
      <w:pPr>
        <w:spacing w:before="0" w:after="120" w:line="288" w:lineRule="auto"/>
        <w:ind w:right="731"/>
        <w:rPr>
          <w:rFonts w:ascii="Verdana" w:hAnsi="Verdana"/>
          <w:bCs/>
          <w:sz w:val="18"/>
        </w:rPr>
      </w:pPr>
      <w:r w:rsidRPr="00E626EE">
        <w:rPr>
          <w:rFonts w:ascii="Verdana" w:hAnsi="Verdana"/>
          <w:bCs/>
          <w:sz w:val="18"/>
        </w:rPr>
        <w:t>Upload the document that explains your firm’s staking service and the risks, in line with CRYPTO 10.2.</w:t>
      </w:r>
    </w:p>
    <w:p w14:paraId="25F95552" w14:textId="77777777" w:rsidR="00F91998" w:rsidRPr="00E626EE" w:rsidRDefault="00F91998" w:rsidP="006A075F">
      <w:pPr>
        <w:spacing w:before="0" w:line="288" w:lineRule="auto"/>
        <w:ind w:right="731"/>
        <w:rPr>
          <w:rFonts w:ascii="Verdana" w:hAnsi="Verdana"/>
          <w:b/>
          <w:bCs/>
          <w:sz w:val="18"/>
        </w:rPr>
      </w:pPr>
      <w:r w:rsidRPr="00E626EE">
        <w:rPr>
          <w:rFonts w:ascii="Verdana" w:hAnsi="Verdana"/>
          <w:b/>
          <w:bCs/>
          <w:sz w:val="18"/>
        </w:rPr>
        <w:t>Key terms of agreement</w:t>
      </w:r>
    </w:p>
    <w:p w14:paraId="694AEAED" w14:textId="77777777" w:rsidR="00F91998" w:rsidRPr="00E626EE" w:rsidRDefault="00F91998" w:rsidP="006A075F">
      <w:pPr>
        <w:spacing w:before="0" w:after="120" w:line="288" w:lineRule="auto"/>
        <w:ind w:right="731"/>
        <w:rPr>
          <w:rFonts w:ascii="Verdana" w:hAnsi="Verdana"/>
          <w:bCs/>
          <w:sz w:val="18"/>
        </w:rPr>
      </w:pPr>
      <w:r w:rsidRPr="00E626EE">
        <w:rPr>
          <w:rFonts w:ascii="Verdana" w:hAnsi="Verdana"/>
          <w:bCs/>
          <w:sz w:val="18"/>
        </w:rPr>
        <w:t>Upload a draft of your key terms of agreement, in line with CRYPTO 10.3.</w:t>
      </w:r>
    </w:p>
    <w:p w14:paraId="7A237284" w14:textId="77777777" w:rsidR="00F91998" w:rsidRPr="00E626EE" w:rsidRDefault="00F91998" w:rsidP="006A075F">
      <w:pPr>
        <w:spacing w:before="0" w:line="288" w:lineRule="auto"/>
        <w:ind w:right="731"/>
        <w:rPr>
          <w:rFonts w:ascii="Verdana" w:hAnsi="Verdana"/>
          <w:b/>
          <w:bCs/>
          <w:sz w:val="18"/>
        </w:rPr>
      </w:pPr>
      <w:r w:rsidRPr="00E626EE">
        <w:rPr>
          <w:rFonts w:ascii="Verdana" w:hAnsi="Verdana"/>
          <w:b/>
          <w:bCs/>
          <w:sz w:val="18"/>
        </w:rPr>
        <w:t>Client communication and consent policy</w:t>
      </w:r>
    </w:p>
    <w:p w14:paraId="3CED2BC9" w14:textId="77777777" w:rsidR="00F91998" w:rsidRPr="00E626EE" w:rsidRDefault="00F91998" w:rsidP="006A075F">
      <w:pPr>
        <w:spacing w:before="0" w:line="288" w:lineRule="auto"/>
        <w:ind w:right="731"/>
        <w:rPr>
          <w:rFonts w:ascii="Verdana" w:hAnsi="Verdana"/>
          <w:bCs/>
          <w:sz w:val="18"/>
        </w:rPr>
      </w:pPr>
      <w:r w:rsidRPr="00E626EE">
        <w:rPr>
          <w:rFonts w:ascii="Verdana" w:hAnsi="Verdana"/>
          <w:bCs/>
          <w:sz w:val="18"/>
        </w:rPr>
        <w:t>Upload a policy that explains how your firm will:</w:t>
      </w:r>
    </w:p>
    <w:p w14:paraId="71B5A558" w14:textId="77777777" w:rsidR="00F91998" w:rsidRPr="00E626EE" w:rsidRDefault="00F91998"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give retail clients the general information document and key terms of agreement</w:t>
      </w:r>
    </w:p>
    <w:p w14:paraId="60950D50" w14:textId="77777777" w:rsidR="00F91998" w:rsidRPr="00E626EE" w:rsidRDefault="00F91998"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review and update the general information document</w:t>
      </w:r>
    </w:p>
    <w:p w14:paraId="512CA914" w14:textId="77777777" w:rsidR="00F91998" w:rsidRPr="00E626EE" w:rsidRDefault="00F91998"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decide when it will seek express prior consent and how it will be recorded</w:t>
      </w:r>
    </w:p>
    <w:p w14:paraId="395F3723" w14:textId="77777777" w:rsidR="00F91998" w:rsidRPr="00E626EE" w:rsidRDefault="00F91998"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notify retail clients about material changes to the general information or the key terms of agreement</w:t>
      </w:r>
    </w:p>
    <w:p w14:paraId="50525B36" w14:textId="0856EAD5" w:rsidR="001C4296" w:rsidRDefault="001C4296">
      <w:pPr>
        <w:spacing w:before="0" w:line="240" w:lineRule="auto"/>
        <w:rPr>
          <w:rFonts w:ascii="Verdana" w:hAnsi="Verdana"/>
          <w:b/>
          <w:bCs/>
          <w:sz w:val="18"/>
        </w:rPr>
      </w:pPr>
    </w:p>
    <w:p w14:paraId="14D30F83" w14:textId="7D9B77DD" w:rsidR="00F91998" w:rsidRPr="00E626EE" w:rsidRDefault="00F91998" w:rsidP="006A075F">
      <w:pPr>
        <w:spacing w:before="0" w:line="288" w:lineRule="auto"/>
        <w:ind w:right="731"/>
        <w:rPr>
          <w:rFonts w:ascii="Verdana" w:hAnsi="Verdana"/>
          <w:b/>
          <w:bCs/>
          <w:sz w:val="18"/>
        </w:rPr>
      </w:pPr>
      <w:r w:rsidRPr="00E626EE">
        <w:rPr>
          <w:rFonts w:ascii="Verdana" w:hAnsi="Verdana"/>
          <w:b/>
          <w:bCs/>
          <w:sz w:val="18"/>
        </w:rPr>
        <w:t>Annual notification policy and draft notification</w:t>
      </w:r>
    </w:p>
    <w:p w14:paraId="0006C73F" w14:textId="77777777" w:rsidR="00F91998" w:rsidRPr="00E626EE" w:rsidRDefault="00F91998" w:rsidP="006A075F">
      <w:pPr>
        <w:spacing w:before="0" w:after="120" w:line="288" w:lineRule="auto"/>
        <w:ind w:right="731"/>
        <w:rPr>
          <w:rFonts w:ascii="Verdana" w:hAnsi="Verdana"/>
          <w:bCs/>
          <w:sz w:val="18"/>
        </w:rPr>
      </w:pPr>
      <w:r w:rsidRPr="00E626EE">
        <w:rPr>
          <w:rFonts w:ascii="Verdana" w:hAnsi="Verdana"/>
          <w:bCs/>
          <w:sz w:val="18"/>
        </w:rPr>
        <w:t>Upload your firm’s policy explaining how it will prepare annual notifications for retail clients and keep the information in them up to date as required under CRYPTO 10.4.</w:t>
      </w:r>
    </w:p>
    <w:p w14:paraId="1F166746" w14:textId="77777777" w:rsidR="00F91998" w:rsidRPr="00E626EE" w:rsidRDefault="00F91998" w:rsidP="006A075F">
      <w:pPr>
        <w:spacing w:before="0" w:after="120" w:line="288" w:lineRule="auto"/>
        <w:ind w:right="731"/>
        <w:rPr>
          <w:rFonts w:ascii="Verdana" w:hAnsi="Verdana"/>
          <w:bCs/>
          <w:sz w:val="18"/>
        </w:rPr>
      </w:pPr>
      <w:r w:rsidRPr="00E626EE">
        <w:rPr>
          <w:rFonts w:ascii="Verdana" w:hAnsi="Verdana"/>
          <w:bCs/>
          <w:sz w:val="18"/>
        </w:rPr>
        <w:t>You must also upload a draft annual notification.</w:t>
      </w:r>
    </w:p>
    <w:p w14:paraId="147B101B" w14:textId="536B2B66" w:rsidR="00A07077" w:rsidRDefault="00DE2024" w:rsidP="006A075F">
      <w:pPr>
        <w:spacing w:before="0" w:after="120" w:line="288" w:lineRule="auto"/>
        <w:ind w:right="731"/>
        <w:rPr>
          <w:rFonts w:ascii="Verdana" w:hAnsi="Verdana"/>
        </w:rPr>
      </w:pPr>
      <w:r w:rsidRPr="00E626EE">
        <w:rPr>
          <w:rFonts w:ascii="Verdana" w:hAnsi="Verdana"/>
          <w:sz w:val="18"/>
        </w:rPr>
        <w:t xml:space="preserve">Tick here to confirm that, as a minimum, your firm’s </w:t>
      </w:r>
      <w:r w:rsidR="003D57FB" w:rsidRPr="00E626EE">
        <w:rPr>
          <w:rFonts w:ascii="Verdana" w:hAnsi="Verdana"/>
          <w:sz w:val="18"/>
        </w:rPr>
        <w:t xml:space="preserve">retail client understanding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990660">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531E494B" w14:textId="77777777" w:rsidR="001C4296" w:rsidRDefault="001C4296" w:rsidP="006A075F">
      <w:pPr>
        <w:spacing w:before="0" w:after="120" w:line="288" w:lineRule="auto"/>
        <w:ind w:right="731"/>
        <w:rPr>
          <w:rFonts w:ascii="Verdana" w:hAnsi="Verdana"/>
        </w:rPr>
      </w:pPr>
    </w:p>
    <w:p w14:paraId="512D695C" w14:textId="1F63E12C" w:rsidR="001C4296" w:rsidRPr="00E626EE" w:rsidRDefault="001C4296" w:rsidP="006A075F">
      <w:pPr>
        <w:spacing w:before="0" w:after="120" w:line="288" w:lineRule="auto"/>
        <w:ind w:right="731"/>
        <w:rPr>
          <w:rFonts w:ascii="Verdana" w:hAnsi="Verdana"/>
        </w:rPr>
        <w:sectPr w:rsidR="001C4296" w:rsidRPr="00E626EE" w:rsidSect="008F626A">
          <w:headerReference w:type="even" r:id="rId26"/>
          <w:headerReference w:type="default" r:id="rId27"/>
          <w:type w:val="continuous"/>
          <w:pgSz w:w="11901" w:h="16846" w:code="9"/>
          <w:pgMar w:top="1701" w:right="680" w:bottom="425" w:left="3402" w:header="170" w:footer="454" w:gutter="0"/>
          <w:cols w:space="720"/>
          <w:titlePg/>
          <w:docGrid w:linePitch="272"/>
        </w:sectPr>
      </w:pPr>
    </w:p>
    <w:tbl>
      <w:tblPr>
        <w:tblW w:w="9935" w:type="dxa"/>
        <w:tblInd w:w="-2417" w:type="dxa"/>
        <w:shd w:val="clear" w:color="auto" w:fill="701B45"/>
        <w:tblLayout w:type="fixed"/>
        <w:tblCellMar>
          <w:left w:w="0" w:type="dxa"/>
          <w:right w:w="0" w:type="dxa"/>
        </w:tblCellMar>
        <w:tblLook w:val="0000" w:firstRow="0" w:lastRow="0" w:firstColumn="0" w:lastColumn="0" w:noHBand="0" w:noVBand="0"/>
      </w:tblPr>
      <w:tblGrid>
        <w:gridCol w:w="2058"/>
        <w:gridCol w:w="7877"/>
      </w:tblGrid>
      <w:tr w:rsidR="00990660" w:rsidRPr="00373A6D" w14:paraId="7A02920F" w14:textId="77777777" w:rsidTr="00C567DC">
        <w:trPr>
          <w:trHeight w:val="1847"/>
        </w:trPr>
        <w:tc>
          <w:tcPr>
            <w:tcW w:w="2058" w:type="dxa"/>
            <w:shd w:val="clear" w:color="auto" w:fill="701B45"/>
          </w:tcPr>
          <w:p w14:paraId="02416D1E" w14:textId="15CECF0F" w:rsidR="00990660" w:rsidRPr="00373A6D" w:rsidRDefault="00990660" w:rsidP="00C567DC">
            <w:pPr>
              <w:pStyle w:val="Sectionnumber"/>
            </w:pPr>
            <w:r w:rsidRPr="00373A6D">
              <w:lastRenderedPageBreak/>
              <w:tab/>
            </w:r>
            <w:r>
              <w:t>5</w:t>
            </w:r>
          </w:p>
        </w:tc>
        <w:tc>
          <w:tcPr>
            <w:tcW w:w="7877" w:type="dxa"/>
            <w:shd w:val="clear" w:color="auto" w:fill="701B45"/>
          </w:tcPr>
          <w:p w14:paraId="2303D33E" w14:textId="3F22814D" w:rsidR="00990660" w:rsidRPr="00E626EE" w:rsidRDefault="00990660" w:rsidP="00C567DC">
            <w:pPr>
              <w:pStyle w:val="Sectionheading"/>
              <w:spacing w:line="288" w:lineRule="auto"/>
              <w:rPr>
                <w:rFonts w:ascii="Verdana" w:hAnsi="Verdana"/>
                <w:sz w:val="28"/>
                <w:szCs w:val="28"/>
              </w:rPr>
            </w:pPr>
            <w:r>
              <w:rPr>
                <w:rFonts w:ascii="Verdana" w:hAnsi="Verdana"/>
                <w:sz w:val="28"/>
                <w:szCs w:val="28"/>
              </w:rPr>
              <w:t>Lending and borrowing</w:t>
            </w:r>
          </w:p>
          <w:p w14:paraId="7AA32007" w14:textId="77777777" w:rsidR="00990660" w:rsidRPr="00E626EE" w:rsidRDefault="00990660" w:rsidP="00990660">
            <w:pPr>
              <w:pStyle w:val="Sectionheading"/>
              <w:spacing w:before="0" w:line="288" w:lineRule="auto"/>
              <w:rPr>
                <w:rFonts w:ascii="Verdana" w:hAnsi="Verdana"/>
                <w:b w:val="0"/>
                <w:sz w:val="18"/>
                <w:szCs w:val="18"/>
              </w:rPr>
            </w:pPr>
            <w:r w:rsidRPr="00E626EE">
              <w:rPr>
                <w:rFonts w:ascii="Verdana" w:hAnsi="Verdana"/>
                <w:b w:val="0"/>
                <w:sz w:val="18"/>
                <w:szCs w:val="18"/>
              </w:rPr>
              <w:t>This section shuold be completed by firms that will offer lending and borrowing services.</w:t>
            </w:r>
          </w:p>
          <w:p w14:paraId="7876A0C5" w14:textId="77777777" w:rsidR="00990660" w:rsidRPr="00F26555" w:rsidRDefault="00990660" w:rsidP="00C567DC">
            <w:pPr>
              <w:pStyle w:val="Sectionheading"/>
              <w:spacing w:before="0" w:line="288" w:lineRule="auto"/>
              <w:rPr>
                <w:rFonts w:ascii="Verdana" w:hAnsi="Verdana"/>
                <w:b w:val="0"/>
                <w:sz w:val="18"/>
                <w:szCs w:val="18"/>
              </w:rPr>
            </w:pPr>
          </w:p>
        </w:tc>
      </w:tr>
    </w:tbl>
    <w:p w14:paraId="4FAA4A40" w14:textId="77777777" w:rsidR="00990660" w:rsidRPr="00373A6D" w:rsidRDefault="00990660" w:rsidP="00990660">
      <w:pPr>
        <w:spacing w:before="0" w:line="240" w:lineRule="auto"/>
        <w:rPr>
          <w:sz w:val="18"/>
          <w:szCs w:val="18"/>
        </w:rPr>
      </w:pPr>
    </w:p>
    <w:p w14:paraId="14A3C58F" w14:textId="747B96B9" w:rsidR="00BC1039" w:rsidRPr="00E626EE" w:rsidRDefault="00047D8F" w:rsidP="006A075F">
      <w:pPr>
        <w:pStyle w:val="Qsheading1"/>
        <w:spacing w:before="360" w:after="0" w:line="288" w:lineRule="auto"/>
        <w:outlineLvl w:val="9"/>
        <w:rPr>
          <w:rFonts w:ascii="Verdana" w:hAnsi="Verdana"/>
          <w:szCs w:val="22"/>
        </w:rPr>
      </w:pPr>
      <w:proofErr w:type="spellStart"/>
      <w:r w:rsidRPr="00E626EE">
        <w:rPr>
          <w:rFonts w:ascii="Verdana" w:hAnsi="Verdana"/>
          <w:szCs w:val="22"/>
        </w:rPr>
        <w:t>Cryptoasset</w:t>
      </w:r>
      <w:proofErr w:type="spellEnd"/>
      <w:r w:rsidRPr="00E626EE">
        <w:rPr>
          <w:rFonts w:ascii="Verdana" w:hAnsi="Verdana"/>
          <w:szCs w:val="22"/>
        </w:rPr>
        <w:t xml:space="preserve"> borrowing and collateral management</w:t>
      </w:r>
      <w:r w:rsidR="00A9628F" w:rsidRPr="00E626EE">
        <w:rPr>
          <w:rFonts w:ascii="Verdana" w:hAnsi="Verdana"/>
          <w:szCs w:val="22"/>
        </w:rPr>
        <w:br/>
      </w:r>
      <w:r w:rsidRPr="00E626EE">
        <w:rPr>
          <w:rFonts w:ascii="Verdana" w:hAnsi="Verdana"/>
          <w:szCs w:val="22"/>
        </w:rPr>
        <w:t>attestation</w:t>
      </w:r>
    </w:p>
    <w:p w14:paraId="1AB86917" w14:textId="77777777" w:rsidR="00596077" w:rsidRPr="00E626EE" w:rsidRDefault="00596077" w:rsidP="006A075F">
      <w:pPr>
        <w:spacing w:before="0" w:after="120" w:line="288" w:lineRule="auto"/>
        <w:ind w:right="731"/>
        <w:rPr>
          <w:rFonts w:ascii="Verdana" w:hAnsi="Verdana"/>
          <w:bCs/>
          <w:sz w:val="18"/>
        </w:rPr>
      </w:pPr>
      <w:r w:rsidRPr="00E626EE">
        <w:rPr>
          <w:rFonts w:ascii="Verdana" w:hAnsi="Verdana"/>
          <w:bCs/>
          <w:sz w:val="18"/>
        </w:rPr>
        <w:t>As your firm will offer cryptoasset borrowing services, it must have policies and procedures in place that explain how it will set appropriate limits for its offering and effectively manage customer collateral through the duration of a loan.</w:t>
      </w:r>
    </w:p>
    <w:p w14:paraId="2FA45579" w14:textId="798457B9" w:rsidR="00596077"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596077" w:rsidRPr="00E626EE">
        <w:rPr>
          <w:rFonts w:ascii="Verdana" w:hAnsi="Verdana"/>
          <w:bCs/>
          <w:sz w:val="18"/>
        </w:rPr>
        <w:t>:</w:t>
      </w:r>
    </w:p>
    <w:p w14:paraId="4E6FCCB0" w14:textId="77777777" w:rsidR="00596077" w:rsidRPr="00E626EE" w:rsidRDefault="00596077" w:rsidP="006A075F">
      <w:pPr>
        <w:spacing w:before="0" w:line="288" w:lineRule="auto"/>
        <w:ind w:right="731"/>
        <w:rPr>
          <w:rFonts w:ascii="Verdana" w:hAnsi="Verdana"/>
          <w:b/>
          <w:bCs/>
          <w:sz w:val="18"/>
        </w:rPr>
      </w:pPr>
      <w:r w:rsidRPr="00E626EE">
        <w:rPr>
          <w:rFonts w:ascii="Verdana" w:hAnsi="Verdana"/>
          <w:b/>
          <w:bCs/>
          <w:sz w:val="18"/>
        </w:rPr>
        <w:t>Cryptoasset borrowing and collateral management attestation</w:t>
      </w:r>
    </w:p>
    <w:p w14:paraId="320C4B96" w14:textId="77777777" w:rsidR="00596077" w:rsidRPr="00E626EE" w:rsidRDefault="00596077" w:rsidP="006A075F">
      <w:pPr>
        <w:spacing w:before="0" w:line="288" w:lineRule="auto"/>
        <w:ind w:right="731"/>
        <w:rPr>
          <w:rFonts w:ascii="Verdana" w:hAnsi="Verdana"/>
          <w:bCs/>
          <w:sz w:val="18"/>
        </w:rPr>
      </w:pPr>
      <w:r w:rsidRPr="00E626EE">
        <w:rPr>
          <w:rFonts w:ascii="Verdana" w:hAnsi="Verdana"/>
          <w:bCs/>
          <w:sz w:val="18"/>
        </w:rPr>
        <w:t>Upload a signed attestation that confirms your firm will:</w:t>
      </w:r>
    </w:p>
    <w:p w14:paraId="1CBC968E" w14:textId="77777777" w:rsidR="00596077" w:rsidRPr="00E626EE" w:rsidRDefault="0059607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set appropriate limits for a retail client's loan-to-value ratio, margin call and liquidation level prior to offering the qualifying cryptoasset borrowing service</w:t>
      </w:r>
    </w:p>
    <w:p w14:paraId="09E88FFE" w14:textId="77777777" w:rsidR="00596077" w:rsidRPr="00E626EE" w:rsidRDefault="0059607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structure limits so that a margin call or liquidation is not expected within the first 6 months of the arrangement</w:t>
      </w:r>
    </w:p>
    <w:p w14:paraId="39E8C4E9" w14:textId="77777777" w:rsidR="00596077" w:rsidRPr="00E626EE" w:rsidRDefault="0059607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adhere to negative balance protection rules, so clients cannot lose more than their qualifying cryptoasset borrowing collateral, in accordance with CRYPTO 9.7</w:t>
      </w:r>
    </w:p>
    <w:p w14:paraId="31D6FCFB" w14:textId="77777777" w:rsidR="00596077" w:rsidRPr="00E626EE" w:rsidRDefault="0059607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arrange for your firm or another authorised person to safeguard any qualifying cryptoasset borrowing collateral</w:t>
      </w:r>
    </w:p>
    <w:p w14:paraId="1FB3F6F6" w14:textId="77777777" w:rsidR="00596077" w:rsidRPr="00E626EE" w:rsidRDefault="00596077"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ensure that ownership of the collateral does not transfer from the client, except where it is used to discharge the client's indebtedness</w:t>
      </w:r>
    </w:p>
    <w:p w14:paraId="561603AC" w14:textId="77777777" w:rsidR="00596077" w:rsidRPr="00E626EE" w:rsidRDefault="00596077"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ensure auto top-ups are not conducted without a client's express prior consent and are limited to 50% of the market value of any initial collateral</w:t>
      </w:r>
    </w:p>
    <w:p w14:paraId="2597C231" w14:textId="77777777" w:rsidR="00596077" w:rsidRPr="00E626EE" w:rsidRDefault="00596077" w:rsidP="006A075F">
      <w:pPr>
        <w:spacing w:before="0" w:after="120" w:line="288" w:lineRule="auto"/>
        <w:ind w:right="731"/>
        <w:rPr>
          <w:rFonts w:ascii="Verdana" w:hAnsi="Verdana"/>
          <w:bCs/>
          <w:sz w:val="18"/>
        </w:rPr>
      </w:pPr>
      <w:r w:rsidRPr="00E626EE">
        <w:rPr>
          <w:rFonts w:ascii="Verdana" w:hAnsi="Verdana"/>
          <w:bCs/>
          <w:sz w:val="18"/>
        </w:rPr>
        <w:t>Your firm must also confirm that it will provide documentation showing how it will meet these requirements if requested by the FCA.</w:t>
      </w:r>
    </w:p>
    <w:p w14:paraId="064C2F6E" w14:textId="79BBBEF6" w:rsidR="00BC1039" w:rsidRPr="00E626EE" w:rsidRDefault="00BC1039"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B84CE3" w:rsidRPr="00E626EE">
        <w:rPr>
          <w:rFonts w:ascii="Verdana" w:hAnsi="Verdana"/>
          <w:sz w:val="18"/>
        </w:rPr>
        <w:t xml:space="preserve">cryptoasset borrowing and collateral management attestation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3145E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5AB79C04" w14:textId="77777777" w:rsidR="005E06CE" w:rsidRPr="00E626EE" w:rsidRDefault="005E06CE" w:rsidP="006A075F">
      <w:pPr>
        <w:spacing w:before="0" w:line="288" w:lineRule="auto"/>
        <w:rPr>
          <w:rFonts w:ascii="Verdana" w:hAnsi="Verdana"/>
          <w:b/>
          <w:sz w:val="22"/>
          <w:szCs w:val="22"/>
        </w:rPr>
      </w:pPr>
      <w:r w:rsidRPr="00E626EE">
        <w:rPr>
          <w:rFonts w:ascii="Verdana" w:hAnsi="Verdana"/>
          <w:szCs w:val="22"/>
        </w:rPr>
        <w:br w:type="page"/>
      </w:r>
    </w:p>
    <w:p w14:paraId="0250A82D" w14:textId="415E538A" w:rsidR="00C371D2" w:rsidRPr="00E626EE" w:rsidRDefault="00C371D2"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Consumer understanding</w:t>
      </w:r>
    </w:p>
    <w:p w14:paraId="4798EB56" w14:textId="77777777" w:rsidR="00C37CC1" w:rsidRPr="00E626EE" w:rsidRDefault="00C37CC1" w:rsidP="006A075F">
      <w:pPr>
        <w:spacing w:before="0" w:after="120" w:line="288" w:lineRule="auto"/>
        <w:ind w:right="731"/>
        <w:rPr>
          <w:rFonts w:ascii="Verdana" w:hAnsi="Verdana"/>
          <w:bCs/>
          <w:sz w:val="18"/>
        </w:rPr>
      </w:pPr>
      <w:r w:rsidRPr="00E626EE">
        <w:rPr>
          <w:rFonts w:ascii="Verdana" w:hAnsi="Verdana"/>
          <w:bCs/>
          <w:sz w:val="18"/>
        </w:rPr>
        <w:t>As your firm will be lending or borrowing cryptoassets for retail clients, it must have policies, procedures and assessments in place to ensure clients are fully informed and understand the risks of lending and borrowing cryptoassets.</w:t>
      </w:r>
    </w:p>
    <w:p w14:paraId="50892167" w14:textId="06F4BAC3" w:rsidR="00C37CC1"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5E06CE" w:rsidRPr="00E626EE">
        <w:rPr>
          <w:rFonts w:ascii="Verdana" w:hAnsi="Verdana"/>
          <w:bCs/>
          <w:sz w:val="18"/>
        </w:rPr>
        <w:t>:</w:t>
      </w:r>
    </w:p>
    <w:p w14:paraId="37D33A1F" w14:textId="77777777" w:rsidR="00C37CC1" w:rsidRPr="00E626EE" w:rsidRDefault="00C37CC1" w:rsidP="006A075F">
      <w:pPr>
        <w:spacing w:before="0" w:line="288" w:lineRule="auto"/>
        <w:ind w:right="731"/>
        <w:rPr>
          <w:rFonts w:ascii="Verdana" w:hAnsi="Verdana"/>
          <w:b/>
          <w:bCs/>
          <w:sz w:val="18"/>
        </w:rPr>
      </w:pPr>
      <w:r w:rsidRPr="00E626EE">
        <w:rPr>
          <w:rFonts w:ascii="Verdana" w:hAnsi="Verdana"/>
          <w:b/>
          <w:bCs/>
          <w:sz w:val="18"/>
        </w:rPr>
        <w:t>General information document</w:t>
      </w:r>
    </w:p>
    <w:p w14:paraId="3D69789A" w14:textId="6E8FCFAA" w:rsidR="00C37CC1" w:rsidRPr="00E626EE" w:rsidRDefault="00C37CC1" w:rsidP="006A075F">
      <w:pPr>
        <w:spacing w:before="0" w:after="120" w:line="288" w:lineRule="auto"/>
        <w:ind w:right="731"/>
        <w:rPr>
          <w:rFonts w:ascii="Verdana" w:hAnsi="Verdana"/>
          <w:bCs/>
          <w:sz w:val="18"/>
        </w:rPr>
      </w:pPr>
      <w:r w:rsidRPr="00E626EE">
        <w:rPr>
          <w:rFonts w:ascii="Verdana" w:hAnsi="Verdana"/>
          <w:bCs/>
          <w:sz w:val="18"/>
        </w:rPr>
        <w:t>Upload the document that explains your firm's lending or borrowing service and the risks, in line with CRYPTO 10.2.5.</w:t>
      </w:r>
    </w:p>
    <w:p w14:paraId="12446E69" w14:textId="77777777" w:rsidR="00C37CC1" w:rsidRPr="00E626EE" w:rsidRDefault="00C37CC1" w:rsidP="006A075F">
      <w:pPr>
        <w:spacing w:before="0" w:line="288" w:lineRule="auto"/>
        <w:ind w:right="731"/>
        <w:rPr>
          <w:rFonts w:ascii="Verdana" w:hAnsi="Verdana"/>
          <w:b/>
          <w:bCs/>
          <w:sz w:val="18"/>
        </w:rPr>
      </w:pPr>
      <w:r w:rsidRPr="00E626EE">
        <w:rPr>
          <w:rFonts w:ascii="Verdana" w:hAnsi="Verdana"/>
          <w:b/>
          <w:bCs/>
          <w:sz w:val="18"/>
        </w:rPr>
        <w:t>Key terms of agreement</w:t>
      </w:r>
    </w:p>
    <w:p w14:paraId="664C6A0A" w14:textId="77777777" w:rsidR="00C37CC1" w:rsidRPr="00E626EE" w:rsidRDefault="00C37CC1" w:rsidP="006A075F">
      <w:pPr>
        <w:spacing w:before="0" w:after="120" w:line="288" w:lineRule="auto"/>
        <w:ind w:right="731"/>
        <w:rPr>
          <w:rFonts w:ascii="Verdana" w:hAnsi="Verdana"/>
          <w:bCs/>
          <w:sz w:val="18"/>
        </w:rPr>
      </w:pPr>
      <w:r w:rsidRPr="00E626EE">
        <w:rPr>
          <w:rFonts w:ascii="Verdana" w:hAnsi="Verdana"/>
          <w:bCs/>
          <w:sz w:val="18"/>
        </w:rPr>
        <w:t>Upload a draft of your key terms of agreement, in line with CRYPTO 9.3.3.</w:t>
      </w:r>
    </w:p>
    <w:p w14:paraId="1C8CEECE" w14:textId="77777777" w:rsidR="00C37CC1" w:rsidRPr="00E626EE" w:rsidRDefault="00C37CC1" w:rsidP="006A075F">
      <w:pPr>
        <w:spacing w:before="0" w:line="288" w:lineRule="auto"/>
        <w:ind w:right="731"/>
        <w:rPr>
          <w:rFonts w:ascii="Verdana" w:hAnsi="Verdana"/>
          <w:b/>
          <w:bCs/>
          <w:sz w:val="18"/>
        </w:rPr>
      </w:pPr>
      <w:r w:rsidRPr="00E626EE">
        <w:rPr>
          <w:rFonts w:ascii="Verdana" w:hAnsi="Verdana"/>
          <w:b/>
          <w:bCs/>
          <w:sz w:val="18"/>
        </w:rPr>
        <w:t>Client communication and consent policy</w:t>
      </w:r>
    </w:p>
    <w:p w14:paraId="65B22143" w14:textId="77777777" w:rsidR="00C37CC1" w:rsidRPr="00E626EE" w:rsidRDefault="00C37CC1" w:rsidP="006A075F">
      <w:pPr>
        <w:spacing w:before="0" w:line="288" w:lineRule="auto"/>
        <w:ind w:right="731"/>
        <w:rPr>
          <w:rFonts w:ascii="Verdana" w:hAnsi="Verdana"/>
          <w:bCs/>
          <w:sz w:val="18"/>
        </w:rPr>
      </w:pPr>
      <w:r w:rsidRPr="00E626EE">
        <w:rPr>
          <w:rFonts w:ascii="Verdana" w:hAnsi="Verdana"/>
          <w:bCs/>
          <w:sz w:val="18"/>
        </w:rPr>
        <w:t>Upload your firm's policy for how it will:</w:t>
      </w:r>
    </w:p>
    <w:p w14:paraId="7DB2EBAA" w14:textId="77777777" w:rsidR="00C37CC1" w:rsidRPr="00E626EE" w:rsidRDefault="00C37CC1"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give retail clients the general information document and key terms of agreement</w:t>
      </w:r>
    </w:p>
    <w:p w14:paraId="5407E147" w14:textId="77777777" w:rsidR="00C37CC1" w:rsidRPr="00E626EE" w:rsidRDefault="00C37CC1"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review and update the general information document</w:t>
      </w:r>
    </w:p>
    <w:p w14:paraId="4D5A38D5" w14:textId="77777777" w:rsidR="00C37CC1" w:rsidRPr="00E626EE" w:rsidRDefault="00C37CC1"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decide when it will seek express prior consent and how it will be recorded</w:t>
      </w:r>
    </w:p>
    <w:p w14:paraId="19432DA1" w14:textId="77777777" w:rsidR="00C37CC1" w:rsidRPr="00E626EE" w:rsidRDefault="00C37CC1"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notify retail clients about material changes to the general information or the key terms of agreement</w:t>
      </w:r>
    </w:p>
    <w:p w14:paraId="413A42B2" w14:textId="77777777" w:rsidR="00C37CC1" w:rsidRPr="00E626EE" w:rsidRDefault="00C37CC1" w:rsidP="006A075F">
      <w:pPr>
        <w:spacing w:before="0" w:line="288" w:lineRule="auto"/>
        <w:ind w:right="731"/>
        <w:rPr>
          <w:rFonts w:ascii="Verdana" w:hAnsi="Verdana"/>
          <w:b/>
          <w:bCs/>
          <w:sz w:val="18"/>
        </w:rPr>
      </w:pPr>
      <w:r w:rsidRPr="00E626EE">
        <w:rPr>
          <w:rFonts w:ascii="Verdana" w:hAnsi="Verdana"/>
          <w:b/>
          <w:bCs/>
          <w:sz w:val="18"/>
        </w:rPr>
        <w:t>Appropriateness assessment</w:t>
      </w:r>
    </w:p>
    <w:p w14:paraId="731D6BE5" w14:textId="77777777" w:rsidR="00C37CC1" w:rsidRPr="00E626EE" w:rsidRDefault="00C37CC1" w:rsidP="006A075F">
      <w:pPr>
        <w:spacing w:before="0" w:line="288" w:lineRule="auto"/>
        <w:ind w:right="731"/>
        <w:rPr>
          <w:rFonts w:ascii="Verdana" w:hAnsi="Verdana"/>
          <w:bCs/>
          <w:sz w:val="18"/>
        </w:rPr>
      </w:pPr>
      <w:r w:rsidRPr="00E626EE">
        <w:rPr>
          <w:rFonts w:ascii="Verdana" w:hAnsi="Verdana"/>
          <w:bCs/>
          <w:sz w:val="18"/>
        </w:rPr>
        <w:t>Upload a document that explains how your firm decides if its lending or borrowing services are appropriate for retail clients including:</w:t>
      </w:r>
    </w:p>
    <w:p w14:paraId="4AC12A19" w14:textId="77777777" w:rsidR="00C37CC1" w:rsidRPr="00E626EE" w:rsidRDefault="00C37CC1"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how your firm will assess customers have the necessary knowledge and experience to understand the risks involved in qualifying cryptoasset lending or borrowing, in line with COBS 10.2A</w:t>
      </w:r>
    </w:p>
    <w:p w14:paraId="6F78EF4D" w14:textId="77777777" w:rsidR="00C37CC1" w:rsidRPr="00E626EE" w:rsidRDefault="00C37CC1"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what steps your firm will take if you assess a customer does not have the necessary knowledge or experience in your assessment or during your arrangement with them</w:t>
      </w:r>
    </w:p>
    <w:p w14:paraId="4DDB96D5" w14:textId="2921335A" w:rsidR="00C371D2" w:rsidRPr="00E626EE" w:rsidRDefault="00C371D2"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797E80" w:rsidRPr="00E626EE">
        <w:rPr>
          <w:rFonts w:ascii="Verdana" w:hAnsi="Verdana"/>
          <w:sz w:val="18"/>
        </w:rPr>
        <w:t xml:space="preserve">consumer understanding policies, procedures and assessments </w:t>
      </w:r>
      <w:r w:rsidRPr="00E626EE">
        <w:rPr>
          <w:rFonts w:ascii="Verdana" w:hAnsi="Verdana"/>
          <w:sz w:val="18"/>
        </w:rPr>
        <w:t xml:space="preserve">cover the areas above and that </w:t>
      </w:r>
      <w:r w:rsidR="008C545A">
        <w:rPr>
          <w:rFonts w:ascii="Verdana" w:hAnsi="Verdana"/>
          <w:sz w:val="18"/>
        </w:rPr>
        <w:t xml:space="preserve">they have </w:t>
      </w:r>
      <w:r w:rsidRPr="00E626EE">
        <w:rPr>
          <w:rFonts w:ascii="Verdana" w:hAnsi="Verdana"/>
          <w:sz w:val="18"/>
        </w:rPr>
        <w:t xml:space="preserve">been attached to this application. </w:t>
      </w:r>
      <w:r w:rsidR="003145E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r w:rsidR="003145E8">
        <w:rPr>
          <w:rFonts w:ascii="Verdana" w:hAnsi="Verdana"/>
        </w:rPr>
        <w:br/>
      </w:r>
    </w:p>
    <w:p w14:paraId="562FDE97" w14:textId="77777777" w:rsidR="00A07077" w:rsidRPr="00E626EE" w:rsidRDefault="00A07077" w:rsidP="006A075F">
      <w:pPr>
        <w:pStyle w:val="Question"/>
        <w:keepNext/>
        <w:spacing w:line="288" w:lineRule="auto"/>
        <w:ind w:left="-142" w:firstLine="0"/>
        <w:outlineLvl w:val="9"/>
        <w:rPr>
          <w:rFonts w:ascii="Verdana" w:hAnsi="Verdana"/>
        </w:rPr>
        <w:sectPr w:rsidR="00A07077" w:rsidRPr="00E626EE" w:rsidSect="008F626A">
          <w:headerReference w:type="default" r:id="rId28"/>
          <w:headerReference w:type="first" r:id="rId29"/>
          <w:type w:val="continuous"/>
          <w:pgSz w:w="11901" w:h="16846" w:code="9"/>
          <w:pgMar w:top="1701" w:right="680" w:bottom="425" w:left="3402" w:header="170" w:footer="454" w:gutter="0"/>
          <w:cols w:space="720"/>
          <w:titlePg/>
          <w:docGrid w:linePitch="272"/>
        </w:sectPr>
      </w:pPr>
    </w:p>
    <w:p w14:paraId="057B1D7A" w14:textId="77777777" w:rsidR="00A07077" w:rsidRPr="00E626EE" w:rsidRDefault="00A07077" w:rsidP="006A075F">
      <w:pPr>
        <w:pStyle w:val="Question"/>
        <w:keepNext/>
        <w:spacing w:line="288" w:lineRule="auto"/>
        <w:ind w:left="-142" w:firstLine="0"/>
        <w:outlineLvl w:val="9"/>
        <w:rPr>
          <w:rFonts w:ascii="Verdana" w:hAnsi="Verdana"/>
        </w:rPr>
        <w:sectPr w:rsidR="00A07077" w:rsidRPr="00E626EE" w:rsidSect="008F626A">
          <w:type w:val="continuous"/>
          <w:pgSz w:w="11901" w:h="16846" w:code="9"/>
          <w:pgMar w:top="1701" w:right="680" w:bottom="425" w:left="3402" w:header="170" w:footer="454" w:gutter="0"/>
          <w:cols w:space="720"/>
          <w:titlePg/>
          <w:docGrid w:linePitch="272"/>
        </w:sectPr>
      </w:pPr>
    </w:p>
    <w:p w14:paraId="33C437F3" w14:textId="77777777" w:rsidR="00BC1039" w:rsidRPr="00E626EE" w:rsidRDefault="00BC1039" w:rsidP="006A075F">
      <w:pPr>
        <w:pStyle w:val="Question"/>
        <w:keepNext/>
        <w:spacing w:line="288" w:lineRule="auto"/>
        <w:ind w:left="-142" w:firstLine="0"/>
        <w:outlineLvl w:val="9"/>
        <w:rPr>
          <w:rFonts w:ascii="Verdana" w:hAnsi="Verdana"/>
        </w:rPr>
      </w:pPr>
    </w:p>
    <w:tbl>
      <w:tblPr>
        <w:tblW w:w="9935" w:type="dxa"/>
        <w:tblInd w:w="-2417" w:type="dxa"/>
        <w:shd w:val="clear" w:color="auto" w:fill="701B45"/>
        <w:tblLayout w:type="fixed"/>
        <w:tblCellMar>
          <w:left w:w="0" w:type="dxa"/>
          <w:right w:w="0" w:type="dxa"/>
        </w:tblCellMar>
        <w:tblLook w:val="0000" w:firstRow="0" w:lastRow="0" w:firstColumn="0" w:lastColumn="0" w:noHBand="0" w:noVBand="0"/>
      </w:tblPr>
      <w:tblGrid>
        <w:gridCol w:w="2058"/>
        <w:gridCol w:w="7877"/>
      </w:tblGrid>
      <w:tr w:rsidR="00990660" w:rsidRPr="00373A6D" w14:paraId="5EDC1509" w14:textId="77777777" w:rsidTr="00C567DC">
        <w:trPr>
          <w:trHeight w:val="1847"/>
        </w:trPr>
        <w:tc>
          <w:tcPr>
            <w:tcW w:w="2058" w:type="dxa"/>
            <w:shd w:val="clear" w:color="auto" w:fill="701B45"/>
          </w:tcPr>
          <w:p w14:paraId="3C6F6A54" w14:textId="59DCF852" w:rsidR="00990660" w:rsidRPr="00373A6D" w:rsidRDefault="00990660" w:rsidP="00C567DC">
            <w:pPr>
              <w:pStyle w:val="Sectionnumber"/>
            </w:pPr>
            <w:r w:rsidRPr="00373A6D">
              <w:lastRenderedPageBreak/>
              <w:tab/>
            </w:r>
            <w:r>
              <w:t>6</w:t>
            </w:r>
          </w:p>
        </w:tc>
        <w:tc>
          <w:tcPr>
            <w:tcW w:w="7877" w:type="dxa"/>
            <w:shd w:val="clear" w:color="auto" w:fill="701B45"/>
          </w:tcPr>
          <w:p w14:paraId="1A6133A1" w14:textId="77777777" w:rsidR="00990660" w:rsidRPr="00E626EE" w:rsidRDefault="00990660" w:rsidP="00990660">
            <w:pPr>
              <w:pStyle w:val="Sectionheading"/>
              <w:spacing w:line="288" w:lineRule="auto"/>
              <w:rPr>
                <w:rFonts w:ascii="Verdana" w:hAnsi="Verdana"/>
                <w:sz w:val="28"/>
                <w:szCs w:val="28"/>
              </w:rPr>
            </w:pPr>
            <w:r w:rsidRPr="00E626EE">
              <w:rPr>
                <w:rFonts w:ascii="Verdana" w:hAnsi="Verdana"/>
                <w:sz w:val="28"/>
                <w:szCs w:val="28"/>
              </w:rPr>
              <w:t>Intermediairies</w:t>
            </w:r>
          </w:p>
          <w:p w14:paraId="15FE82EB" w14:textId="77777777" w:rsidR="00990660" w:rsidRPr="00E626EE" w:rsidRDefault="00990660" w:rsidP="00990660">
            <w:pPr>
              <w:pStyle w:val="Sectionheading"/>
              <w:spacing w:before="0" w:line="288" w:lineRule="auto"/>
              <w:rPr>
                <w:rFonts w:ascii="Verdana" w:hAnsi="Verdana"/>
                <w:b w:val="0"/>
                <w:sz w:val="18"/>
                <w:szCs w:val="18"/>
              </w:rPr>
            </w:pPr>
            <w:r w:rsidRPr="00E626EE">
              <w:rPr>
                <w:rFonts w:ascii="Verdana" w:hAnsi="Verdana"/>
                <w:b w:val="0"/>
                <w:sz w:val="18"/>
                <w:szCs w:val="18"/>
              </w:rPr>
              <w:t>This section shuold be completed by firms applying to</w:t>
            </w:r>
            <w:r>
              <w:rPr>
                <w:rFonts w:ascii="Verdana" w:hAnsi="Verdana"/>
                <w:b w:val="0"/>
                <w:sz w:val="18"/>
                <w:szCs w:val="18"/>
              </w:rPr>
              <w:t xml:space="preserve"> act as an intermediary in dealis in qualifying cryptoassets.</w:t>
            </w:r>
          </w:p>
          <w:p w14:paraId="1E9BECE7" w14:textId="77777777" w:rsidR="00990660" w:rsidRPr="00F26555" w:rsidRDefault="00990660" w:rsidP="00C567DC">
            <w:pPr>
              <w:pStyle w:val="Sectionheading"/>
              <w:spacing w:before="0" w:line="288" w:lineRule="auto"/>
              <w:rPr>
                <w:rFonts w:ascii="Verdana" w:hAnsi="Verdana"/>
                <w:b w:val="0"/>
                <w:sz w:val="18"/>
                <w:szCs w:val="18"/>
              </w:rPr>
            </w:pPr>
          </w:p>
        </w:tc>
      </w:tr>
    </w:tbl>
    <w:p w14:paraId="3C1FE02C" w14:textId="77777777" w:rsidR="00990660" w:rsidRPr="00373A6D" w:rsidRDefault="00990660" w:rsidP="00990660">
      <w:pPr>
        <w:spacing w:before="0" w:line="240" w:lineRule="auto"/>
        <w:rPr>
          <w:sz w:val="18"/>
          <w:szCs w:val="18"/>
        </w:rPr>
      </w:pPr>
    </w:p>
    <w:p w14:paraId="378BECAF" w14:textId="559313DC" w:rsidR="00BC1039" w:rsidRPr="00E626EE" w:rsidRDefault="00961F85" w:rsidP="006A075F">
      <w:pPr>
        <w:pStyle w:val="Qsheading1"/>
        <w:spacing w:before="360" w:after="0" w:line="288" w:lineRule="auto"/>
        <w:outlineLvl w:val="9"/>
        <w:rPr>
          <w:rFonts w:ascii="Verdana" w:hAnsi="Verdana"/>
          <w:szCs w:val="22"/>
        </w:rPr>
      </w:pPr>
      <w:r w:rsidRPr="00E626EE">
        <w:rPr>
          <w:rFonts w:ascii="Verdana" w:hAnsi="Verdana"/>
          <w:szCs w:val="22"/>
        </w:rPr>
        <w:t>Admission to trading and execution venue attestation</w:t>
      </w:r>
    </w:p>
    <w:p w14:paraId="602D0232" w14:textId="77777777" w:rsidR="009355DB" w:rsidRPr="00E626EE" w:rsidRDefault="009355DB" w:rsidP="006A075F">
      <w:pPr>
        <w:spacing w:before="0" w:line="288" w:lineRule="auto"/>
        <w:ind w:right="731"/>
        <w:rPr>
          <w:rFonts w:ascii="Verdana" w:hAnsi="Verdana"/>
          <w:bCs/>
          <w:sz w:val="18"/>
        </w:rPr>
      </w:pPr>
      <w:r w:rsidRPr="00E626EE">
        <w:rPr>
          <w:rFonts w:ascii="Verdana" w:hAnsi="Verdana"/>
          <w:bCs/>
          <w:sz w:val="18"/>
        </w:rPr>
        <w:t>As your firm will act as an intermediary, you must confirm that it will have policies and procedures in place so that deals or arranged deals in qualifying cryptoassets will be:</w:t>
      </w:r>
    </w:p>
    <w:p w14:paraId="39BA343F" w14:textId="77777777" w:rsidR="009355DB" w:rsidRPr="00E626EE" w:rsidRDefault="009355DB"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admitted to trading in line with CRYPTO 5.3</w:t>
      </w:r>
    </w:p>
    <w:p w14:paraId="377326EF" w14:textId="77777777" w:rsidR="009355DB" w:rsidRPr="00E626EE" w:rsidRDefault="009355DB"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executed on a UK qualifying execution venue</w:t>
      </w:r>
    </w:p>
    <w:p w14:paraId="57A974B1" w14:textId="4D12EDAE" w:rsidR="009355DB"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C80473" w:rsidRPr="00E626EE">
        <w:rPr>
          <w:rFonts w:ascii="Verdana" w:hAnsi="Verdana"/>
          <w:bCs/>
          <w:sz w:val="18"/>
        </w:rPr>
        <w:t>:</w:t>
      </w:r>
    </w:p>
    <w:p w14:paraId="27428346" w14:textId="77777777" w:rsidR="00B439A3" w:rsidRPr="00E626EE" w:rsidRDefault="00B439A3" w:rsidP="006A075F">
      <w:pPr>
        <w:spacing w:before="0" w:line="288" w:lineRule="auto"/>
        <w:ind w:right="731"/>
        <w:rPr>
          <w:rFonts w:ascii="Verdana" w:hAnsi="Verdana"/>
          <w:b/>
          <w:bCs/>
          <w:sz w:val="16"/>
          <w:szCs w:val="18"/>
        </w:rPr>
      </w:pPr>
      <w:r w:rsidRPr="00E626EE">
        <w:rPr>
          <w:rFonts w:ascii="Verdana" w:hAnsi="Verdana"/>
          <w:b/>
          <w:bCs/>
          <w:sz w:val="18"/>
        </w:rPr>
        <w:t>Admission to trading and execution venue attestation</w:t>
      </w:r>
    </w:p>
    <w:p w14:paraId="1AEE8A49" w14:textId="3A83FF92" w:rsidR="009355DB" w:rsidRPr="00E626EE" w:rsidRDefault="00B439A3" w:rsidP="006A075F">
      <w:pPr>
        <w:spacing w:before="0" w:line="288" w:lineRule="auto"/>
        <w:ind w:right="731"/>
        <w:rPr>
          <w:rFonts w:ascii="Verdana" w:hAnsi="Verdana"/>
          <w:bCs/>
          <w:sz w:val="18"/>
        </w:rPr>
      </w:pPr>
      <w:r w:rsidRPr="00E626EE">
        <w:rPr>
          <w:rFonts w:ascii="Verdana" w:hAnsi="Verdana"/>
          <w:bCs/>
          <w:sz w:val="18"/>
        </w:rPr>
        <w:t>A</w:t>
      </w:r>
      <w:r w:rsidR="009355DB" w:rsidRPr="00E626EE">
        <w:rPr>
          <w:rFonts w:ascii="Verdana" w:hAnsi="Verdana"/>
          <w:bCs/>
          <w:sz w:val="18"/>
        </w:rPr>
        <w:t xml:space="preserve"> signed attestation confirming that your firm will:</w:t>
      </w:r>
    </w:p>
    <w:p w14:paraId="4C3BE025" w14:textId="77777777" w:rsidR="009355DB" w:rsidRPr="00E626EE" w:rsidRDefault="009355DB"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only deal or arrange deals in qualifying cryptoassets for retail clients if the qualifying cryptoasset has been admitted to trading on a UK qualifying cryptoasset trading platform</w:t>
      </w:r>
    </w:p>
    <w:p w14:paraId="3012CC2D" w14:textId="77777777" w:rsidR="009355DB" w:rsidRPr="00E626EE" w:rsidRDefault="009355DB"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for non-overseas retail and elective professional clients, only execute orders (including received and transmitted orders) on a UK qualifying execution venue in line with CRYPTO 5.2</w:t>
      </w:r>
    </w:p>
    <w:p w14:paraId="5C2FA0EE" w14:textId="77777777" w:rsidR="009355DB" w:rsidRPr="00E626EE" w:rsidRDefault="009355DB"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take reasonable steps to ensure that any deals in qualifying cryptoassets it arranges result in client orders being executed on a UK qualifying cryptoasset execution venue</w:t>
      </w:r>
    </w:p>
    <w:p w14:paraId="2A3DA859" w14:textId="77777777" w:rsidR="009355DB" w:rsidRPr="00E626EE" w:rsidRDefault="009355DB" w:rsidP="006A075F">
      <w:pPr>
        <w:spacing w:before="0" w:after="120" w:line="288" w:lineRule="auto"/>
        <w:ind w:right="731"/>
        <w:rPr>
          <w:rFonts w:ascii="Verdana" w:hAnsi="Verdana"/>
          <w:bCs/>
          <w:sz w:val="18"/>
        </w:rPr>
      </w:pPr>
      <w:r w:rsidRPr="00E626EE">
        <w:rPr>
          <w:rFonts w:ascii="Verdana" w:hAnsi="Verdana"/>
          <w:bCs/>
          <w:sz w:val="18"/>
        </w:rPr>
        <w:t>Your firm must also confirm it will provide documentation showing how your firm meets these requirements if requested by the FCA.</w:t>
      </w:r>
    </w:p>
    <w:p w14:paraId="56D3C7B6" w14:textId="00D140B1" w:rsidR="00BC1039" w:rsidRPr="00E626EE" w:rsidRDefault="00BC1039"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B2274A" w:rsidRPr="00E626EE">
        <w:rPr>
          <w:rFonts w:ascii="Verdana" w:hAnsi="Verdana"/>
          <w:sz w:val="18"/>
        </w:rPr>
        <w:t xml:space="preserve">admission to trading and execution venue attestation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3145E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4E50974B" w14:textId="77777777" w:rsidR="00894D5F" w:rsidRPr="00E626EE" w:rsidRDefault="00894D5F" w:rsidP="006A075F">
      <w:pPr>
        <w:spacing w:before="0" w:line="288" w:lineRule="auto"/>
        <w:rPr>
          <w:rFonts w:ascii="Verdana" w:hAnsi="Verdana"/>
          <w:b/>
          <w:sz w:val="22"/>
          <w:szCs w:val="22"/>
        </w:rPr>
      </w:pPr>
      <w:r w:rsidRPr="00E626EE">
        <w:rPr>
          <w:rFonts w:ascii="Verdana" w:hAnsi="Verdana"/>
          <w:szCs w:val="22"/>
        </w:rPr>
        <w:br w:type="page"/>
      </w:r>
    </w:p>
    <w:p w14:paraId="51476EC3" w14:textId="70D59F63" w:rsidR="007A6B7A" w:rsidRPr="00E626EE" w:rsidRDefault="00EA2246"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Order handling and execution policies</w:t>
      </w:r>
    </w:p>
    <w:p w14:paraId="5D32EC1D" w14:textId="77777777" w:rsidR="0036084F" w:rsidRPr="00E626EE" w:rsidRDefault="0036084F" w:rsidP="006A075F">
      <w:pPr>
        <w:spacing w:before="0" w:after="120" w:line="288" w:lineRule="auto"/>
        <w:ind w:right="731"/>
        <w:rPr>
          <w:rFonts w:ascii="Verdana" w:hAnsi="Verdana"/>
          <w:bCs/>
          <w:sz w:val="18"/>
        </w:rPr>
      </w:pPr>
      <w:r w:rsidRPr="00E626EE">
        <w:rPr>
          <w:rFonts w:ascii="Verdana" w:hAnsi="Verdana"/>
          <w:bCs/>
          <w:sz w:val="18"/>
        </w:rPr>
        <w:t>As your firm will be acting as an intermediary, it must have effective order execution arrangements and policies to promptly execute client orders and obtain the best possible results for clients. Your firm's arrangements and policies must also explain how settlement risks are mitigated.</w:t>
      </w:r>
    </w:p>
    <w:p w14:paraId="059907DB" w14:textId="589C5704" w:rsidR="0036084F"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36084F" w:rsidRPr="00E626EE">
        <w:rPr>
          <w:rFonts w:ascii="Verdana" w:hAnsi="Verdana"/>
          <w:bCs/>
          <w:sz w:val="18"/>
        </w:rPr>
        <w:t>:</w:t>
      </w:r>
    </w:p>
    <w:p w14:paraId="5ACEFE93" w14:textId="77777777" w:rsidR="0036084F" w:rsidRPr="00E626EE" w:rsidRDefault="0036084F" w:rsidP="006A075F">
      <w:pPr>
        <w:spacing w:before="0" w:line="288" w:lineRule="auto"/>
        <w:ind w:right="731"/>
        <w:rPr>
          <w:rFonts w:ascii="Verdana" w:hAnsi="Verdana"/>
          <w:b/>
          <w:bCs/>
          <w:sz w:val="18"/>
        </w:rPr>
      </w:pPr>
      <w:r w:rsidRPr="00E626EE">
        <w:rPr>
          <w:rFonts w:ascii="Verdana" w:hAnsi="Verdana"/>
          <w:b/>
          <w:bCs/>
          <w:sz w:val="18"/>
        </w:rPr>
        <w:t>Order execution policies and procedures</w:t>
      </w:r>
    </w:p>
    <w:p w14:paraId="52093913" w14:textId="77777777" w:rsidR="0036084F" w:rsidRPr="00E626EE" w:rsidRDefault="0036084F" w:rsidP="006A075F">
      <w:pPr>
        <w:spacing w:before="0" w:line="288" w:lineRule="auto"/>
        <w:ind w:right="731"/>
        <w:rPr>
          <w:rFonts w:ascii="Verdana" w:hAnsi="Verdana"/>
          <w:bCs/>
          <w:sz w:val="18"/>
        </w:rPr>
      </w:pPr>
      <w:r w:rsidRPr="00E626EE">
        <w:rPr>
          <w:rFonts w:ascii="Verdana" w:hAnsi="Verdana"/>
          <w:bCs/>
          <w:sz w:val="18"/>
        </w:rPr>
        <w:t>Upload your firm's order execution policies and procedures that explain:</w:t>
      </w:r>
    </w:p>
    <w:p w14:paraId="46DF686A"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what best execution factors it will consider when executing client orders and how they're applied for retail clients</w:t>
      </w:r>
    </w:p>
    <w:p w14:paraId="03B59489"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the qualifying cryptoasset execution venues it will use to execute client orders</w:t>
      </w:r>
    </w:p>
    <w:p w14:paraId="68100011"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the factors that affect the choice of execution venue for each order</w:t>
      </w:r>
    </w:p>
    <w:p w14:paraId="48DF8423"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how the firm discloses its role before executing client orders, for example as principal or agent</w:t>
      </w:r>
    </w:p>
    <w:p w14:paraId="41DD0523"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if applicable, how the firm discloses the firm price at which the order can be executed</w:t>
      </w:r>
    </w:p>
    <w:p w14:paraId="571AE20F"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circumstances where your firm obtains a client's express prior consent and how it is recorded</w:t>
      </w:r>
    </w:p>
    <w:p w14:paraId="3D5F4B31"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your firm's commission and fees structure, showing how charges apply to individual orders on specific execution venues</w:t>
      </w:r>
    </w:p>
    <w:p w14:paraId="0BD4664E" w14:textId="77777777" w:rsidR="0036084F" w:rsidRPr="00E626EE" w:rsidRDefault="0036084F"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how the firm manages conflicts of interest during order execution</w:t>
      </w:r>
    </w:p>
    <w:p w14:paraId="6E656718" w14:textId="77777777" w:rsidR="0036084F" w:rsidRPr="00E626EE" w:rsidRDefault="0036084F" w:rsidP="006A075F">
      <w:pPr>
        <w:spacing w:before="0" w:line="288" w:lineRule="auto"/>
        <w:ind w:right="731"/>
        <w:rPr>
          <w:rFonts w:ascii="Verdana" w:hAnsi="Verdana"/>
          <w:b/>
          <w:bCs/>
          <w:sz w:val="18"/>
        </w:rPr>
      </w:pPr>
      <w:r w:rsidRPr="00E626EE">
        <w:rPr>
          <w:rFonts w:ascii="Verdana" w:hAnsi="Verdana"/>
          <w:b/>
          <w:bCs/>
          <w:sz w:val="18"/>
        </w:rPr>
        <w:t>Client order execution information</w:t>
      </w:r>
    </w:p>
    <w:p w14:paraId="4330FCBA" w14:textId="77777777" w:rsidR="0036084F" w:rsidRPr="00E626EE" w:rsidRDefault="0036084F" w:rsidP="006A075F">
      <w:pPr>
        <w:spacing w:before="0" w:line="288" w:lineRule="auto"/>
        <w:ind w:right="731"/>
        <w:rPr>
          <w:rFonts w:ascii="Verdana" w:hAnsi="Verdana"/>
          <w:bCs/>
          <w:sz w:val="18"/>
        </w:rPr>
      </w:pPr>
      <w:r w:rsidRPr="00E626EE">
        <w:rPr>
          <w:rFonts w:ascii="Verdana" w:hAnsi="Verdana"/>
          <w:bCs/>
          <w:sz w:val="18"/>
        </w:rPr>
        <w:t>Upload a template of the information your firm will share with clients based on its order execution policy showing:</w:t>
      </w:r>
    </w:p>
    <w:p w14:paraId="495C52E5"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what order execution information it will share with clients before providing the service</w:t>
      </w:r>
    </w:p>
    <w:p w14:paraId="75E50789" w14:textId="77777777" w:rsidR="0036084F" w:rsidRPr="00E626EE" w:rsidRDefault="0036084F"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the durable medium it will use to provide order execution information to customers</w:t>
      </w:r>
    </w:p>
    <w:p w14:paraId="6E5F05A2" w14:textId="77777777" w:rsidR="0036084F" w:rsidRPr="00E626EE" w:rsidRDefault="0036084F" w:rsidP="006A075F">
      <w:pPr>
        <w:spacing w:before="0" w:line="288" w:lineRule="auto"/>
        <w:ind w:right="731"/>
        <w:rPr>
          <w:rFonts w:ascii="Verdana" w:hAnsi="Verdana"/>
          <w:b/>
          <w:bCs/>
          <w:sz w:val="18"/>
        </w:rPr>
      </w:pPr>
      <w:r w:rsidRPr="00E626EE">
        <w:rPr>
          <w:rFonts w:ascii="Verdana" w:hAnsi="Verdana"/>
          <w:b/>
          <w:bCs/>
          <w:sz w:val="18"/>
        </w:rPr>
        <w:t>Client order handling policies and procedures</w:t>
      </w:r>
    </w:p>
    <w:p w14:paraId="4E680339" w14:textId="77777777" w:rsidR="0036084F" w:rsidRPr="00E626EE" w:rsidRDefault="0036084F" w:rsidP="006A075F">
      <w:pPr>
        <w:spacing w:before="0" w:line="288" w:lineRule="auto"/>
        <w:ind w:right="731"/>
        <w:rPr>
          <w:rFonts w:ascii="Verdana" w:hAnsi="Verdana"/>
          <w:bCs/>
          <w:sz w:val="18"/>
        </w:rPr>
      </w:pPr>
      <w:r w:rsidRPr="00E626EE">
        <w:rPr>
          <w:rFonts w:ascii="Verdana" w:hAnsi="Verdana"/>
          <w:bCs/>
          <w:sz w:val="18"/>
        </w:rPr>
        <w:t>Upload your firm's order handling and allocation policies and procedures that explain:</w:t>
      </w:r>
    </w:p>
    <w:p w14:paraId="075086CA"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the arrangements, systems or controls it will use to ensure prompt execution of client orders</w:t>
      </w:r>
    </w:p>
    <w:p w14:paraId="374FA822"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its approach to aggregating and allocating client orders and transactions for its own account</w:t>
      </w:r>
    </w:p>
    <w:p w14:paraId="05F1F566"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what procedures it will use to prevent reallocation of transactions in a way that disadvantages clients</w:t>
      </w:r>
    </w:p>
    <w:p w14:paraId="2E6003C0"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any functional separation of proprietary trading and order execution operations</w:t>
      </w:r>
    </w:p>
    <w:p w14:paraId="347CB158" w14:textId="77777777" w:rsidR="0036084F" w:rsidRPr="00E626EE" w:rsidRDefault="0036084F"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any measures your firm will put in place to mitigate settlement risks</w:t>
      </w:r>
    </w:p>
    <w:p w14:paraId="2EAC5995" w14:textId="77777777" w:rsidR="0036084F" w:rsidRPr="00E626EE" w:rsidRDefault="0036084F"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your firm's approach to client reporting after the execution of a client order</w:t>
      </w:r>
    </w:p>
    <w:p w14:paraId="2E4F417E" w14:textId="24E859FF" w:rsidR="007A6B7A" w:rsidRPr="00E626EE" w:rsidRDefault="007A6B7A"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B2274A" w:rsidRPr="00E626EE">
        <w:rPr>
          <w:rFonts w:ascii="Verdana" w:hAnsi="Verdana"/>
          <w:sz w:val="18"/>
        </w:rPr>
        <w:t xml:space="preserve">order execution policies and procedures </w:t>
      </w:r>
      <w:r w:rsidRPr="00E626EE">
        <w:rPr>
          <w:rFonts w:ascii="Verdana" w:hAnsi="Verdana"/>
          <w:sz w:val="18"/>
        </w:rPr>
        <w:t>cover the areas above and th</w:t>
      </w:r>
      <w:r w:rsidR="008E59CD" w:rsidRPr="00E626EE">
        <w:rPr>
          <w:rFonts w:ascii="Verdana" w:hAnsi="Verdana"/>
          <w:sz w:val="18"/>
        </w:rPr>
        <w:t xml:space="preserve">ey have been </w:t>
      </w:r>
      <w:r w:rsidRPr="00E626EE">
        <w:rPr>
          <w:rFonts w:ascii="Verdana" w:hAnsi="Verdana"/>
          <w:sz w:val="18"/>
        </w:rPr>
        <w:t>attached to this application</w:t>
      </w:r>
      <w:r w:rsidR="0088682E">
        <w:rPr>
          <w:rFonts w:ascii="Verdana" w:hAnsi="Verdana"/>
          <w:sz w:val="18"/>
        </w:rPr>
        <w:t xml:space="preserve"> in the supporting documents section</w:t>
      </w:r>
      <w:r w:rsidRPr="00E626EE">
        <w:rPr>
          <w:rFonts w:ascii="Verdana" w:hAnsi="Verdana"/>
          <w:sz w:val="18"/>
        </w:rPr>
        <w:t xml:space="preserve">. </w:t>
      </w:r>
      <w:r w:rsidR="003145E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6A15692E" w14:textId="77777777" w:rsidR="00A748CF" w:rsidRPr="00E626EE" w:rsidRDefault="00A748CF" w:rsidP="006A075F">
      <w:pPr>
        <w:spacing w:before="0" w:line="288" w:lineRule="auto"/>
        <w:rPr>
          <w:rFonts w:ascii="Verdana" w:hAnsi="Verdana"/>
          <w:b/>
          <w:sz w:val="22"/>
          <w:szCs w:val="22"/>
        </w:rPr>
      </w:pPr>
      <w:r w:rsidRPr="00E626EE">
        <w:rPr>
          <w:rFonts w:ascii="Verdana" w:hAnsi="Verdana"/>
          <w:szCs w:val="22"/>
        </w:rPr>
        <w:br w:type="page"/>
      </w:r>
    </w:p>
    <w:p w14:paraId="63D1AC07" w14:textId="40FAA193" w:rsidR="007A6B7A" w:rsidRPr="00E626EE" w:rsidRDefault="00D60560"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Intermediary dealing as principal</w:t>
      </w:r>
    </w:p>
    <w:p w14:paraId="0CA24309" w14:textId="77777777" w:rsidR="002541B2" w:rsidRPr="00E626EE" w:rsidRDefault="002541B2" w:rsidP="006A075F">
      <w:pPr>
        <w:spacing w:before="0" w:after="120" w:line="288" w:lineRule="auto"/>
        <w:ind w:right="731"/>
        <w:rPr>
          <w:rFonts w:ascii="Verdana" w:hAnsi="Verdana"/>
          <w:bCs/>
          <w:sz w:val="18"/>
        </w:rPr>
      </w:pPr>
      <w:r w:rsidRPr="00E626EE">
        <w:rPr>
          <w:rFonts w:ascii="Verdana" w:hAnsi="Verdana"/>
          <w:bCs/>
          <w:sz w:val="18"/>
        </w:rPr>
        <w:t>As your firm is dealing as principal while acting as an intermediary, you must explain how it will manage conflicts of interest when trading on its own account and executing client orders.</w:t>
      </w:r>
    </w:p>
    <w:p w14:paraId="47F27700" w14:textId="77777777" w:rsidR="002541B2" w:rsidRPr="00E626EE" w:rsidRDefault="002541B2" w:rsidP="006A075F">
      <w:pPr>
        <w:spacing w:before="0" w:after="120" w:line="288" w:lineRule="auto"/>
        <w:ind w:right="731"/>
        <w:rPr>
          <w:rFonts w:ascii="Verdana" w:hAnsi="Verdana"/>
          <w:bCs/>
          <w:sz w:val="18"/>
        </w:rPr>
      </w:pPr>
      <w:r w:rsidRPr="00E626EE">
        <w:rPr>
          <w:rFonts w:ascii="Verdana" w:hAnsi="Verdana"/>
          <w:bCs/>
          <w:sz w:val="18"/>
        </w:rPr>
        <w:t>You must also attest to how your firm will meet its post trade transparency requirements.</w:t>
      </w:r>
    </w:p>
    <w:p w14:paraId="3BCC26D3" w14:textId="56A91DAD" w:rsidR="002541B2"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8D441E" w:rsidRPr="00E626EE">
        <w:rPr>
          <w:rFonts w:ascii="Verdana" w:hAnsi="Verdana"/>
          <w:bCs/>
          <w:sz w:val="18"/>
        </w:rPr>
        <w:t>:</w:t>
      </w:r>
    </w:p>
    <w:p w14:paraId="21FA2EBE" w14:textId="77777777" w:rsidR="002541B2" w:rsidRPr="00E626EE" w:rsidRDefault="002541B2" w:rsidP="006A075F">
      <w:pPr>
        <w:spacing w:before="0" w:line="288" w:lineRule="auto"/>
        <w:ind w:right="731"/>
        <w:rPr>
          <w:rFonts w:ascii="Verdana" w:hAnsi="Verdana"/>
          <w:b/>
          <w:bCs/>
          <w:sz w:val="18"/>
        </w:rPr>
      </w:pPr>
      <w:r w:rsidRPr="00E626EE">
        <w:rPr>
          <w:rFonts w:ascii="Verdana" w:hAnsi="Verdana"/>
          <w:b/>
          <w:bCs/>
          <w:sz w:val="18"/>
        </w:rPr>
        <w:t>Functional separation arrangements</w:t>
      </w:r>
    </w:p>
    <w:p w14:paraId="15DFEA72" w14:textId="77777777" w:rsidR="002541B2" w:rsidRPr="00E626EE" w:rsidRDefault="002541B2" w:rsidP="006A075F">
      <w:pPr>
        <w:spacing w:before="0" w:line="288" w:lineRule="auto"/>
        <w:ind w:right="731"/>
        <w:rPr>
          <w:rFonts w:ascii="Verdana" w:hAnsi="Verdana"/>
          <w:bCs/>
          <w:sz w:val="18"/>
        </w:rPr>
      </w:pPr>
      <w:r w:rsidRPr="00E626EE">
        <w:rPr>
          <w:rFonts w:ascii="Verdana" w:hAnsi="Verdana"/>
          <w:bCs/>
          <w:sz w:val="18"/>
        </w:rPr>
        <w:t>Upload documents that explain how your firm will separate proprietary trading from client order execution, including:</w:t>
      </w:r>
    </w:p>
    <w:p w14:paraId="4A31CC77" w14:textId="77777777" w:rsidR="002541B2" w:rsidRPr="00E626EE" w:rsidRDefault="002541B2"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any proprietary trading activities your firm is involved in</w:t>
      </w:r>
    </w:p>
    <w:p w14:paraId="737DBBC8" w14:textId="77777777" w:rsidR="002541B2" w:rsidRPr="00E626EE" w:rsidRDefault="002541B2"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how it keeps proprietary trading separate from order execution</w:t>
      </w:r>
    </w:p>
    <w:p w14:paraId="3999DD98" w14:textId="77777777" w:rsidR="002541B2" w:rsidRPr="00E626EE" w:rsidRDefault="002541B2"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the clear lines of responsibility and reporting lines for each operation</w:t>
      </w:r>
    </w:p>
    <w:p w14:paraId="5ED6E676" w14:textId="77777777" w:rsidR="002541B2" w:rsidRPr="00E626EE" w:rsidRDefault="002541B2"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defined management roles within each activity</w:t>
      </w:r>
    </w:p>
    <w:p w14:paraId="75541953" w14:textId="77777777" w:rsidR="002541B2" w:rsidRPr="00E626EE" w:rsidRDefault="002541B2"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information barriers that prevent the sharing of sensitive information between different operations</w:t>
      </w:r>
    </w:p>
    <w:p w14:paraId="365C8AE6" w14:textId="77777777" w:rsidR="002541B2" w:rsidRPr="00E626EE" w:rsidRDefault="002541B2" w:rsidP="006A075F">
      <w:pPr>
        <w:spacing w:before="0" w:line="288" w:lineRule="auto"/>
        <w:ind w:right="731"/>
        <w:rPr>
          <w:rFonts w:ascii="Verdana" w:hAnsi="Verdana"/>
          <w:b/>
          <w:bCs/>
          <w:sz w:val="18"/>
        </w:rPr>
      </w:pPr>
      <w:r w:rsidRPr="00E626EE">
        <w:rPr>
          <w:rFonts w:ascii="Verdana" w:hAnsi="Verdana"/>
          <w:b/>
          <w:bCs/>
          <w:sz w:val="18"/>
        </w:rPr>
        <w:t>Post trade transparency attestation</w:t>
      </w:r>
    </w:p>
    <w:p w14:paraId="17497C3D" w14:textId="77777777" w:rsidR="002541B2" w:rsidRPr="00E626EE" w:rsidRDefault="002541B2" w:rsidP="006A075F">
      <w:pPr>
        <w:spacing w:before="0" w:line="288" w:lineRule="auto"/>
        <w:ind w:right="731"/>
        <w:rPr>
          <w:rFonts w:ascii="Verdana" w:hAnsi="Verdana"/>
          <w:bCs/>
          <w:sz w:val="18"/>
        </w:rPr>
      </w:pPr>
      <w:r w:rsidRPr="00E626EE">
        <w:rPr>
          <w:rFonts w:ascii="Verdana" w:hAnsi="Verdana"/>
          <w:bCs/>
          <w:sz w:val="18"/>
        </w:rPr>
        <w:t>Upload a signed attestation confirming that your firm:</w:t>
      </w:r>
    </w:p>
    <w:p w14:paraId="792FEC1A" w14:textId="77777777" w:rsidR="002541B2" w:rsidRPr="00E626EE" w:rsidRDefault="002541B2" w:rsidP="006A075F">
      <w:pPr>
        <w:numPr>
          <w:ilvl w:val="0"/>
          <w:numId w:val="7"/>
        </w:numPr>
        <w:tabs>
          <w:tab w:val="clear" w:pos="720"/>
          <w:tab w:val="num" w:pos="426"/>
        </w:tabs>
        <w:spacing w:before="0" w:line="288" w:lineRule="auto"/>
        <w:ind w:left="284" w:right="731" w:hanging="284"/>
        <w:rPr>
          <w:rFonts w:ascii="Verdana" w:hAnsi="Verdana"/>
          <w:bCs/>
          <w:sz w:val="18"/>
        </w:rPr>
      </w:pPr>
      <w:r w:rsidRPr="00E626EE">
        <w:rPr>
          <w:rFonts w:ascii="Verdana" w:hAnsi="Verdana"/>
          <w:bCs/>
          <w:sz w:val="18"/>
        </w:rPr>
        <w:t>has policies and procedures that enable it to publish post trade transparency information for qualifying cryptoasset transactions</w:t>
      </w:r>
    </w:p>
    <w:p w14:paraId="3E818746" w14:textId="77777777" w:rsidR="002541B2" w:rsidRPr="00E626EE" w:rsidRDefault="002541B2" w:rsidP="006A075F">
      <w:pPr>
        <w:numPr>
          <w:ilvl w:val="0"/>
          <w:numId w:val="7"/>
        </w:numPr>
        <w:tabs>
          <w:tab w:val="clear" w:pos="720"/>
          <w:tab w:val="num" w:pos="426"/>
        </w:tabs>
        <w:spacing w:before="0" w:after="120" w:line="288" w:lineRule="auto"/>
        <w:ind w:left="284" w:right="731" w:hanging="284"/>
        <w:rPr>
          <w:rFonts w:ascii="Verdana" w:hAnsi="Verdana"/>
          <w:bCs/>
          <w:sz w:val="18"/>
        </w:rPr>
      </w:pPr>
      <w:r w:rsidRPr="00E626EE">
        <w:rPr>
          <w:rFonts w:ascii="Verdana" w:hAnsi="Verdana"/>
          <w:bCs/>
          <w:sz w:val="18"/>
        </w:rPr>
        <w:t>will publish post-trade information when acting as a transparency crypto intermediary, in line with CRYPTO 7.3</w:t>
      </w:r>
    </w:p>
    <w:p w14:paraId="0A2F5C94" w14:textId="77777777" w:rsidR="002541B2" w:rsidRPr="00E626EE" w:rsidRDefault="002541B2" w:rsidP="006A075F">
      <w:pPr>
        <w:spacing w:before="0" w:after="120" w:line="288" w:lineRule="auto"/>
        <w:ind w:right="731"/>
        <w:rPr>
          <w:rFonts w:ascii="Verdana" w:hAnsi="Verdana"/>
          <w:bCs/>
          <w:sz w:val="18"/>
        </w:rPr>
      </w:pPr>
      <w:r w:rsidRPr="00E626EE">
        <w:rPr>
          <w:rFonts w:ascii="Verdana" w:hAnsi="Verdana"/>
          <w:bCs/>
          <w:sz w:val="18"/>
        </w:rPr>
        <w:t>Your firm must also confirm that it can provide documentation showing how it meets these requirements if requested by the FCA.</w:t>
      </w:r>
    </w:p>
    <w:p w14:paraId="116FDFFF" w14:textId="0F46A9AF" w:rsidR="007A6B7A" w:rsidRPr="00E626EE" w:rsidRDefault="007A6B7A"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7A3167" w:rsidRPr="00E626EE">
        <w:rPr>
          <w:rFonts w:ascii="Verdana" w:hAnsi="Verdana"/>
          <w:sz w:val="18"/>
        </w:rPr>
        <w:t xml:space="preserve">functional separation arrangements and post trade transparency attestation </w:t>
      </w:r>
      <w:r w:rsidRPr="00E626EE">
        <w:rPr>
          <w:rFonts w:ascii="Verdana" w:hAnsi="Verdana"/>
          <w:sz w:val="18"/>
        </w:rPr>
        <w:t xml:space="preserve">cover the areas above and that </w:t>
      </w:r>
      <w:r w:rsidR="001D776F">
        <w:rPr>
          <w:rFonts w:ascii="Verdana" w:hAnsi="Verdana"/>
          <w:sz w:val="18"/>
        </w:rPr>
        <w:t xml:space="preserve">it has </w:t>
      </w:r>
      <w:r w:rsidRPr="00E626EE">
        <w:rPr>
          <w:rFonts w:ascii="Verdana" w:hAnsi="Verdana"/>
          <w:sz w:val="18"/>
        </w:rPr>
        <w:t>been attached to this application</w:t>
      </w:r>
      <w:r w:rsidR="001D776F" w:rsidRPr="001D776F">
        <w:rPr>
          <w:rFonts w:ascii="Verdana" w:hAnsi="Verdana"/>
          <w:sz w:val="18"/>
        </w:rPr>
        <w:t xml:space="preserve"> </w:t>
      </w:r>
      <w:r w:rsidR="001D776F">
        <w:rPr>
          <w:rFonts w:ascii="Verdana" w:hAnsi="Verdana"/>
          <w:sz w:val="18"/>
        </w:rPr>
        <w:t>in the supporting documents section</w:t>
      </w:r>
      <w:r w:rsidR="001D776F" w:rsidRPr="00E626EE">
        <w:rPr>
          <w:rFonts w:ascii="Verdana" w:hAnsi="Verdana"/>
          <w:sz w:val="18"/>
        </w:rPr>
        <w:t>.</w:t>
      </w:r>
      <w:r w:rsidR="003145E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37FEFD20" w14:textId="77777777" w:rsidR="007B5089" w:rsidRDefault="007B5089">
      <w:pPr>
        <w:spacing w:before="0" w:line="240" w:lineRule="auto"/>
        <w:rPr>
          <w:rFonts w:ascii="Verdana" w:hAnsi="Verdana"/>
          <w:b/>
          <w:sz w:val="22"/>
          <w:szCs w:val="22"/>
        </w:rPr>
      </w:pPr>
      <w:r>
        <w:rPr>
          <w:rFonts w:ascii="Verdana" w:hAnsi="Verdana"/>
          <w:szCs w:val="22"/>
        </w:rPr>
        <w:br w:type="page"/>
      </w:r>
    </w:p>
    <w:p w14:paraId="6A8F8B44" w14:textId="5C580685" w:rsidR="00DD3749" w:rsidRPr="00E626EE" w:rsidRDefault="00C70A96"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Market abuse prevention attestation</w:t>
      </w:r>
    </w:p>
    <w:p w14:paraId="20F8AF2C" w14:textId="2828D538" w:rsidR="00C70A96" w:rsidRPr="00E626EE" w:rsidRDefault="00C70A96" w:rsidP="006A075F">
      <w:pPr>
        <w:spacing w:before="0" w:after="120" w:line="288" w:lineRule="auto"/>
        <w:ind w:right="731"/>
        <w:rPr>
          <w:rFonts w:ascii="Verdana" w:hAnsi="Verdana"/>
          <w:bCs/>
          <w:sz w:val="18"/>
        </w:rPr>
      </w:pPr>
      <w:r w:rsidRPr="00E626EE">
        <w:rPr>
          <w:rFonts w:ascii="Verdana" w:hAnsi="Verdana"/>
          <w:bCs/>
          <w:sz w:val="18"/>
        </w:rPr>
        <w:t>As your firm will act as an intermediary, it must have effective policies, arrangements, systems and procedures to prevent, detect and disrupt market abuse in line with </w:t>
      </w:r>
      <w:hyperlink r:id="rId30" w:tgtFrame="_blank" w:history="1">
        <w:r w:rsidRPr="00E626EE">
          <w:rPr>
            <w:rStyle w:val="Hyperlink"/>
            <w:rFonts w:ascii="Verdana" w:hAnsi="Verdana"/>
            <w:bCs/>
            <w:sz w:val="18"/>
          </w:rPr>
          <w:t>regulation 30(2) of the Cryptoasset Regulations</w:t>
        </w:r>
      </w:hyperlink>
      <w:r w:rsidRPr="00E626EE">
        <w:rPr>
          <w:rFonts w:ascii="Verdana" w:hAnsi="Verdana"/>
          <w:bCs/>
          <w:sz w:val="18"/>
        </w:rPr>
        <w:t> and CRYPTO 4.8.</w:t>
      </w:r>
    </w:p>
    <w:p w14:paraId="7F64F888" w14:textId="41A9B1E2" w:rsidR="00C70A96"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C70A96" w:rsidRPr="00E626EE">
        <w:rPr>
          <w:rFonts w:ascii="Verdana" w:hAnsi="Verdana"/>
          <w:bCs/>
          <w:sz w:val="18"/>
        </w:rPr>
        <w:t>:</w:t>
      </w:r>
    </w:p>
    <w:p w14:paraId="5F9F7988" w14:textId="77777777" w:rsidR="00C70A96" w:rsidRPr="00E626EE" w:rsidRDefault="00C70A96" w:rsidP="006A075F">
      <w:pPr>
        <w:spacing w:before="0" w:line="288" w:lineRule="auto"/>
        <w:ind w:right="731"/>
        <w:rPr>
          <w:rFonts w:ascii="Verdana" w:hAnsi="Verdana"/>
          <w:b/>
          <w:bCs/>
          <w:sz w:val="18"/>
        </w:rPr>
      </w:pPr>
      <w:r w:rsidRPr="00E626EE">
        <w:rPr>
          <w:rFonts w:ascii="Verdana" w:hAnsi="Verdana"/>
          <w:b/>
          <w:bCs/>
          <w:sz w:val="18"/>
        </w:rPr>
        <w:t>Market abuse prevention attestation</w:t>
      </w:r>
    </w:p>
    <w:p w14:paraId="040647A0" w14:textId="77777777" w:rsidR="00C70A96" w:rsidRPr="00E626EE" w:rsidRDefault="00C70A96" w:rsidP="006A075F">
      <w:pPr>
        <w:spacing w:before="0" w:line="288" w:lineRule="auto"/>
        <w:ind w:right="731"/>
        <w:rPr>
          <w:rFonts w:ascii="Verdana" w:hAnsi="Verdana"/>
          <w:bCs/>
          <w:sz w:val="18"/>
        </w:rPr>
      </w:pPr>
      <w:r w:rsidRPr="00E626EE">
        <w:rPr>
          <w:rFonts w:ascii="Verdana" w:hAnsi="Verdana"/>
          <w:bCs/>
          <w:sz w:val="18"/>
        </w:rPr>
        <w:t>Upload a signed attestation that confirms your firm will:</w:t>
      </w:r>
    </w:p>
    <w:p w14:paraId="7FF68A35" w14:textId="77777777" w:rsidR="00C70A96" w:rsidRPr="00E626EE" w:rsidRDefault="00C70A96" w:rsidP="006A075F">
      <w:pPr>
        <w:numPr>
          <w:ilvl w:val="0"/>
          <w:numId w:val="8"/>
        </w:numPr>
        <w:spacing w:before="0" w:line="288" w:lineRule="auto"/>
        <w:ind w:left="284" w:right="731" w:hanging="284"/>
        <w:rPr>
          <w:rFonts w:ascii="Verdana" w:hAnsi="Verdana"/>
          <w:bCs/>
          <w:sz w:val="18"/>
        </w:rPr>
      </w:pPr>
      <w:r w:rsidRPr="00E626EE">
        <w:rPr>
          <w:rFonts w:ascii="Verdana" w:hAnsi="Verdana"/>
          <w:bCs/>
          <w:sz w:val="18"/>
        </w:rPr>
        <w:t>monitor all of its trading activities to detect market abuse including all orders received, transmitted or transactions executed</w:t>
      </w:r>
    </w:p>
    <w:p w14:paraId="3020FF3A" w14:textId="77777777" w:rsidR="00C70A96" w:rsidRPr="00E626EE" w:rsidRDefault="00C70A96" w:rsidP="006A075F">
      <w:pPr>
        <w:numPr>
          <w:ilvl w:val="0"/>
          <w:numId w:val="8"/>
        </w:numPr>
        <w:spacing w:before="0" w:line="288" w:lineRule="auto"/>
        <w:ind w:left="284" w:right="731" w:hanging="284"/>
        <w:rPr>
          <w:rFonts w:ascii="Verdana" w:hAnsi="Verdana"/>
          <w:bCs/>
          <w:sz w:val="18"/>
        </w:rPr>
      </w:pPr>
      <w:r w:rsidRPr="00E626EE">
        <w:rPr>
          <w:rFonts w:ascii="Verdana" w:hAnsi="Verdana"/>
          <w:bCs/>
          <w:sz w:val="18"/>
        </w:rPr>
        <w:t>have policies and processes in place to prevent and disrupt any cryptoasset market abuse it finds</w:t>
      </w:r>
    </w:p>
    <w:p w14:paraId="7CEC242A" w14:textId="77777777" w:rsidR="00C70A96" w:rsidRPr="00E626EE" w:rsidRDefault="00C70A96" w:rsidP="006A075F">
      <w:pPr>
        <w:numPr>
          <w:ilvl w:val="0"/>
          <w:numId w:val="8"/>
        </w:numPr>
        <w:spacing w:before="0" w:after="120" w:line="288" w:lineRule="auto"/>
        <w:ind w:left="284" w:right="731" w:hanging="284"/>
        <w:rPr>
          <w:rFonts w:ascii="Verdana" w:hAnsi="Verdana"/>
          <w:bCs/>
          <w:sz w:val="18"/>
        </w:rPr>
      </w:pPr>
      <w:r w:rsidRPr="00E626EE">
        <w:rPr>
          <w:rFonts w:ascii="Verdana" w:hAnsi="Verdana"/>
          <w:bCs/>
          <w:sz w:val="18"/>
        </w:rPr>
        <w:t>where applicable, notify UK cryptoasset trading platform operators of market abuse in line with </w:t>
      </w:r>
      <w:hyperlink r:id="rId31" w:tgtFrame="_blank" w:history="1">
        <w:r w:rsidRPr="00E626EE">
          <w:rPr>
            <w:rStyle w:val="Hyperlink"/>
            <w:rFonts w:ascii="Verdana" w:hAnsi="Verdana"/>
            <w:bCs/>
            <w:sz w:val="18"/>
          </w:rPr>
          <w:t>regulation 30(3) of the Cryptoasset Regulations (opens in new tab)</w:t>
        </w:r>
      </w:hyperlink>
      <w:r w:rsidRPr="00E626EE">
        <w:rPr>
          <w:rFonts w:ascii="Verdana" w:hAnsi="Verdana"/>
          <w:bCs/>
          <w:sz w:val="18"/>
        </w:rPr>
        <w:t> and CRYPTO 4.8.19</w:t>
      </w:r>
    </w:p>
    <w:p w14:paraId="0A346622" w14:textId="77777777" w:rsidR="00C70A96" w:rsidRPr="00E626EE" w:rsidRDefault="00C70A96" w:rsidP="006A075F">
      <w:pPr>
        <w:spacing w:before="0" w:after="120" w:line="288" w:lineRule="auto"/>
        <w:ind w:right="731"/>
        <w:rPr>
          <w:rFonts w:ascii="Verdana" w:hAnsi="Verdana"/>
          <w:bCs/>
          <w:sz w:val="18"/>
        </w:rPr>
      </w:pPr>
      <w:r w:rsidRPr="00E626EE">
        <w:rPr>
          <w:rFonts w:ascii="Verdana" w:hAnsi="Verdana"/>
          <w:bCs/>
          <w:sz w:val="18"/>
        </w:rPr>
        <w:t>Your firm must also confirm it will provide documentation showing how it will meet these requirements if requested by the FCA.</w:t>
      </w:r>
    </w:p>
    <w:p w14:paraId="437E97BA" w14:textId="0CF0DC78" w:rsidR="00DD3749" w:rsidRDefault="00DD3749"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444DC9" w:rsidRPr="00E626EE">
        <w:rPr>
          <w:rFonts w:ascii="Verdana" w:hAnsi="Verdana"/>
          <w:sz w:val="18"/>
        </w:rPr>
        <w:t xml:space="preserve">market abuse prevention attestation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3145E8">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082BD21E" w14:textId="77777777" w:rsidR="007B5089" w:rsidRPr="00E626EE" w:rsidRDefault="007B5089" w:rsidP="006A075F">
      <w:pPr>
        <w:spacing w:before="120" w:after="120" w:line="288" w:lineRule="auto"/>
        <w:ind w:right="731"/>
        <w:rPr>
          <w:rFonts w:ascii="Verdana" w:hAnsi="Verdana"/>
        </w:rPr>
      </w:pPr>
    </w:p>
    <w:p w14:paraId="639ED955" w14:textId="77777777" w:rsidR="00A07077" w:rsidRPr="00E626EE" w:rsidRDefault="00A07077" w:rsidP="006A075F">
      <w:pPr>
        <w:pStyle w:val="Question"/>
        <w:keepNext/>
        <w:spacing w:line="288" w:lineRule="auto"/>
        <w:ind w:left="-142" w:firstLine="0"/>
        <w:outlineLvl w:val="9"/>
        <w:rPr>
          <w:rFonts w:ascii="Verdana" w:hAnsi="Verdana"/>
        </w:rPr>
        <w:sectPr w:rsidR="00A07077" w:rsidRPr="00E626EE" w:rsidSect="008F626A">
          <w:headerReference w:type="default" r:id="rId32"/>
          <w:type w:val="continuous"/>
          <w:pgSz w:w="11901" w:h="16846" w:code="9"/>
          <w:pgMar w:top="1701" w:right="680" w:bottom="425" w:left="3402" w:header="170" w:footer="454" w:gutter="0"/>
          <w:cols w:space="720"/>
          <w:titlePg/>
          <w:docGrid w:linePitch="272"/>
        </w:sectPr>
      </w:pPr>
    </w:p>
    <w:tbl>
      <w:tblPr>
        <w:tblW w:w="9935" w:type="dxa"/>
        <w:tblInd w:w="-2417" w:type="dxa"/>
        <w:shd w:val="clear" w:color="auto" w:fill="701B45"/>
        <w:tblLayout w:type="fixed"/>
        <w:tblCellMar>
          <w:left w:w="0" w:type="dxa"/>
          <w:right w:w="0" w:type="dxa"/>
        </w:tblCellMar>
        <w:tblLook w:val="0000" w:firstRow="0" w:lastRow="0" w:firstColumn="0" w:lastColumn="0" w:noHBand="0" w:noVBand="0"/>
      </w:tblPr>
      <w:tblGrid>
        <w:gridCol w:w="2058"/>
        <w:gridCol w:w="7877"/>
      </w:tblGrid>
      <w:tr w:rsidR="00C24C8B" w:rsidRPr="00373A6D" w14:paraId="1478E625" w14:textId="77777777" w:rsidTr="00C567DC">
        <w:trPr>
          <w:trHeight w:val="1847"/>
        </w:trPr>
        <w:tc>
          <w:tcPr>
            <w:tcW w:w="2058" w:type="dxa"/>
            <w:shd w:val="clear" w:color="auto" w:fill="701B45"/>
          </w:tcPr>
          <w:p w14:paraId="6D583EF1" w14:textId="3572BE09" w:rsidR="00C24C8B" w:rsidRPr="00373A6D" w:rsidRDefault="00C24C8B" w:rsidP="00C567DC">
            <w:pPr>
              <w:pStyle w:val="Sectionnumber"/>
            </w:pPr>
            <w:r w:rsidRPr="00373A6D">
              <w:lastRenderedPageBreak/>
              <w:tab/>
            </w:r>
            <w:r>
              <w:t>7</w:t>
            </w:r>
          </w:p>
        </w:tc>
        <w:tc>
          <w:tcPr>
            <w:tcW w:w="7877" w:type="dxa"/>
            <w:shd w:val="clear" w:color="auto" w:fill="701B45"/>
          </w:tcPr>
          <w:p w14:paraId="113AB449" w14:textId="77777777" w:rsidR="00C24C8B" w:rsidRPr="00E626EE" w:rsidRDefault="00C24C8B" w:rsidP="00C24C8B">
            <w:pPr>
              <w:pStyle w:val="Sectionheading"/>
              <w:spacing w:line="288" w:lineRule="auto"/>
              <w:rPr>
                <w:rFonts w:ascii="Verdana" w:hAnsi="Verdana"/>
                <w:sz w:val="28"/>
                <w:szCs w:val="28"/>
              </w:rPr>
            </w:pPr>
            <w:r w:rsidRPr="00E626EE">
              <w:rPr>
                <w:rFonts w:ascii="Verdana" w:hAnsi="Verdana"/>
                <w:sz w:val="28"/>
                <w:szCs w:val="28"/>
              </w:rPr>
              <w:t>Cryptoasset trading platform</w:t>
            </w:r>
          </w:p>
          <w:p w14:paraId="66B05EAD" w14:textId="77777777" w:rsidR="00C24C8B" w:rsidRPr="00E626EE" w:rsidRDefault="00C24C8B" w:rsidP="00C24C8B">
            <w:pPr>
              <w:pStyle w:val="Sectionheading"/>
              <w:spacing w:before="0" w:line="288" w:lineRule="auto"/>
              <w:rPr>
                <w:rFonts w:ascii="Verdana" w:hAnsi="Verdana"/>
                <w:b w:val="0"/>
                <w:sz w:val="18"/>
                <w:szCs w:val="18"/>
              </w:rPr>
            </w:pPr>
            <w:r w:rsidRPr="00E626EE">
              <w:rPr>
                <w:rFonts w:ascii="Verdana" w:hAnsi="Verdana"/>
                <w:b w:val="0"/>
                <w:sz w:val="18"/>
                <w:szCs w:val="18"/>
              </w:rPr>
              <w:t>This section shuold be completed by firms applying to operate a cryptoasset trading platform.</w:t>
            </w:r>
          </w:p>
          <w:p w14:paraId="64DD2F9F" w14:textId="77777777" w:rsidR="00C24C8B" w:rsidRPr="00F26555" w:rsidRDefault="00C24C8B" w:rsidP="00C567DC">
            <w:pPr>
              <w:pStyle w:val="Sectionheading"/>
              <w:spacing w:before="0" w:line="288" w:lineRule="auto"/>
              <w:rPr>
                <w:rFonts w:ascii="Verdana" w:hAnsi="Verdana"/>
                <w:b w:val="0"/>
                <w:sz w:val="18"/>
                <w:szCs w:val="18"/>
              </w:rPr>
            </w:pPr>
          </w:p>
        </w:tc>
      </w:tr>
    </w:tbl>
    <w:p w14:paraId="7D21C4D2" w14:textId="77777777" w:rsidR="00C24C8B" w:rsidRPr="00373A6D" w:rsidRDefault="00C24C8B" w:rsidP="00C24C8B">
      <w:pPr>
        <w:spacing w:before="0" w:line="240" w:lineRule="auto"/>
        <w:rPr>
          <w:sz w:val="18"/>
          <w:szCs w:val="18"/>
        </w:rPr>
      </w:pPr>
    </w:p>
    <w:p w14:paraId="278745AA" w14:textId="48D3A4EA" w:rsidR="00F7147D" w:rsidRPr="00E626EE" w:rsidRDefault="00F1448B" w:rsidP="006A075F">
      <w:pPr>
        <w:pStyle w:val="Qsheading1"/>
        <w:spacing w:before="360" w:after="0" w:line="288" w:lineRule="auto"/>
        <w:outlineLvl w:val="9"/>
        <w:rPr>
          <w:rFonts w:ascii="Verdana" w:hAnsi="Verdana"/>
          <w:szCs w:val="22"/>
        </w:rPr>
      </w:pPr>
      <w:r w:rsidRPr="00E626EE">
        <w:rPr>
          <w:rFonts w:ascii="Verdana" w:hAnsi="Verdana"/>
          <w:szCs w:val="22"/>
        </w:rPr>
        <w:t>Market making policy</w:t>
      </w:r>
    </w:p>
    <w:p w14:paraId="3054DC84" w14:textId="77777777" w:rsidR="00226CAF" w:rsidRPr="00E626EE" w:rsidRDefault="00226CAF" w:rsidP="006A075F">
      <w:pPr>
        <w:spacing w:before="0" w:after="120" w:line="288" w:lineRule="auto"/>
        <w:ind w:right="731"/>
        <w:rPr>
          <w:rFonts w:ascii="Verdana" w:hAnsi="Verdana"/>
          <w:bCs/>
          <w:sz w:val="18"/>
        </w:rPr>
      </w:pPr>
      <w:r w:rsidRPr="00E626EE">
        <w:rPr>
          <w:rFonts w:ascii="Verdana" w:hAnsi="Verdana"/>
          <w:bCs/>
          <w:sz w:val="18"/>
        </w:rPr>
        <w:t>Your firm must have a policy in place to identify customers who act as market makers on your cryptoasset trading platform and how you monitor their activity.</w:t>
      </w:r>
    </w:p>
    <w:p w14:paraId="429C8F5E" w14:textId="382C9132" w:rsidR="00226CAF" w:rsidRPr="00E626EE" w:rsidRDefault="00226CAF" w:rsidP="006A075F">
      <w:pPr>
        <w:spacing w:before="0" w:after="120" w:line="288" w:lineRule="auto"/>
        <w:ind w:right="731"/>
        <w:rPr>
          <w:rFonts w:ascii="Verdana" w:hAnsi="Verdana"/>
          <w:bCs/>
          <w:sz w:val="18"/>
        </w:rPr>
      </w:pPr>
      <w:r w:rsidRPr="00E626EE">
        <w:rPr>
          <w:rFonts w:ascii="Verdana" w:hAnsi="Verdana"/>
          <w:bCs/>
          <w:sz w:val="18"/>
        </w:rPr>
        <w:t>What you need to include:</w:t>
      </w:r>
    </w:p>
    <w:p w14:paraId="77D3C0EB" w14:textId="77777777" w:rsidR="00CC1F57" w:rsidRPr="00CC1F57" w:rsidRDefault="00CC1F57" w:rsidP="006A075F">
      <w:pPr>
        <w:spacing w:before="0" w:line="288" w:lineRule="auto"/>
        <w:ind w:right="731"/>
        <w:rPr>
          <w:rFonts w:ascii="Verdana" w:hAnsi="Verdana"/>
          <w:b/>
          <w:sz w:val="18"/>
        </w:rPr>
      </w:pPr>
      <w:r w:rsidRPr="00CC1F57">
        <w:rPr>
          <w:rFonts w:ascii="Verdana" w:hAnsi="Verdana"/>
          <w:b/>
          <w:sz w:val="18"/>
        </w:rPr>
        <w:t>Market making policy</w:t>
      </w:r>
    </w:p>
    <w:p w14:paraId="0B34D3B5" w14:textId="4DA2C105" w:rsidR="00226CAF" w:rsidRPr="00E626EE" w:rsidRDefault="00226CAF" w:rsidP="006A075F">
      <w:pPr>
        <w:spacing w:before="0" w:after="120" w:line="288" w:lineRule="auto"/>
        <w:ind w:right="731"/>
        <w:rPr>
          <w:rFonts w:ascii="Verdana" w:hAnsi="Verdana"/>
          <w:bCs/>
          <w:sz w:val="18"/>
        </w:rPr>
      </w:pPr>
      <w:r w:rsidRPr="00E626EE">
        <w:rPr>
          <w:rFonts w:ascii="Verdana" w:hAnsi="Verdana"/>
          <w:bCs/>
          <w:sz w:val="18"/>
        </w:rPr>
        <w:t>Explain how your firm will identify customers who carry out market making strategies on your platform and how you monitor their trading activity.</w:t>
      </w:r>
    </w:p>
    <w:p w14:paraId="04AA6FF8" w14:textId="77777777" w:rsidR="00226CAF" w:rsidRPr="00E626EE" w:rsidRDefault="00226CAF" w:rsidP="006A075F">
      <w:pPr>
        <w:spacing w:before="0" w:line="288" w:lineRule="auto"/>
        <w:ind w:right="731"/>
        <w:rPr>
          <w:rFonts w:ascii="Verdana" w:hAnsi="Verdana"/>
          <w:bCs/>
          <w:sz w:val="18"/>
        </w:rPr>
      </w:pPr>
      <w:r w:rsidRPr="00E626EE">
        <w:rPr>
          <w:rFonts w:ascii="Verdana" w:hAnsi="Verdana"/>
          <w:bCs/>
          <w:sz w:val="18"/>
        </w:rPr>
        <w:t>If your firm will enter any legal, contractual or incentive arrangements with market makers, explain how your firm will:</w:t>
      </w:r>
    </w:p>
    <w:p w14:paraId="19962CD3" w14:textId="77777777" w:rsidR="00226CAF" w:rsidRPr="00E626EE" w:rsidRDefault="00226CAF"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document these arrangements and disclose them to customers</w:t>
      </w:r>
    </w:p>
    <w:p w14:paraId="3142692E" w14:textId="77777777" w:rsidR="00226CAF" w:rsidRPr="00E626EE" w:rsidRDefault="00226CAF"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design the arrangements to support fair, orderly and efficient trading</w:t>
      </w:r>
    </w:p>
    <w:p w14:paraId="5BC9CAF9" w14:textId="77777777" w:rsidR="00226CAF" w:rsidRPr="00E626EE" w:rsidRDefault="00226CAF"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monitor the arrangements to check compliance with their terms</w:t>
      </w:r>
    </w:p>
    <w:p w14:paraId="1696C6CE" w14:textId="2399D6AF" w:rsidR="00F7147D" w:rsidRPr="00E626EE" w:rsidRDefault="00F7147D"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F1448B" w:rsidRPr="00E626EE">
        <w:rPr>
          <w:rFonts w:ascii="Verdana" w:hAnsi="Verdana"/>
          <w:sz w:val="18"/>
        </w:rPr>
        <w:t>market making</w:t>
      </w:r>
      <w:r w:rsidRPr="00E626EE">
        <w:rPr>
          <w:rFonts w:ascii="Verdana" w:hAnsi="Verdana"/>
          <w:sz w:val="18"/>
        </w:rPr>
        <w:t xml:space="preserve">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965E71">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67B6D345" w14:textId="77777777" w:rsidR="004A7727" w:rsidRPr="00E626EE" w:rsidRDefault="004A7727" w:rsidP="006A075F">
      <w:pPr>
        <w:spacing w:before="0" w:line="288" w:lineRule="auto"/>
        <w:rPr>
          <w:rFonts w:ascii="Verdana" w:hAnsi="Verdana"/>
          <w:b/>
          <w:sz w:val="22"/>
          <w:szCs w:val="22"/>
        </w:rPr>
      </w:pPr>
      <w:r w:rsidRPr="00E626EE">
        <w:rPr>
          <w:rFonts w:ascii="Verdana" w:hAnsi="Verdana"/>
          <w:szCs w:val="22"/>
        </w:rPr>
        <w:br w:type="page"/>
      </w:r>
    </w:p>
    <w:p w14:paraId="568C45DE" w14:textId="60D85EB9" w:rsidR="00363F9F" w:rsidRPr="00E626EE" w:rsidRDefault="00094E68"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Platform access policies for the cryptoasset trading platform</w:t>
      </w:r>
    </w:p>
    <w:p w14:paraId="4E9BB064" w14:textId="77777777" w:rsidR="00947355" w:rsidRPr="00E626EE" w:rsidRDefault="00947355" w:rsidP="006A075F">
      <w:pPr>
        <w:spacing w:before="0" w:after="120" w:line="288" w:lineRule="auto"/>
        <w:ind w:right="731"/>
        <w:rPr>
          <w:rFonts w:ascii="Verdana" w:hAnsi="Verdana"/>
          <w:bCs/>
          <w:sz w:val="18"/>
        </w:rPr>
      </w:pPr>
      <w:r w:rsidRPr="00E626EE">
        <w:rPr>
          <w:rFonts w:ascii="Verdana" w:hAnsi="Verdana"/>
          <w:bCs/>
          <w:sz w:val="18"/>
        </w:rPr>
        <w:t>Your firm must have policies in place that explain how its cryptoasset trading platform operates for its clients. They should show how your firm ensures fair and orderly trading and how it restricts retail trading to qualifying cryptoassets.</w:t>
      </w:r>
    </w:p>
    <w:p w14:paraId="45CADDB2" w14:textId="50DD3078" w:rsidR="00947355"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4A7727" w:rsidRPr="00E626EE">
        <w:rPr>
          <w:rFonts w:ascii="Verdana" w:hAnsi="Verdana"/>
          <w:bCs/>
          <w:sz w:val="18"/>
        </w:rPr>
        <w:t>:</w:t>
      </w:r>
    </w:p>
    <w:p w14:paraId="12A7C8B0" w14:textId="77777777" w:rsidR="00947355" w:rsidRPr="00E626EE" w:rsidRDefault="00947355" w:rsidP="006A075F">
      <w:pPr>
        <w:spacing w:before="0" w:line="288" w:lineRule="auto"/>
        <w:ind w:right="731"/>
        <w:rPr>
          <w:rFonts w:ascii="Verdana" w:hAnsi="Verdana"/>
          <w:b/>
          <w:bCs/>
          <w:sz w:val="18"/>
        </w:rPr>
      </w:pPr>
      <w:r w:rsidRPr="00E626EE">
        <w:rPr>
          <w:rFonts w:ascii="Verdana" w:hAnsi="Verdana"/>
          <w:b/>
          <w:bCs/>
          <w:sz w:val="18"/>
        </w:rPr>
        <w:t>Operating rules</w:t>
      </w:r>
    </w:p>
    <w:p w14:paraId="49CAC54E" w14:textId="77777777" w:rsidR="00947355" w:rsidRPr="00E626EE" w:rsidRDefault="00947355" w:rsidP="006A075F">
      <w:pPr>
        <w:spacing w:before="0" w:line="288" w:lineRule="auto"/>
        <w:ind w:right="731"/>
        <w:rPr>
          <w:rFonts w:ascii="Verdana" w:hAnsi="Verdana"/>
          <w:bCs/>
          <w:sz w:val="18"/>
        </w:rPr>
      </w:pPr>
      <w:r w:rsidRPr="00E626EE">
        <w:rPr>
          <w:rFonts w:ascii="Verdana" w:hAnsi="Verdana"/>
          <w:bCs/>
          <w:sz w:val="18"/>
        </w:rPr>
        <w:t>Your operating rules should include:</w:t>
      </w:r>
    </w:p>
    <w:p w14:paraId="0300121D" w14:textId="77777777" w:rsidR="00947355" w:rsidRPr="00E626EE" w:rsidRDefault="00947355"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the objective rules and criteria for access to the cryptoasset trading platform</w:t>
      </w:r>
    </w:p>
    <w:p w14:paraId="34C38EAB" w14:textId="77777777" w:rsidR="00947355" w:rsidRPr="00E626EE" w:rsidRDefault="00947355"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how your firm ensures efficient execution of orders</w:t>
      </w:r>
    </w:p>
    <w:p w14:paraId="4D450F70" w14:textId="77777777" w:rsidR="00947355" w:rsidRPr="00E626EE" w:rsidRDefault="00947355"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how your firm decides which qualifying cryptoassets can be traded on its platform</w:t>
      </w:r>
    </w:p>
    <w:p w14:paraId="6D6E19F2" w14:textId="77777777" w:rsidR="00947355" w:rsidRPr="00E626EE" w:rsidRDefault="00947355"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the process and criteria for withdrawing a qualifying cryptoasset from trading</w:t>
      </w:r>
    </w:p>
    <w:p w14:paraId="33E64616" w14:textId="77777777" w:rsidR="00947355" w:rsidRPr="00E626EE" w:rsidRDefault="00947355"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your firm's settlement arrangements and their risks</w:t>
      </w:r>
    </w:p>
    <w:p w14:paraId="241B867F" w14:textId="77777777" w:rsidR="00947355" w:rsidRPr="00E626EE" w:rsidRDefault="00947355" w:rsidP="006A075F">
      <w:pPr>
        <w:spacing w:before="0" w:line="288" w:lineRule="auto"/>
        <w:ind w:right="731"/>
        <w:rPr>
          <w:rFonts w:ascii="Verdana" w:hAnsi="Verdana"/>
          <w:bCs/>
          <w:sz w:val="18"/>
        </w:rPr>
      </w:pPr>
      <w:r w:rsidRPr="00E626EE">
        <w:rPr>
          <w:rFonts w:ascii="Verdana" w:hAnsi="Verdana"/>
          <w:bCs/>
          <w:sz w:val="18"/>
        </w:rPr>
        <w:t>If your firm offers services to retail customers, your rules should also include how your firm:</w:t>
      </w:r>
    </w:p>
    <w:p w14:paraId="4F037B12" w14:textId="77777777" w:rsidR="00947355" w:rsidRPr="00E626EE" w:rsidRDefault="00947355"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directs retail investors to the related qualifying cryptoasset disclosure document (QCDD) or supplementary disclosure document (SDD) in a clear and accessible way</w:t>
      </w:r>
    </w:p>
    <w:p w14:paraId="53953F93" w14:textId="77777777" w:rsidR="00947355" w:rsidRPr="00E626EE" w:rsidRDefault="00947355"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prevents UK retail investors from accessing qualifying cryptoassets intended only for overseas or qualified investors</w:t>
      </w:r>
    </w:p>
    <w:p w14:paraId="1FB4C2AC" w14:textId="77777777" w:rsidR="00947355" w:rsidRPr="00E626EE" w:rsidRDefault="00947355" w:rsidP="006A075F">
      <w:pPr>
        <w:spacing w:before="0" w:line="288" w:lineRule="auto"/>
        <w:ind w:right="731"/>
        <w:rPr>
          <w:rFonts w:ascii="Verdana" w:hAnsi="Verdana"/>
          <w:b/>
          <w:bCs/>
          <w:sz w:val="18"/>
        </w:rPr>
      </w:pPr>
      <w:r w:rsidRPr="00E626EE">
        <w:rPr>
          <w:rFonts w:ascii="Verdana" w:hAnsi="Verdana"/>
          <w:b/>
          <w:bCs/>
          <w:sz w:val="18"/>
        </w:rPr>
        <w:t>Technical operations procedures</w:t>
      </w:r>
    </w:p>
    <w:p w14:paraId="749CF2E9" w14:textId="77777777" w:rsidR="00947355" w:rsidRPr="00E626EE" w:rsidRDefault="00947355" w:rsidP="006A075F">
      <w:pPr>
        <w:spacing w:before="0" w:after="120" w:line="288" w:lineRule="auto"/>
        <w:ind w:right="731"/>
        <w:rPr>
          <w:rFonts w:ascii="Verdana" w:hAnsi="Verdana"/>
          <w:bCs/>
          <w:sz w:val="18"/>
        </w:rPr>
      </w:pPr>
      <w:r w:rsidRPr="00E626EE">
        <w:rPr>
          <w:rFonts w:ascii="Verdana" w:hAnsi="Verdana"/>
          <w:bCs/>
          <w:sz w:val="18"/>
        </w:rPr>
        <w:t>Upload documents that explain the arrangements your firm uses to manage its cryptoasset trading platform's technical operations.</w:t>
      </w:r>
    </w:p>
    <w:p w14:paraId="441FB7DA" w14:textId="77777777" w:rsidR="00947355" w:rsidRPr="00E626EE" w:rsidRDefault="00947355" w:rsidP="006A075F">
      <w:pPr>
        <w:spacing w:before="0" w:line="288" w:lineRule="auto"/>
        <w:ind w:right="731"/>
        <w:rPr>
          <w:rFonts w:ascii="Verdana" w:hAnsi="Verdana"/>
          <w:b/>
          <w:bCs/>
          <w:sz w:val="18"/>
        </w:rPr>
      </w:pPr>
      <w:r w:rsidRPr="00E626EE">
        <w:rPr>
          <w:rFonts w:ascii="Verdana" w:hAnsi="Verdana"/>
          <w:b/>
          <w:bCs/>
          <w:sz w:val="18"/>
        </w:rPr>
        <w:t>Example of how the firm will publish its operating rules</w:t>
      </w:r>
    </w:p>
    <w:p w14:paraId="0FDCEC8E" w14:textId="77777777" w:rsidR="00947355" w:rsidRPr="00E626EE" w:rsidRDefault="00947355" w:rsidP="006A075F">
      <w:pPr>
        <w:spacing w:before="0" w:after="120" w:line="288" w:lineRule="auto"/>
        <w:ind w:right="731"/>
        <w:rPr>
          <w:rFonts w:ascii="Verdana" w:hAnsi="Verdana"/>
          <w:bCs/>
          <w:sz w:val="18"/>
        </w:rPr>
      </w:pPr>
      <w:r w:rsidRPr="00E626EE">
        <w:rPr>
          <w:rFonts w:ascii="Verdana" w:hAnsi="Verdana"/>
          <w:bCs/>
          <w:sz w:val="18"/>
        </w:rPr>
        <w:t>Upload a template showing how your firm will publish its operating rules and ensure these rules are fair, clear and not misleading.</w:t>
      </w:r>
    </w:p>
    <w:p w14:paraId="1F4FA50D" w14:textId="260EDF50" w:rsidR="00363F9F" w:rsidRPr="00E626EE" w:rsidRDefault="00363F9F"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8363C1" w:rsidRPr="00E626EE">
        <w:rPr>
          <w:rFonts w:ascii="Verdana" w:hAnsi="Verdana"/>
          <w:sz w:val="18"/>
        </w:rPr>
        <w:t>platform access</w:t>
      </w:r>
      <w:r w:rsidRPr="00E626EE">
        <w:rPr>
          <w:rFonts w:ascii="Verdana" w:hAnsi="Verdana"/>
          <w:sz w:val="18"/>
        </w:rPr>
        <w:t xml:space="preserve">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965E71">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006964FF" w14:textId="77777777" w:rsidR="00BD2573" w:rsidRPr="00E626EE" w:rsidRDefault="00BD2573" w:rsidP="006A075F">
      <w:pPr>
        <w:spacing w:before="0" w:line="288" w:lineRule="auto"/>
        <w:rPr>
          <w:rFonts w:ascii="Verdana" w:hAnsi="Verdana"/>
          <w:b/>
          <w:sz w:val="22"/>
          <w:szCs w:val="22"/>
        </w:rPr>
      </w:pPr>
      <w:r w:rsidRPr="00E626EE">
        <w:rPr>
          <w:rFonts w:ascii="Verdana" w:hAnsi="Verdana"/>
          <w:szCs w:val="22"/>
        </w:rPr>
        <w:br w:type="page"/>
      </w:r>
    </w:p>
    <w:p w14:paraId="054632AF" w14:textId="2A184705" w:rsidR="00363F9F" w:rsidRPr="00E626EE" w:rsidRDefault="00363F9F"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Trading framework</w:t>
      </w:r>
    </w:p>
    <w:p w14:paraId="3FC9E7EE" w14:textId="77777777" w:rsidR="00FF6589" w:rsidRPr="00E626EE" w:rsidRDefault="00FF6589" w:rsidP="006A075F">
      <w:pPr>
        <w:spacing w:before="0" w:after="120" w:line="288" w:lineRule="auto"/>
        <w:ind w:right="731"/>
        <w:rPr>
          <w:rFonts w:ascii="Verdana" w:hAnsi="Verdana"/>
          <w:bCs/>
          <w:sz w:val="18"/>
        </w:rPr>
      </w:pPr>
      <w:r w:rsidRPr="00E626EE">
        <w:rPr>
          <w:rFonts w:ascii="Verdana" w:hAnsi="Verdana"/>
          <w:bCs/>
          <w:sz w:val="18"/>
        </w:rPr>
        <w:t>Your firm must have policies and procedures that explain how it will run its cryptoasset trading platform and manage any risks in its operations.</w:t>
      </w:r>
    </w:p>
    <w:p w14:paraId="3FD373A5" w14:textId="7F704F82" w:rsidR="00FF6589" w:rsidRPr="00E626EE" w:rsidRDefault="00FF6589" w:rsidP="006A075F">
      <w:pPr>
        <w:spacing w:before="0" w:after="120" w:line="288" w:lineRule="auto"/>
        <w:ind w:right="731"/>
        <w:rPr>
          <w:rFonts w:ascii="Verdana" w:hAnsi="Verdana"/>
          <w:sz w:val="18"/>
        </w:rPr>
      </w:pPr>
      <w:r w:rsidRPr="00E626EE">
        <w:rPr>
          <w:rFonts w:ascii="Verdana" w:hAnsi="Verdana"/>
          <w:sz w:val="18"/>
        </w:rPr>
        <w:t>What you need to include</w:t>
      </w:r>
      <w:r w:rsidR="007E607A" w:rsidRPr="00E626EE">
        <w:rPr>
          <w:rFonts w:ascii="Verdana" w:hAnsi="Verdana"/>
          <w:sz w:val="18"/>
        </w:rPr>
        <w:t>:</w:t>
      </w:r>
    </w:p>
    <w:p w14:paraId="50E65BAB" w14:textId="77777777" w:rsidR="007E607A" w:rsidRPr="00E626EE" w:rsidRDefault="007E607A" w:rsidP="006A075F">
      <w:pPr>
        <w:spacing w:before="0" w:line="288" w:lineRule="auto"/>
        <w:ind w:right="731"/>
        <w:rPr>
          <w:rFonts w:ascii="Verdana" w:hAnsi="Verdana"/>
          <w:b/>
          <w:sz w:val="18"/>
        </w:rPr>
      </w:pPr>
      <w:r w:rsidRPr="00E626EE">
        <w:rPr>
          <w:rFonts w:ascii="Verdana" w:hAnsi="Verdana"/>
          <w:b/>
          <w:sz w:val="18"/>
        </w:rPr>
        <w:t>Trading framework</w:t>
      </w:r>
    </w:p>
    <w:p w14:paraId="2E086725" w14:textId="1CE323EF" w:rsidR="00FF6589" w:rsidRPr="00E626EE" w:rsidRDefault="00FF6589" w:rsidP="006A075F">
      <w:pPr>
        <w:spacing w:before="0" w:after="120" w:line="288" w:lineRule="auto"/>
        <w:ind w:right="731"/>
        <w:rPr>
          <w:rFonts w:ascii="Verdana" w:hAnsi="Verdana"/>
          <w:bCs/>
          <w:sz w:val="18"/>
        </w:rPr>
      </w:pPr>
      <w:r w:rsidRPr="00E626EE">
        <w:rPr>
          <w:rFonts w:ascii="Verdana" w:hAnsi="Verdana"/>
          <w:bCs/>
          <w:sz w:val="18"/>
        </w:rPr>
        <w:t>Your upload must show how your operational framework meets the requirements in CRYPTO 6 and CRYPTO 7.</w:t>
      </w:r>
    </w:p>
    <w:p w14:paraId="1369C6FE" w14:textId="77777777" w:rsidR="00FF6589" w:rsidRPr="00E626EE" w:rsidRDefault="00FF6589" w:rsidP="006A075F">
      <w:pPr>
        <w:spacing w:before="0" w:line="288" w:lineRule="auto"/>
        <w:ind w:right="731"/>
        <w:rPr>
          <w:rFonts w:ascii="Verdana" w:hAnsi="Verdana"/>
          <w:bCs/>
          <w:sz w:val="18"/>
        </w:rPr>
      </w:pPr>
      <w:r w:rsidRPr="00E626EE">
        <w:rPr>
          <w:rFonts w:ascii="Verdana" w:hAnsi="Verdana"/>
          <w:bCs/>
          <w:sz w:val="18"/>
        </w:rPr>
        <w:t>It must explain how your firm will:</w:t>
      </w:r>
    </w:p>
    <w:p w14:paraId="5C03BBDD" w14:textId="77777777" w:rsidR="00FF6589" w:rsidRPr="00E626EE" w:rsidRDefault="00FF6589"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identify, manage and mitigate significant risks to your cryptoasset trading platform</w:t>
      </w:r>
    </w:p>
    <w:p w14:paraId="164AF2F7" w14:textId="77777777" w:rsidR="00FF6589" w:rsidRPr="00E626EE" w:rsidRDefault="00FF6589"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run trading systems that are effective and appropriate for the nature and scale of your business, as required in CRYPTO 6.3.2</w:t>
      </w:r>
    </w:p>
    <w:p w14:paraId="5457B3DD" w14:textId="77777777" w:rsidR="00FF6589" w:rsidRPr="00E626EE" w:rsidRDefault="00FF6589"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prevent disorderly markets by halting, suspending or constraining trading when needed, using the factors in CRYPTO 6.3.7</w:t>
      </w:r>
    </w:p>
    <w:p w14:paraId="439BFFB9" w14:textId="153FD1A7" w:rsidR="00FF6589" w:rsidRPr="00E626EE" w:rsidRDefault="00FF6589"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maintain resources and back-up facilities to provide pre</w:t>
      </w:r>
      <w:r w:rsidR="00AE0AA1" w:rsidRPr="00E626EE">
        <w:rPr>
          <w:rFonts w:ascii="Verdana" w:hAnsi="Verdana"/>
          <w:bCs/>
        </w:rPr>
        <w:t>-</w:t>
      </w:r>
      <w:r w:rsidRPr="00E626EE">
        <w:rPr>
          <w:rFonts w:ascii="Verdana" w:hAnsi="Verdana"/>
          <w:bCs/>
        </w:rPr>
        <w:t>trade and post</w:t>
      </w:r>
      <w:r w:rsidR="00AE0AA1" w:rsidRPr="00E626EE">
        <w:rPr>
          <w:rFonts w:ascii="Verdana" w:hAnsi="Verdana"/>
          <w:bCs/>
        </w:rPr>
        <w:t>-</w:t>
      </w:r>
      <w:r w:rsidRPr="00E626EE">
        <w:rPr>
          <w:rFonts w:ascii="Verdana" w:hAnsi="Verdana"/>
          <w:bCs/>
        </w:rPr>
        <w:t>trade transparency information in line with CRYPTO 7</w:t>
      </w:r>
    </w:p>
    <w:p w14:paraId="52AE3F43" w14:textId="77777777" w:rsidR="00FF6589" w:rsidRPr="00E626EE" w:rsidRDefault="00FF6589"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implement systems and controls that are adequate, effective and appropriate to the business transacted on the platform</w:t>
      </w:r>
    </w:p>
    <w:p w14:paraId="01BDCC21" w14:textId="77777777" w:rsidR="00FF6589" w:rsidRPr="00E626EE" w:rsidRDefault="00FF6589"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detect and prevent market abuse and abuse for purposes of money laundering or terrorist financing</w:t>
      </w:r>
    </w:p>
    <w:p w14:paraId="694CB8D8" w14:textId="77777777" w:rsidR="00FF6589" w:rsidRPr="00E626EE" w:rsidRDefault="00FF6589"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meet its client reporting obligations after the execution of a client order</w:t>
      </w:r>
    </w:p>
    <w:p w14:paraId="0F9CB7E8" w14:textId="62D1CF69" w:rsidR="00363F9F" w:rsidRPr="00E626EE" w:rsidRDefault="00363F9F"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8363C1" w:rsidRPr="00E626EE">
        <w:rPr>
          <w:rFonts w:ascii="Verdana" w:hAnsi="Verdana"/>
          <w:sz w:val="18"/>
        </w:rPr>
        <w:t>trading framework</w:t>
      </w:r>
      <w:r w:rsidRPr="00E626EE">
        <w:rPr>
          <w:rFonts w:ascii="Verdana" w:hAnsi="Verdana"/>
          <w:sz w:val="18"/>
        </w:rPr>
        <w:t xml:space="preserve">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965E71">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4979794A" w14:textId="77777777" w:rsidR="00BD2573" w:rsidRPr="00E626EE" w:rsidRDefault="00BD2573" w:rsidP="006A075F">
      <w:pPr>
        <w:spacing w:before="0" w:line="288" w:lineRule="auto"/>
        <w:rPr>
          <w:rFonts w:ascii="Verdana" w:hAnsi="Verdana"/>
          <w:b/>
          <w:sz w:val="22"/>
          <w:szCs w:val="22"/>
        </w:rPr>
      </w:pPr>
      <w:r w:rsidRPr="00E626EE">
        <w:rPr>
          <w:rFonts w:ascii="Verdana" w:hAnsi="Verdana"/>
          <w:szCs w:val="22"/>
        </w:rPr>
        <w:br w:type="page"/>
      </w:r>
    </w:p>
    <w:p w14:paraId="2E149DA6" w14:textId="6654421E" w:rsidR="00363F9F" w:rsidRPr="00E626EE" w:rsidRDefault="0017339B"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Market abuse detection and prevention framework</w:t>
      </w:r>
    </w:p>
    <w:p w14:paraId="232AE4B1" w14:textId="77777777" w:rsidR="00AB22A4" w:rsidRPr="00E626EE" w:rsidRDefault="00AB22A4" w:rsidP="006A075F">
      <w:pPr>
        <w:spacing w:before="0" w:after="120" w:line="288" w:lineRule="auto"/>
        <w:ind w:right="731"/>
        <w:rPr>
          <w:rFonts w:ascii="Verdana" w:hAnsi="Verdana"/>
          <w:bCs/>
          <w:sz w:val="18"/>
        </w:rPr>
      </w:pPr>
      <w:r w:rsidRPr="00E626EE">
        <w:rPr>
          <w:rFonts w:ascii="Verdana" w:hAnsi="Verdana"/>
          <w:bCs/>
          <w:sz w:val="18"/>
        </w:rPr>
        <w:t>Your firm must have a framework of policies, procedures and systems in place that explain how it will identify and stop market abuse on its UK cryptoasset trading platform, in line with CRYPTO 4.7.</w:t>
      </w:r>
    </w:p>
    <w:p w14:paraId="3F941A97" w14:textId="256809B6" w:rsidR="00AB22A4" w:rsidRPr="00E626EE" w:rsidRDefault="0081213A" w:rsidP="006A075F">
      <w:pPr>
        <w:spacing w:before="0" w:after="120" w:line="288" w:lineRule="auto"/>
        <w:ind w:right="731"/>
        <w:rPr>
          <w:rFonts w:ascii="Verdana" w:hAnsi="Verdana"/>
          <w:bCs/>
          <w:sz w:val="18"/>
        </w:rPr>
      </w:pPr>
      <w:r w:rsidRPr="00E626EE">
        <w:rPr>
          <w:rFonts w:ascii="Verdana" w:hAnsi="Verdana"/>
          <w:bCs/>
          <w:sz w:val="18"/>
        </w:rPr>
        <w:t>What you need to include</w:t>
      </w:r>
      <w:r w:rsidR="00AC08B8" w:rsidRPr="00E626EE">
        <w:rPr>
          <w:rFonts w:ascii="Verdana" w:hAnsi="Verdana"/>
          <w:bCs/>
          <w:sz w:val="18"/>
        </w:rPr>
        <w:t>:</w:t>
      </w:r>
    </w:p>
    <w:p w14:paraId="2FCCE6DA" w14:textId="77777777" w:rsidR="00AB22A4" w:rsidRPr="00E626EE" w:rsidRDefault="00AB22A4" w:rsidP="006A075F">
      <w:pPr>
        <w:spacing w:before="0" w:line="288" w:lineRule="auto"/>
        <w:ind w:right="731"/>
        <w:rPr>
          <w:rFonts w:ascii="Verdana" w:hAnsi="Verdana"/>
          <w:b/>
          <w:sz w:val="18"/>
        </w:rPr>
      </w:pPr>
      <w:r w:rsidRPr="00E626EE">
        <w:rPr>
          <w:rFonts w:ascii="Verdana" w:hAnsi="Verdana"/>
          <w:b/>
          <w:sz w:val="18"/>
        </w:rPr>
        <w:t>Overview of your firm's framework for complying with the Market Abuse Regime for Cryptoassets (MARC)</w:t>
      </w:r>
    </w:p>
    <w:p w14:paraId="62C1046C" w14:textId="77777777" w:rsidR="00AB22A4" w:rsidRPr="00E626EE" w:rsidRDefault="00AB22A4" w:rsidP="006A075F">
      <w:pPr>
        <w:spacing w:before="0" w:line="288" w:lineRule="auto"/>
        <w:ind w:right="731"/>
        <w:rPr>
          <w:rFonts w:ascii="Verdana" w:hAnsi="Verdana"/>
          <w:bCs/>
          <w:sz w:val="18"/>
        </w:rPr>
      </w:pPr>
      <w:r w:rsidRPr="00E626EE">
        <w:rPr>
          <w:rFonts w:ascii="Verdana" w:hAnsi="Verdana"/>
          <w:bCs/>
          <w:sz w:val="18"/>
        </w:rPr>
        <w:t>Upload a document explaining your firm's overall MARC framework including:</w:t>
      </w:r>
    </w:p>
    <w:p w14:paraId="21D38B29"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how its arrangements to tackle market abuse are appropriate to the scale, size and nature of its business</w:t>
      </w:r>
    </w:p>
    <w:p w14:paraId="4B8E7B43"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the level of automation used in its systems and how much human analysis is used</w:t>
      </w:r>
    </w:p>
    <w:p w14:paraId="341B8B3D" w14:textId="77777777" w:rsidR="00AB22A4" w:rsidRPr="00E626EE" w:rsidRDefault="00AB22A4"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how it will review and keep the framework up to date</w:t>
      </w:r>
    </w:p>
    <w:p w14:paraId="1FB96B18" w14:textId="77777777" w:rsidR="00AB22A4" w:rsidRPr="00E626EE" w:rsidRDefault="00AB22A4" w:rsidP="006A075F">
      <w:pPr>
        <w:spacing w:before="0" w:line="288" w:lineRule="auto"/>
        <w:ind w:right="731"/>
        <w:rPr>
          <w:rFonts w:ascii="Verdana" w:hAnsi="Verdana"/>
          <w:b/>
          <w:sz w:val="18"/>
        </w:rPr>
      </w:pPr>
      <w:r w:rsidRPr="00E626EE">
        <w:rPr>
          <w:rFonts w:ascii="Verdana" w:hAnsi="Verdana"/>
          <w:b/>
          <w:sz w:val="18"/>
        </w:rPr>
        <w:t>Systems and controls for market abuse</w:t>
      </w:r>
    </w:p>
    <w:p w14:paraId="274E3995" w14:textId="77777777" w:rsidR="00AB22A4" w:rsidRPr="00E626EE" w:rsidRDefault="00AB22A4" w:rsidP="006A075F">
      <w:pPr>
        <w:spacing w:before="0" w:line="288" w:lineRule="auto"/>
        <w:ind w:right="731"/>
        <w:rPr>
          <w:rFonts w:ascii="Verdana" w:hAnsi="Verdana"/>
          <w:bCs/>
          <w:sz w:val="18"/>
        </w:rPr>
      </w:pPr>
      <w:r w:rsidRPr="00E626EE">
        <w:rPr>
          <w:rFonts w:ascii="Verdana" w:hAnsi="Verdana"/>
          <w:bCs/>
          <w:sz w:val="18"/>
        </w:rPr>
        <w:t>Upload a document explaining the systems and controls your firm will use to identify, assess and respond to suspected market abuse. The document should explain how your firm will:</w:t>
      </w:r>
    </w:p>
    <w:p w14:paraId="7F03D600"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monitor all orders received and transmitted, all trading activities and executed transactions, and activities and communications relating to a qualifying cryptoasset that is the subject of an application for admission to trading on your cryptoasset trading platform</w:t>
      </w:r>
    </w:p>
    <w:p w14:paraId="5135CC23"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assess, as quickly as practicable and on a case-by-case basis, whether an order, transaction or activity is suspicious</w:t>
      </w:r>
    </w:p>
    <w:p w14:paraId="17E54A96"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take action to prevent or disrupt cryptoasset market abuse once it has been detected</w:t>
      </w:r>
    </w:p>
    <w:p w14:paraId="526B173C" w14:textId="77777777" w:rsidR="00AB22A4" w:rsidRPr="00E626EE" w:rsidRDefault="00AB22A4"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promptly receive and assess notifications of suspicious orders or transactions from cryptoasset intermediaries</w:t>
      </w:r>
    </w:p>
    <w:p w14:paraId="71674238" w14:textId="77777777" w:rsidR="00AB22A4" w:rsidRPr="00E626EE" w:rsidRDefault="00AB22A4" w:rsidP="006A075F">
      <w:pPr>
        <w:spacing w:before="0" w:line="288" w:lineRule="auto"/>
        <w:ind w:right="731"/>
        <w:rPr>
          <w:rFonts w:ascii="Verdana" w:hAnsi="Verdana"/>
          <w:b/>
          <w:sz w:val="18"/>
        </w:rPr>
      </w:pPr>
      <w:r w:rsidRPr="00E626EE">
        <w:rPr>
          <w:rFonts w:ascii="Verdana" w:hAnsi="Verdana"/>
          <w:b/>
          <w:sz w:val="18"/>
        </w:rPr>
        <w:t>Platform-specific market abuse rules</w:t>
      </w:r>
    </w:p>
    <w:p w14:paraId="21644DFD" w14:textId="77777777" w:rsidR="00AB22A4" w:rsidRPr="00E626EE" w:rsidRDefault="00AB22A4" w:rsidP="006A075F">
      <w:pPr>
        <w:spacing w:before="0" w:line="288" w:lineRule="auto"/>
        <w:ind w:right="731"/>
        <w:rPr>
          <w:rFonts w:ascii="Verdana" w:hAnsi="Verdana"/>
          <w:bCs/>
          <w:sz w:val="18"/>
        </w:rPr>
      </w:pPr>
      <w:r w:rsidRPr="00E626EE">
        <w:rPr>
          <w:rFonts w:ascii="Verdana" w:hAnsi="Verdana"/>
          <w:bCs/>
          <w:sz w:val="18"/>
        </w:rPr>
        <w:t>Upload a document setting out your firm's platform-specific rules and controls for preventing and disrupting cryptoasset market abuse. The document should include:</w:t>
      </w:r>
    </w:p>
    <w:p w14:paraId="2010AF44"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arrangements, systems and procedures for halting, suspending or restricting trading where necessary to address suspected market abuse</w:t>
      </w:r>
    </w:p>
    <w:p w14:paraId="3B207AB3"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the rules that set out the actions your firm can take to prevent or disrupt market abuse</w:t>
      </w:r>
    </w:p>
    <w:p w14:paraId="68100B4D"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trading rules designed to help prevent cryptoasset market abuse</w:t>
      </w:r>
    </w:p>
    <w:p w14:paraId="4A8E86DA"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arrangements with clients that enable your firm's cryptoasset trading platform to prevent and disrupt market abuse</w:t>
      </w:r>
    </w:p>
    <w:p w14:paraId="58D83907" w14:textId="77777777" w:rsidR="00AB22A4" w:rsidRPr="00E626EE" w:rsidRDefault="00AB22A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internal rules and controls, including information barriers and personal account dealing arrangements</w:t>
      </w:r>
    </w:p>
    <w:p w14:paraId="7A10A798" w14:textId="252F97A4" w:rsidR="00AB22A4" w:rsidRPr="00E626EE" w:rsidRDefault="00AB22A4"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 xml:space="preserve">rules and procedures relating to inside information, including the use of insider lists, when information must be </w:t>
      </w:r>
      <w:r w:rsidR="00AC08B8" w:rsidRPr="00E626EE">
        <w:rPr>
          <w:rFonts w:ascii="Verdana" w:hAnsi="Verdana"/>
          <w:bCs/>
        </w:rPr>
        <w:t>publicly</w:t>
      </w:r>
      <w:r w:rsidRPr="00E626EE">
        <w:rPr>
          <w:rFonts w:ascii="Verdana" w:hAnsi="Verdana"/>
          <w:bCs/>
        </w:rPr>
        <w:t xml:space="preserve"> disclosed and how disclosures will be made</w:t>
      </w:r>
    </w:p>
    <w:p w14:paraId="2B9233EA" w14:textId="4A7E1AAA" w:rsidR="00363F9F" w:rsidRPr="00E626EE" w:rsidRDefault="00363F9F"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8363C1" w:rsidRPr="00E626EE">
        <w:rPr>
          <w:rFonts w:ascii="Verdana" w:hAnsi="Verdana"/>
          <w:sz w:val="18"/>
        </w:rPr>
        <w:t xml:space="preserve">market abuse detection and prevention framework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965E71">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47625769" w14:textId="77777777" w:rsidR="003913EB" w:rsidRPr="00E626EE" w:rsidRDefault="003913EB" w:rsidP="006A075F">
      <w:pPr>
        <w:spacing w:before="0" w:line="288" w:lineRule="auto"/>
        <w:rPr>
          <w:rFonts w:ascii="Verdana" w:hAnsi="Verdana"/>
          <w:b/>
          <w:sz w:val="22"/>
          <w:szCs w:val="22"/>
        </w:rPr>
      </w:pPr>
      <w:r w:rsidRPr="00E626EE">
        <w:rPr>
          <w:rFonts w:ascii="Verdana" w:hAnsi="Verdana"/>
          <w:szCs w:val="22"/>
        </w:rPr>
        <w:br w:type="page"/>
      </w:r>
    </w:p>
    <w:p w14:paraId="0A0DBD91" w14:textId="7DC91DF4" w:rsidR="00A444E7" w:rsidRPr="00E626EE" w:rsidRDefault="0017607A"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Trading on your own account as a cryptoasset trading</w:t>
      </w:r>
      <w:r w:rsidRPr="00E626EE">
        <w:rPr>
          <w:rFonts w:ascii="Verdana" w:hAnsi="Verdana"/>
          <w:szCs w:val="22"/>
        </w:rPr>
        <w:br/>
        <w:t>platform policy</w:t>
      </w:r>
    </w:p>
    <w:p w14:paraId="5292F1B0" w14:textId="77777777" w:rsidR="00D22F91" w:rsidRPr="00E626EE" w:rsidRDefault="00D22F91" w:rsidP="006A075F">
      <w:pPr>
        <w:spacing w:before="0" w:after="120" w:line="288" w:lineRule="auto"/>
        <w:ind w:right="731"/>
        <w:rPr>
          <w:rFonts w:ascii="Verdana" w:hAnsi="Verdana"/>
          <w:bCs/>
          <w:sz w:val="18"/>
        </w:rPr>
      </w:pPr>
      <w:r w:rsidRPr="00E626EE">
        <w:rPr>
          <w:rFonts w:ascii="Verdana" w:hAnsi="Verdana"/>
          <w:bCs/>
          <w:sz w:val="18"/>
        </w:rPr>
        <w:t>As your firm will conduct trading on its own account while operating cryptoasset trading platform, it must have policies and processes in place that ensure that own-account trading happens outside of the platform.</w:t>
      </w:r>
    </w:p>
    <w:p w14:paraId="6A4EE0B3" w14:textId="6A350A05" w:rsidR="00D22F91" w:rsidRPr="00E626EE" w:rsidRDefault="00D22F91" w:rsidP="006A075F">
      <w:pPr>
        <w:spacing w:before="0" w:after="120" w:line="288" w:lineRule="auto"/>
        <w:ind w:right="731"/>
        <w:rPr>
          <w:rFonts w:ascii="Verdana" w:hAnsi="Verdana"/>
          <w:bCs/>
          <w:sz w:val="18"/>
        </w:rPr>
      </w:pPr>
      <w:r w:rsidRPr="00E626EE">
        <w:rPr>
          <w:rFonts w:ascii="Verdana" w:hAnsi="Verdana"/>
          <w:bCs/>
          <w:sz w:val="18"/>
        </w:rPr>
        <w:t>What you need to include</w:t>
      </w:r>
      <w:r w:rsidR="00C80473" w:rsidRPr="00E626EE">
        <w:rPr>
          <w:rFonts w:ascii="Verdana" w:hAnsi="Verdana"/>
          <w:bCs/>
          <w:sz w:val="18"/>
        </w:rPr>
        <w:t>:</w:t>
      </w:r>
    </w:p>
    <w:p w14:paraId="6880D8C8" w14:textId="237E1CE9" w:rsidR="00136A69" w:rsidRPr="00E626EE" w:rsidRDefault="00136A69" w:rsidP="006A075F">
      <w:pPr>
        <w:spacing w:before="0" w:line="288" w:lineRule="auto"/>
        <w:ind w:right="731"/>
        <w:rPr>
          <w:rFonts w:ascii="Verdana" w:hAnsi="Verdana"/>
          <w:b/>
          <w:sz w:val="18"/>
        </w:rPr>
      </w:pPr>
      <w:r w:rsidRPr="00E626EE">
        <w:rPr>
          <w:rFonts w:ascii="Verdana" w:hAnsi="Verdana"/>
          <w:b/>
          <w:sz w:val="18"/>
        </w:rPr>
        <w:t>Trading on own account policy</w:t>
      </w:r>
    </w:p>
    <w:p w14:paraId="6F0F2537" w14:textId="77777777" w:rsidR="00D22F91" w:rsidRPr="00E626EE" w:rsidRDefault="00D22F91" w:rsidP="006A075F">
      <w:pPr>
        <w:spacing w:before="0" w:line="288" w:lineRule="auto"/>
        <w:ind w:right="731"/>
        <w:rPr>
          <w:rFonts w:ascii="Verdana" w:hAnsi="Verdana"/>
          <w:bCs/>
          <w:sz w:val="18"/>
        </w:rPr>
      </w:pPr>
      <w:r w:rsidRPr="00E626EE">
        <w:rPr>
          <w:rFonts w:ascii="Verdana" w:hAnsi="Verdana"/>
          <w:bCs/>
          <w:sz w:val="18"/>
        </w:rPr>
        <w:t>Your firm's trading on your own account policy must explain:</w:t>
      </w:r>
    </w:p>
    <w:p w14:paraId="3313A84A" w14:textId="77777777" w:rsidR="00D22F91" w:rsidRPr="00E626EE" w:rsidRDefault="00D22F91"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the systems and controls that stop your principal trading desk accessing the CATP to execute trades</w:t>
      </w:r>
    </w:p>
    <w:p w14:paraId="142BFBB9" w14:textId="77777777" w:rsidR="00D22F91" w:rsidRPr="00E626EE" w:rsidRDefault="00D22F91"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how your firm makes it clear to customers when they are dealing with the principal trading desk instead of the cryptoasset trading platform</w:t>
      </w:r>
    </w:p>
    <w:p w14:paraId="76649DB4" w14:textId="77777777" w:rsidR="00D22F91" w:rsidRPr="00E626EE" w:rsidRDefault="00D22F91"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how your firm will identify and manage conflicts of interest quickly and effectively</w:t>
      </w:r>
    </w:p>
    <w:p w14:paraId="3C315AB6" w14:textId="061E10FB" w:rsidR="00A444E7" w:rsidRPr="00E626EE" w:rsidRDefault="00A444E7" w:rsidP="006A075F">
      <w:pPr>
        <w:spacing w:before="60" w:after="120" w:line="288" w:lineRule="auto"/>
        <w:ind w:right="731"/>
        <w:rPr>
          <w:rFonts w:ascii="Verdana" w:hAnsi="Verdana"/>
        </w:rPr>
      </w:pPr>
      <w:r w:rsidRPr="00E626EE">
        <w:rPr>
          <w:rFonts w:ascii="Verdana" w:hAnsi="Verdana"/>
          <w:sz w:val="18"/>
        </w:rPr>
        <w:t xml:space="preserve">Tick here to confirm that, as a minimum, your firm’s </w:t>
      </w:r>
      <w:r w:rsidR="00660BA1" w:rsidRPr="00E626EE">
        <w:rPr>
          <w:rFonts w:ascii="Verdana" w:hAnsi="Verdana"/>
          <w:sz w:val="18"/>
        </w:rPr>
        <w:t xml:space="preserve">trading on own account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965E71">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7E5BE3F5" w14:textId="3FB5A452" w:rsidR="00A444E7" w:rsidRPr="00E626EE" w:rsidRDefault="00A444E7" w:rsidP="006A075F">
      <w:pPr>
        <w:pStyle w:val="Qsheading1"/>
        <w:spacing w:before="360" w:after="0" w:line="288" w:lineRule="auto"/>
        <w:outlineLvl w:val="9"/>
        <w:rPr>
          <w:rFonts w:ascii="Verdana" w:hAnsi="Verdana"/>
          <w:szCs w:val="22"/>
        </w:rPr>
      </w:pPr>
      <w:r w:rsidRPr="00E626EE">
        <w:rPr>
          <w:rFonts w:ascii="Verdana" w:hAnsi="Verdana"/>
          <w:szCs w:val="22"/>
        </w:rPr>
        <w:t xml:space="preserve">Algorithmic </w:t>
      </w:r>
      <w:r w:rsidR="00C6484B" w:rsidRPr="00E626EE">
        <w:rPr>
          <w:rFonts w:ascii="Verdana" w:hAnsi="Verdana"/>
          <w:szCs w:val="22"/>
        </w:rPr>
        <w:t>trading policy</w:t>
      </w:r>
    </w:p>
    <w:p w14:paraId="490FD421" w14:textId="77777777" w:rsidR="0052392A" w:rsidRPr="00E626EE" w:rsidRDefault="0052392A" w:rsidP="006A075F">
      <w:pPr>
        <w:pStyle w:val="Question"/>
        <w:spacing w:before="0" w:after="120" w:line="288" w:lineRule="auto"/>
        <w:ind w:right="590" w:firstLine="0"/>
        <w:outlineLvl w:val="9"/>
        <w:rPr>
          <w:rFonts w:ascii="Verdana" w:hAnsi="Verdana"/>
          <w:bCs/>
        </w:rPr>
      </w:pPr>
      <w:r w:rsidRPr="00E626EE">
        <w:rPr>
          <w:rFonts w:ascii="Verdana" w:hAnsi="Verdana"/>
          <w:bCs/>
        </w:rPr>
        <w:t>Your firm must have policies that explain the rules it will apply to algorithms used on its cryptoasset trading platform.</w:t>
      </w:r>
    </w:p>
    <w:p w14:paraId="7F49CF87" w14:textId="3E1A0CD8" w:rsidR="0052392A" w:rsidRPr="00E626EE" w:rsidRDefault="0052392A" w:rsidP="006A075F">
      <w:pPr>
        <w:pStyle w:val="Question"/>
        <w:spacing w:before="0" w:after="120" w:line="288" w:lineRule="auto"/>
        <w:ind w:right="590" w:firstLine="0"/>
        <w:outlineLvl w:val="9"/>
        <w:rPr>
          <w:rFonts w:ascii="Verdana" w:hAnsi="Verdana"/>
          <w:bCs/>
        </w:rPr>
      </w:pPr>
      <w:r w:rsidRPr="00E626EE">
        <w:rPr>
          <w:rFonts w:ascii="Verdana" w:hAnsi="Verdana"/>
          <w:bCs/>
        </w:rPr>
        <w:t xml:space="preserve">What you need to </w:t>
      </w:r>
      <w:r w:rsidR="002149AD" w:rsidRPr="00E626EE">
        <w:rPr>
          <w:rFonts w:ascii="Verdana" w:hAnsi="Verdana"/>
          <w:bCs/>
        </w:rPr>
        <w:t>include:</w:t>
      </w:r>
    </w:p>
    <w:p w14:paraId="4DAB5897" w14:textId="77777777" w:rsidR="0052392A" w:rsidRPr="00E626EE" w:rsidRDefault="0052392A" w:rsidP="006A075F">
      <w:pPr>
        <w:spacing w:before="0" w:line="288" w:lineRule="auto"/>
        <w:ind w:right="731"/>
        <w:rPr>
          <w:rFonts w:ascii="Verdana" w:hAnsi="Verdana"/>
          <w:b/>
          <w:sz w:val="18"/>
        </w:rPr>
      </w:pPr>
      <w:r w:rsidRPr="00E626EE">
        <w:rPr>
          <w:rFonts w:ascii="Verdana" w:hAnsi="Verdana"/>
          <w:b/>
          <w:sz w:val="18"/>
        </w:rPr>
        <w:t>Algorithmic trading policy</w:t>
      </w:r>
    </w:p>
    <w:p w14:paraId="41727E15" w14:textId="77777777" w:rsidR="0052392A" w:rsidRPr="00E626EE" w:rsidRDefault="0052392A" w:rsidP="006A075F">
      <w:pPr>
        <w:pStyle w:val="Question"/>
        <w:spacing w:before="0" w:after="0" w:line="288" w:lineRule="auto"/>
        <w:ind w:right="590" w:firstLine="0"/>
        <w:outlineLvl w:val="9"/>
        <w:rPr>
          <w:rFonts w:ascii="Verdana" w:hAnsi="Verdana"/>
          <w:bCs/>
        </w:rPr>
      </w:pPr>
      <w:r w:rsidRPr="00E626EE">
        <w:rPr>
          <w:rFonts w:ascii="Verdana" w:hAnsi="Verdana"/>
          <w:bCs/>
        </w:rPr>
        <w:t>Your policy must include your firm's:</w:t>
      </w:r>
    </w:p>
    <w:p w14:paraId="605BD4AD" w14:textId="77777777" w:rsidR="0052392A" w:rsidRPr="00E626EE" w:rsidRDefault="0052392A"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overall approach to algorithmic trading</w:t>
      </w:r>
    </w:p>
    <w:p w14:paraId="3DFAE403" w14:textId="77777777" w:rsidR="0052392A" w:rsidRPr="00E626EE" w:rsidRDefault="0052392A"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rules and objective criteria it will apply to the use of algorithms on the platform, in line with CRYPTO 6.4.2 and 6.4.3</w:t>
      </w:r>
    </w:p>
    <w:p w14:paraId="5D0A27E5" w14:textId="77777777" w:rsidR="0052392A" w:rsidRPr="00E626EE" w:rsidRDefault="0052392A"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algorithmic trading oversight, monitoring and governance processes used to manage and reduce potential harm</w:t>
      </w:r>
    </w:p>
    <w:p w14:paraId="69A9701A" w14:textId="77777777" w:rsidR="0052392A" w:rsidRPr="00E626EE" w:rsidRDefault="0052392A" w:rsidP="006A075F">
      <w:pPr>
        <w:spacing w:before="0" w:line="288" w:lineRule="auto"/>
        <w:ind w:right="731"/>
        <w:rPr>
          <w:rFonts w:ascii="Verdana" w:hAnsi="Verdana"/>
          <w:b/>
          <w:sz w:val="18"/>
        </w:rPr>
      </w:pPr>
      <w:r w:rsidRPr="00E626EE">
        <w:rPr>
          <w:rFonts w:ascii="Verdana" w:hAnsi="Verdana"/>
          <w:b/>
          <w:sz w:val="18"/>
        </w:rPr>
        <w:t>Example of how your firm will publish its algorithmic trading rules</w:t>
      </w:r>
    </w:p>
    <w:p w14:paraId="243E9593" w14:textId="77777777" w:rsidR="0052392A" w:rsidRPr="00E626EE" w:rsidRDefault="0052392A" w:rsidP="006A075F">
      <w:pPr>
        <w:pStyle w:val="Question"/>
        <w:spacing w:before="0" w:after="120" w:line="288" w:lineRule="auto"/>
        <w:ind w:right="590" w:firstLine="0"/>
        <w:outlineLvl w:val="9"/>
        <w:rPr>
          <w:rFonts w:ascii="Verdana" w:hAnsi="Verdana"/>
          <w:bCs/>
        </w:rPr>
      </w:pPr>
      <w:r w:rsidRPr="00E626EE">
        <w:rPr>
          <w:rFonts w:ascii="Verdana" w:hAnsi="Verdana"/>
          <w:bCs/>
        </w:rPr>
        <w:t>Upload a template showing how your firm will publish its algorithmic trading rules for clients in a way that's easily accessible, fair, clear and not misleading in line with CRYPTO 6.4.5 (2).</w:t>
      </w:r>
    </w:p>
    <w:p w14:paraId="316F649B" w14:textId="1E964692" w:rsidR="00A444E7" w:rsidRPr="00E626EE" w:rsidRDefault="00A444E7" w:rsidP="006A075F">
      <w:pPr>
        <w:spacing w:before="60" w:after="120" w:line="288" w:lineRule="auto"/>
        <w:ind w:right="731"/>
        <w:rPr>
          <w:rFonts w:ascii="Verdana" w:hAnsi="Verdana"/>
        </w:rPr>
      </w:pPr>
      <w:r w:rsidRPr="00E626EE">
        <w:rPr>
          <w:rFonts w:ascii="Verdana" w:hAnsi="Verdana"/>
          <w:sz w:val="18"/>
        </w:rPr>
        <w:t xml:space="preserve">Tick here to confirm that, as a minimum, your firm’s </w:t>
      </w:r>
      <w:r w:rsidR="00B4057B" w:rsidRPr="00E626EE">
        <w:rPr>
          <w:rFonts w:ascii="Verdana" w:hAnsi="Verdana"/>
          <w:sz w:val="18"/>
        </w:rPr>
        <w:t xml:space="preserve">algorithmic trading policy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965E71">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1DA8C212" w14:textId="77777777" w:rsidR="006F1AB2" w:rsidRPr="00E626EE" w:rsidRDefault="006F1AB2" w:rsidP="006A075F">
      <w:pPr>
        <w:spacing w:before="0" w:line="288" w:lineRule="auto"/>
        <w:rPr>
          <w:rFonts w:ascii="Verdana" w:hAnsi="Verdana"/>
          <w:b/>
          <w:sz w:val="22"/>
          <w:szCs w:val="22"/>
        </w:rPr>
      </w:pPr>
      <w:r w:rsidRPr="00E626EE">
        <w:rPr>
          <w:rFonts w:ascii="Verdana" w:hAnsi="Verdana"/>
          <w:szCs w:val="22"/>
        </w:rPr>
        <w:br w:type="page"/>
      </w:r>
    </w:p>
    <w:p w14:paraId="366DA2B9" w14:textId="60790459" w:rsidR="00C6484B" w:rsidRPr="00E626EE" w:rsidRDefault="00843C56"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Conflicts of interest policy for cryptoasset trading</w:t>
      </w:r>
      <w:r w:rsidR="002149AD" w:rsidRPr="00E626EE">
        <w:rPr>
          <w:rFonts w:ascii="Verdana" w:hAnsi="Verdana"/>
          <w:szCs w:val="22"/>
        </w:rPr>
        <w:br/>
      </w:r>
      <w:r w:rsidRPr="00E626EE">
        <w:rPr>
          <w:rFonts w:ascii="Verdana" w:hAnsi="Verdana"/>
          <w:szCs w:val="22"/>
        </w:rPr>
        <w:t>platforms</w:t>
      </w:r>
    </w:p>
    <w:p w14:paraId="5519EF9E" w14:textId="77777777" w:rsidR="00421234" w:rsidRPr="00E626EE" w:rsidRDefault="00421234" w:rsidP="006A075F">
      <w:pPr>
        <w:pStyle w:val="Question"/>
        <w:spacing w:before="0" w:after="120" w:line="288" w:lineRule="auto"/>
        <w:ind w:right="590" w:firstLine="0"/>
        <w:outlineLvl w:val="9"/>
        <w:rPr>
          <w:rFonts w:ascii="Verdana" w:hAnsi="Verdana"/>
          <w:bCs/>
        </w:rPr>
      </w:pPr>
      <w:r w:rsidRPr="00E626EE">
        <w:rPr>
          <w:rFonts w:ascii="Verdana" w:hAnsi="Verdana"/>
          <w:bCs/>
        </w:rPr>
        <w:t>Your firm must have policies and procedures in place that show how it will identify and manage conflicts of interest relevant to its cryptoasset trading platform.</w:t>
      </w:r>
    </w:p>
    <w:p w14:paraId="2CE6B44E" w14:textId="5FD1D796" w:rsidR="00421234" w:rsidRDefault="00421234" w:rsidP="006A075F">
      <w:pPr>
        <w:pStyle w:val="Question"/>
        <w:spacing w:before="0" w:after="120" w:line="288" w:lineRule="auto"/>
        <w:ind w:right="590" w:firstLine="0"/>
        <w:outlineLvl w:val="9"/>
        <w:rPr>
          <w:rFonts w:ascii="Verdana" w:hAnsi="Verdana"/>
          <w:bCs/>
        </w:rPr>
      </w:pPr>
      <w:r w:rsidRPr="00E626EE">
        <w:rPr>
          <w:rFonts w:ascii="Verdana" w:hAnsi="Verdana"/>
          <w:bCs/>
        </w:rPr>
        <w:t>What you need to include:</w:t>
      </w:r>
    </w:p>
    <w:p w14:paraId="29D5861F" w14:textId="77777777" w:rsidR="00970849" w:rsidRDefault="00970849" w:rsidP="006A075F">
      <w:pPr>
        <w:pStyle w:val="Question"/>
        <w:spacing w:before="0" w:after="0" w:line="288" w:lineRule="auto"/>
        <w:ind w:left="567" w:right="590"/>
        <w:outlineLvl w:val="9"/>
        <w:rPr>
          <w:rFonts w:ascii="Verdana" w:hAnsi="Verdana"/>
          <w:b/>
        </w:rPr>
      </w:pPr>
      <w:r w:rsidRPr="00970849">
        <w:rPr>
          <w:rFonts w:ascii="Verdana" w:hAnsi="Verdana"/>
          <w:b/>
        </w:rPr>
        <w:t>Conflicts of interest policy for cryptoasset trading</w:t>
      </w:r>
      <w:r>
        <w:rPr>
          <w:rFonts w:ascii="Verdana" w:hAnsi="Verdana"/>
          <w:b/>
        </w:rPr>
        <w:t xml:space="preserve"> </w:t>
      </w:r>
      <w:r w:rsidRPr="00970849">
        <w:rPr>
          <w:rFonts w:ascii="Verdana" w:hAnsi="Verdana"/>
          <w:b/>
        </w:rPr>
        <w:t>platforms</w:t>
      </w:r>
    </w:p>
    <w:p w14:paraId="299FE543" w14:textId="4D78AEC4" w:rsidR="00421234" w:rsidRPr="001327DC" w:rsidRDefault="00421234" w:rsidP="006A075F">
      <w:pPr>
        <w:spacing w:before="0" w:line="288" w:lineRule="auto"/>
        <w:ind w:right="731"/>
        <w:rPr>
          <w:rFonts w:ascii="Verdana" w:hAnsi="Verdana"/>
          <w:bCs/>
          <w:sz w:val="18"/>
        </w:rPr>
      </w:pPr>
      <w:r w:rsidRPr="001327DC">
        <w:rPr>
          <w:rFonts w:ascii="Verdana" w:hAnsi="Verdana"/>
          <w:bCs/>
          <w:sz w:val="18"/>
        </w:rPr>
        <w:t>Explain how your firm will identify, manage and reduce conflicts of interest from:</w:t>
      </w:r>
    </w:p>
    <w:p w14:paraId="69158E37" w14:textId="77777777" w:rsidR="00421234" w:rsidRPr="00E626EE" w:rsidRDefault="00421234"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qualifying cryptoassets you issue, arrange to issue, or have a financial interest in (as set out in CRYPTO 6.2.4)</w:t>
      </w:r>
    </w:p>
    <w:p w14:paraId="78057710" w14:textId="7AFDC27F" w:rsidR="00C6484B" w:rsidRPr="00E626EE" w:rsidRDefault="00421234"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any personal account dealing by employees or connected individuals (as set out in CRYPTO 5.8)</w:t>
      </w:r>
    </w:p>
    <w:p w14:paraId="6F028A8F" w14:textId="5E55D9ED" w:rsidR="00335897" w:rsidRDefault="00C6484B" w:rsidP="006A075F">
      <w:pPr>
        <w:spacing w:before="0" w:after="120" w:line="288" w:lineRule="auto"/>
        <w:ind w:right="731"/>
        <w:rPr>
          <w:rFonts w:ascii="Verdana" w:hAnsi="Verdana"/>
        </w:rPr>
      </w:pPr>
      <w:r w:rsidRPr="00E626EE">
        <w:rPr>
          <w:rFonts w:ascii="Verdana" w:hAnsi="Verdana"/>
          <w:sz w:val="18"/>
        </w:rPr>
        <w:t xml:space="preserve">Tick here to confirm that, as a minimum, your firm’s </w:t>
      </w:r>
      <w:r w:rsidR="000A261E" w:rsidRPr="00E626EE">
        <w:rPr>
          <w:rFonts w:ascii="Verdana" w:hAnsi="Verdana"/>
          <w:sz w:val="18"/>
        </w:rPr>
        <w:t xml:space="preserve">conflicts of interest policy </w:t>
      </w:r>
      <w:proofErr w:type="gramStart"/>
      <w:r w:rsidR="009A5F3E">
        <w:rPr>
          <w:rFonts w:ascii="Verdana" w:hAnsi="Verdana"/>
          <w:sz w:val="18"/>
        </w:rPr>
        <w:t>covers</w:t>
      </w:r>
      <w:proofErr w:type="gramEnd"/>
      <w:r w:rsidR="009A5F3E">
        <w:rPr>
          <w:rFonts w:ascii="Verdana" w:hAnsi="Verdana"/>
          <w:sz w:val="18"/>
        </w:rPr>
        <w:t xml:space="preserve"> the areas above and that it has been attached to this application in the supporting documents section.</w:t>
      </w:r>
      <w:r w:rsidR="00965E71">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7A30B7B9" w14:textId="64BAD822" w:rsidR="00F816A2" w:rsidRPr="00E626EE" w:rsidRDefault="00F816A2" w:rsidP="006A075F">
      <w:pPr>
        <w:spacing w:before="0" w:after="120" w:line="288" w:lineRule="auto"/>
        <w:ind w:right="731"/>
        <w:rPr>
          <w:rFonts w:ascii="Verdana" w:hAnsi="Verdana"/>
          <w:b/>
          <w:sz w:val="22"/>
          <w:szCs w:val="22"/>
        </w:rPr>
      </w:pPr>
      <w:r w:rsidRPr="00E626EE">
        <w:rPr>
          <w:rFonts w:ascii="Verdana" w:hAnsi="Verdana"/>
          <w:szCs w:val="22"/>
        </w:rPr>
        <w:br w:type="page"/>
      </w:r>
    </w:p>
    <w:p w14:paraId="3234DDB9" w14:textId="07FC6EBB" w:rsidR="00C6484B" w:rsidRPr="00E626EE" w:rsidRDefault="00A615F3"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Cryptoasset trading platform rulebook and admissions procedures</w:t>
      </w:r>
    </w:p>
    <w:p w14:paraId="057868B6" w14:textId="77777777" w:rsidR="00F816A2" w:rsidRPr="00E626EE" w:rsidRDefault="00F816A2" w:rsidP="006A075F">
      <w:pPr>
        <w:pStyle w:val="Question"/>
        <w:spacing w:before="0" w:after="120" w:line="288" w:lineRule="auto"/>
        <w:ind w:right="590" w:firstLine="0"/>
        <w:outlineLvl w:val="9"/>
        <w:rPr>
          <w:rFonts w:ascii="Verdana" w:hAnsi="Verdana"/>
          <w:bCs/>
        </w:rPr>
      </w:pPr>
      <w:r w:rsidRPr="00E626EE">
        <w:rPr>
          <w:rFonts w:ascii="Verdana" w:hAnsi="Verdana"/>
          <w:bCs/>
        </w:rPr>
        <w:t>Your firm must have a rulebook and related procedures in place for the admission to trading of qualifying cryptoassets, including qualifying stablecoins where relevant on its qualifying cryptoasset trading platform.</w:t>
      </w:r>
    </w:p>
    <w:p w14:paraId="3091AEA6" w14:textId="77777777" w:rsidR="00F816A2" w:rsidRPr="00E626EE" w:rsidRDefault="00F816A2" w:rsidP="006A075F">
      <w:pPr>
        <w:pStyle w:val="Question"/>
        <w:spacing w:before="0" w:after="120" w:line="288" w:lineRule="auto"/>
        <w:ind w:right="590" w:firstLine="0"/>
        <w:outlineLvl w:val="9"/>
        <w:rPr>
          <w:rFonts w:ascii="Verdana" w:hAnsi="Verdana"/>
          <w:bCs/>
        </w:rPr>
      </w:pPr>
      <w:r w:rsidRPr="00E626EE">
        <w:rPr>
          <w:rFonts w:ascii="Verdana" w:hAnsi="Verdana"/>
          <w:bCs/>
        </w:rPr>
        <w:t>You must also have admission to trading criteria to assess if each admission of a qualifying cryptoasset will be detrimental to retail investors.</w:t>
      </w:r>
    </w:p>
    <w:p w14:paraId="13180EAB" w14:textId="30CDE00A" w:rsidR="00F816A2" w:rsidRPr="00E626EE" w:rsidRDefault="00F816A2" w:rsidP="006A075F">
      <w:pPr>
        <w:pStyle w:val="Question"/>
        <w:spacing w:before="0" w:after="120" w:line="288" w:lineRule="auto"/>
        <w:ind w:right="590" w:firstLine="0"/>
        <w:outlineLvl w:val="9"/>
        <w:rPr>
          <w:rFonts w:ascii="Verdana" w:hAnsi="Verdana"/>
          <w:bCs/>
        </w:rPr>
      </w:pPr>
      <w:r w:rsidRPr="00E626EE">
        <w:rPr>
          <w:rFonts w:ascii="Verdana" w:hAnsi="Verdana"/>
          <w:bCs/>
        </w:rPr>
        <w:t xml:space="preserve">What you need to </w:t>
      </w:r>
      <w:r w:rsidR="00931058" w:rsidRPr="00E626EE">
        <w:rPr>
          <w:rFonts w:ascii="Verdana" w:hAnsi="Verdana"/>
          <w:bCs/>
        </w:rPr>
        <w:t>include:</w:t>
      </w:r>
    </w:p>
    <w:p w14:paraId="1CF7743D" w14:textId="77777777" w:rsidR="00F816A2" w:rsidRPr="00E626EE" w:rsidRDefault="00F816A2" w:rsidP="006A075F">
      <w:pPr>
        <w:spacing w:before="0" w:line="288" w:lineRule="auto"/>
        <w:ind w:right="731"/>
        <w:rPr>
          <w:rFonts w:ascii="Verdana" w:hAnsi="Verdana"/>
          <w:b/>
          <w:sz w:val="18"/>
        </w:rPr>
      </w:pPr>
      <w:r w:rsidRPr="00E626EE">
        <w:rPr>
          <w:rFonts w:ascii="Verdana" w:hAnsi="Verdana"/>
          <w:b/>
          <w:sz w:val="18"/>
        </w:rPr>
        <w:t>Admission to trading criteria</w:t>
      </w:r>
    </w:p>
    <w:p w14:paraId="3AF15062" w14:textId="05CF7B16" w:rsidR="00F816A2" w:rsidRPr="00E626EE" w:rsidRDefault="00F816A2" w:rsidP="006A075F">
      <w:pPr>
        <w:pStyle w:val="Question"/>
        <w:spacing w:before="0" w:after="0" w:line="288" w:lineRule="auto"/>
        <w:ind w:right="590" w:firstLine="0"/>
        <w:outlineLvl w:val="9"/>
        <w:rPr>
          <w:rFonts w:ascii="Verdana" w:hAnsi="Verdana"/>
          <w:bCs/>
        </w:rPr>
      </w:pPr>
      <w:r w:rsidRPr="00E626EE">
        <w:rPr>
          <w:rFonts w:ascii="Verdana" w:hAnsi="Verdana"/>
          <w:bCs/>
        </w:rPr>
        <w:t>Upload a document showing your admission to trading criteria.</w:t>
      </w:r>
      <w:r w:rsidR="00C324EF" w:rsidRPr="00E626EE">
        <w:rPr>
          <w:rFonts w:ascii="Verdana" w:hAnsi="Verdana"/>
          <w:bCs/>
        </w:rPr>
        <w:t xml:space="preserve">  </w:t>
      </w:r>
      <w:r w:rsidRPr="00E626EE">
        <w:rPr>
          <w:rFonts w:ascii="Verdana" w:hAnsi="Verdana"/>
          <w:bCs/>
        </w:rPr>
        <w:t>Your criteria should show:</w:t>
      </w:r>
    </w:p>
    <w:p w14:paraId="27AC305E"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your firm has risk-based objective criteria</w:t>
      </w:r>
    </w:p>
    <w:p w14:paraId="13C83E1F"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how the factors in CRYPTO 3.2.5R(2) have been considered</w:t>
      </w:r>
    </w:p>
    <w:p w14:paraId="0403F90B"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the governing body who reviews and approves the criteria and how often it will be reviewed</w:t>
      </w:r>
    </w:p>
    <w:p w14:paraId="2775BCF1"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how your firm will publish the criteria on its website</w:t>
      </w:r>
    </w:p>
    <w:p w14:paraId="6ADE27E4"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how criteria will be used to assess if admitting a qualifying cryptoasset may harm retail investors</w:t>
      </w:r>
    </w:p>
    <w:p w14:paraId="67AD3476" w14:textId="77777777" w:rsidR="00F816A2" w:rsidRPr="00E626EE" w:rsidRDefault="00F816A2"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the arrangements in place to ensure criteria is applied consistently</w:t>
      </w:r>
    </w:p>
    <w:p w14:paraId="7AC27C96" w14:textId="77777777" w:rsidR="00F816A2" w:rsidRPr="00E626EE" w:rsidRDefault="00F816A2" w:rsidP="006A075F">
      <w:pPr>
        <w:spacing w:before="0" w:line="288" w:lineRule="auto"/>
        <w:ind w:right="731"/>
        <w:rPr>
          <w:rFonts w:ascii="Verdana" w:hAnsi="Verdana"/>
          <w:b/>
          <w:sz w:val="18"/>
        </w:rPr>
      </w:pPr>
      <w:r w:rsidRPr="00E626EE">
        <w:rPr>
          <w:rFonts w:ascii="Verdana" w:hAnsi="Verdana"/>
          <w:b/>
          <w:sz w:val="18"/>
        </w:rPr>
        <w:t>Admission to trading rulebook</w:t>
      </w:r>
    </w:p>
    <w:p w14:paraId="12329203" w14:textId="77777777" w:rsidR="00F816A2" w:rsidRPr="00E626EE" w:rsidRDefault="00F816A2" w:rsidP="006A075F">
      <w:pPr>
        <w:pStyle w:val="Question"/>
        <w:spacing w:before="0" w:after="0" w:line="288" w:lineRule="auto"/>
        <w:ind w:right="590" w:firstLine="0"/>
        <w:outlineLvl w:val="9"/>
        <w:rPr>
          <w:rFonts w:ascii="Verdana" w:hAnsi="Verdana"/>
          <w:bCs/>
        </w:rPr>
      </w:pPr>
      <w:r w:rsidRPr="00E626EE">
        <w:rPr>
          <w:rFonts w:ascii="Verdana" w:hAnsi="Verdana"/>
          <w:bCs/>
        </w:rPr>
        <w:t>Upload a copy of your firm's rulebook setting out its rules and procedures for:</w:t>
      </w:r>
    </w:p>
    <w:p w14:paraId="714DEDDC"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creating qualifying cryptoasset disclosure documents (QCDDs) and any other supplementary disclosure documents (SDDs)</w:t>
      </w:r>
    </w:p>
    <w:p w14:paraId="55AB0F7A"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ensuring QCDDs and supplementary disclosure documents and their content are presented clearly in line with CRYPTO 3.4</w:t>
      </w:r>
    </w:p>
    <w:p w14:paraId="1E7D8D38" w14:textId="77777777" w:rsidR="00F816A2" w:rsidRPr="00E626EE" w:rsidRDefault="00F816A2"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ensuring QCDDs and SDDs include responsibility, withdrawal-rights information, relevant financial interests, information the operator was unable to obtain or verify, and the summary of key information</w:t>
      </w:r>
    </w:p>
    <w:p w14:paraId="519F6546" w14:textId="77777777" w:rsidR="00F816A2" w:rsidRPr="00E626EE" w:rsidRDefault="00F816A2" w:rsidP="006A075F">
      <w:pPr>
        <w:spacing w:before="0" w:line="288" w:lineRule="auto"/>
        <w:ind w:right="731"/>
        <w:rPr>
          <w:rFonts w:ascii="Verdana" w:hAnsi="Verdana"/>
          <w:b/>
          <w:sz w:val="18"/>
        </w:rPr>
      </w:pPr>
      <w:r w:rsidRPr="00E626EE">
        <w:rPr>
          <w:rFonts w:ascii="Verdana" w:hAnsi="Verdana"/>
          <w:b/>
          <w:sz w:val="18"/>
        </w:rPr>
        <w:t>Admission procedures and controls</w:t>
      </w:r>
    </w:p>
    <w:p w14:paraId="6AFD16A7" w14:textId="77777777" w:rsidR="00F816A2" w:rsidRPr="00E626EE" w:rsidRDefault="00F816A2" w:rsidP="006A075F">
      <w:pPr>
        <w:pStyle w:val="Question"/>
        <w:spacing w:before="0" w:after="0" w:line="288" w:lineRule="auto"/>
        <w:ind w:right="590" w:firstLine="0"/>
        <w:outlineLvl w:val="9"/>
        <w:rPr>
          <w:rFonts w:ascii="Verdana" w:hAnsi="Verdana"/>
          <w:bCs/>
        </w:rPr>
      </w:pPr>
      <w:r w:rsidRPr="00E626EE">
        <w:rPr>
          <w:rFonts w:ascii="Verdana" w:hAnsi="Verdana"/>
          <w:bCs/>
        </w:rPr>
        <w:t>Upload a document that explains your firm's admission procedures and controls including how it will:</w:t>
      </w:r>
    </w:p>
    <w:p w14:paraId="5EE56735"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publish QCDDs and supplementary disclosure documents on your firm's website</w:t>
      </w:r>
    </w:p>
    <w:p w14:paraId="21B5339F"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upload QCDDs and supplementary disclosure documents to the FCA-owned centralised repository</w:t>
      </w:r>
    </w:p>
    <w:p w14:paraId="3F8A2CA9"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admit UK-issued qualifying stablecoins</w:t>
      </w:r>
    </w:p>
    <w:p w14:paraId="32E01754" w14:textId="77777777" w:rsidR="00F816A2" w:rsidRPr="00E626EE" w:rsidRDefault="00F816A2"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keep records in line with CRYPTO 3.10</w:t>
      </w:r>
    </w:p>
    <w:p w14:paraId="67728753" w14:textId="59EBB360" w:rsidR="00C6484B" w:rsidRPr="00E626EE" w:rsidRDefault="00F816A2"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mitigate risks that the admission criteria are applied less rigorously or objectively where your firm assesses admission on its own behalf or where admission has been requested by a member of your firm's group</w:t>
      </w:r>
    </w:p>
    <w:p w14:paraId="2FBE634E" w14:textId="3EE8E3D4" w:rsidR="00C6484B" w:rsidRPr="00E626EE" w:rsidRDefault="00C6484B"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6F1AB2" w:rsidRPr="00E626EE">
        <w:rPr>
          <w:rFonts w:ascii="Verdana" w:hAnsi="Verdana"/>
          <w:sz w:val="18"/>
        </w:rPr>
        <w:t xml:space="preserve">rulebook and admissions procedures </w:t>
      </w:r>
      <w:r w:rsidRPr="00E626EE">
        <w:rPr>
          <w:rFonts w:ascii="Verdana" w:hAnsi="Verdana"/>
          <w:sz w:val="18"/>
        </w:rPr>
        <w:t>cover the areas above and that</w:t>
      </w:r>
      <w:r w:rsidR="00A00489" w:rsidRPr="00E626EE">
        <w:rPr>
          <w:rFonts w:ascii="Verdana" w:hAnsi="Verdana"/>
          <w:sz w:val="18"/>
        </w:rPr>
        <w:t xml:space="preserve"> they have</w:t>
      </w:r>
      <w:r w:rsidRPr="00E626EE">
        <w:rPr>
          <w:rFonts w:ascii="Verdana" w:hAnsi="Verdana"/>
          <w:sz w:val="18"/>
        </w:rPr>
        <w:t xml:space="preserve"> been attached to this application</w:t>
      </w:r>
      <w:r w:rsidR="0046615F" w:rsidRPr="0046615F">
        <w:rPr>
          <w:rFonts w:ascii="Verdana" w:hAnsi="Verdana"/>
          <w:sz w:val="18"/>
        </w:rPr>
        <w:t xml:space="preserve"> </w:t>
      </w:r>
      <w:r w:rsidR="0046615F">
        <w:rPr>
          <w:rFonts w:ascii="Verdana" w:hAnsi="Verdana"/>
          <w:sz w:val="18"/>
        </w:rPr>
        <w:t>in the supporting documents section</w:t>
      </w:r>
      <w:r w:rsidRPr="00E626EE">
        <w:rPr>
          <w:rFonts w:ascii="Verdana" w:hAnsi="Verdana"/>
          <w:sz w:val="18"/>
        </w:rPr>
        <w:t xml:space="preserve">. </w:t>
      </w:r>
      <w:r w:rsidR="00965E71">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2F581270" w14:textId="77777777" w:rsidR="00B600CF" w:rsidRPr="00E626EE" w:rsidRDefault="00B600CF" w:rsidP="006A075F">
      <w:pPr>
        <w:spacing w:before="0" w:line="288" w:lineRule="auto"/>
        <w:rPr>
          <w:rFonts w:ascii="Verdana" w:hAnsi="Verdana"/>
          <w:b/>
          <w:sz w:val="22"/>
          <w:szCs w:val="22"/>
        </w:rPr>
      </w:pPr>
      <w:r w:rsidRPr="00E626EE">
        <w:rPr>
          <w:rFonts w:ascii="Verdana" w:hAnsi="Verdana"/>
          <w:szCs w:val="22"/>
        </w:rPr>
        <w:br w:type="page"/>
      </w:r>
    </w:p>
    <w:p w14:paraId="10EACB82" w14:textId="4A248923" w:rsidR="00C6484B" w:rsidRPr="00E626EE" w:rsidRDefault="00B16DEA"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Post-trade transparency arrangements</w:t>
      </w:r>
    </w:p>
    <w:p w14:paraId="7B5FC0E0" w14:textId="62B0A6A3" w:rsidR="00DC07ED" w:rsidRPr="00E626EE" w:rsidRDefault="00DC07ED" w:rsidP="006A075F">
      <w:pPr>
        <w:pStyle w:val="Question"/>
        <w:spacing w:before="0" w:after="120" w:line="288" w:lineRule="auto"/>
        <w:ind w:right="590" w:firstLine="0"/>
        <w:outlineLvl w:val="9"/>
        <w:rPr>
          <w:rFonts w:ascii="Verdana" w:hAnsi="Verdana"/>
          <w:bCs/>
        </w:rPr>
      </w:pPr>
      <w:r w:rsidRPr="00E626EE">
        <w:rPr>
          <w:rFonts w:ascii="Verdana" w:hAnsi="Verdana"/>
          <w:bCs/>
        </w:rPr>
        <w:t>Your firm must show how it will publish post-trade information after a qualifying cryptoasset transaction is executed on its cryptoasset trading platform, as specified in CRYPTO 7.3.</w:t>
      </w:r>
    </w:p>
    <w:p w14:paraId="23774B10" w14:textId="4D07ACE3" w:rsidR="00DC07ED" w:rsidRPr="00E626EE" w:rsidRDefault="00DC07ED" w:rsidP="006A075F">
      <w:pPr>
        <w:pStyle w:val="Question"/>
        <w:spacing w:before="0" w:after="120" w:line="288" w:lineRule="auto"/>
        <w:ind w:right="590" w:firstLine="0"/>
        <w:outlineLvl w:val="9"/>
        <w:rPr>
          <w:rFonts w:ascii="Verdana" w:hAnsi="Verdana"/>
          <w:bCs/>
        </w:rPr>
      </w:pPr>
      <w:r w:rsidRPr="00E626EE">
        <w:rPr>
          <w:rFonts w:ascii="Verdana" w:hAnsi="Verdana"/>
          <w:bCs/>
        </w:rPr>
        <w:t>What you need to include:</w:t>
      </w:r>
    </w:p>
    <w:p w14:paraId="328757B1" w14:textId="77777777" w:rsidR="00DC07ED" w:rsidRPr="00E626EE" w:rsidRDefault="00DC07ED" w:rsidP="006A075F">
      <w:pPr>
        <w:spacing w:before="0" w:line="288" w:lineRule="auto"/>
        <w:ind w:right="731"/>
        <w:rPr>
          <w:rFonts w:ascii="Verdana" w:hAnsi="Verdana"/>
          <w:b/>
          <w:sz w:val="18"/>
        </w:rPr>
      </w:pPr>
      <w:r w:rsidRPr="00E626EE">
        <w:rPr>
          <w:rFonts w:ascii="Verdana" w:hAnsi="Verdana"/>
          <w:b/>
          <w:sz w:val="18"/>
        </w:rPr>
        <w:t>Post-trade transparency policy</w:t>
      </w:r>
    </w:p>
    <w:p w14:paraId="0D3BE198" w14:textId="77777777" w:rsidR="00DC07ED" w:rsidRPr="00E626EE" w:rsidRDefault="00DC07ED" w:rsidP="006A075F">
      <w:pPr>
        <w:pStyle w:val="Question"/>
        <w:spacing w:before="0" w:after="0" w:line="288" w:lineRule="auto"/>
        <w:ind w:right="590" w:firstLine="0"/>
        <w:outlineLvl w:val="9"/>
        <w:rPr>
          <w:rFonts w:ascii="Verdana" w:hAnsi="Verdana"/>
          <w:bCs/>
        </w:rPr>
      </w:pPr>
      <w:r w:rsidRPr="00E626EE">
        <w:rPr>
          <w:rFonts w:ascii="Verdana" w:hAnsi="Verdana"/>
          <w:bCs/>
        </w:rPr>
        <w:t>Upload your firm's post-trade transparency policy showing:</w:t>
      </w:r>
    </w:p>
    <w:p w14:paraId="4D4A31D9" w14:textId="77777777" w:rsidR="00DC07ED" w:rsidRPr="00E626EE" w:rsidRDefault="00DC07ED"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how it will identify qualifying cryptoasset transactions executed on its cryptoasset trading platform</w:t>
      </w:r>
    </w:p>
    <w:p w14:paraId="3267436D" w14:textId="77777777" w:rsidR="00DC07ED" w:rsidRPr="00E626EE" w:rsidRDefault="00DC07ED"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what post trade information it will publish after a transaction in qualifying cryptoassets as required by CRYPTO 7.3</w:t>
      </w:r>
    </w:p>
    <w:p w14:paraId="3E926E29" w14:textId="77777777" w:rsidR="00DC07ED" w:rsidRPr="00E626EE" w:rsidRDefault="00DC07ED"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when and how it will publish post-trade information after execution</w:t>
      </w:r>
    </w:p>
    <w:p w14:paraId="1298F244" w14:textId="77777777" w:rsidR="00DC07ED" w:rsidRPr="00E626EE" w:rsidRDefault="00DC07ED" w:rsidP="006A075F">
      <w:pPr>
        <w:spacing w:before="0" w:line="288" w:lineRule="auto"/>
        <w:ind w:right="731"/>
        <w:rPr>
          <w:rFonts w:ascii="Verdana" w:hAnsi="Verdana"/>
          <w:b/>
          <w:sz w:val="18"/>
        </w:rPr>
      </w:pPr>
      <w:r w:rsidRPr="00E626EE">
        <w:rPr>
          <w:rFonts w:ascii="Verdana" w:hAnsi="Verdana"/>
          <w:b/>
          <w:sz w:val="18"/>
        </w:rPr>
        <w:t>Deferral policy (optional)</w:t>
      </w:r>
    </w:p>
    <w:p w14:paraId="1092C63D" w14:textId="77777777" w:rsidR="00DC07ED" w:rsidRPr="00E626EE" w:rsidRDefault="00DC07ED" w:rsidP="006A075F">
      <w:pPr>
        <w:pStyle w:val="Question"/>
        <w:spacing w:before="0" w:after="0" w:line="288" w:lineRule="auto"/>
        <w:ind w:right="590" w:firstLine="0"/>
        <w:outlineLvl w:val="9"/>
        <w:rPr>
          <w:rFonts w:ascii="Verdana" w:hAnsi="Verdana"/>
          <w:bCs/>
        </w:rPr>
      </w:pPr>
      <w:r w:rsidRPr="00E626EE">
        <w:rPr>
          <w:rFonts w:ascii="Verdana" w:hAnsi="Verdana"/>
          <w:bCs/>
        </w:rPr>
        <w:t>If your firm does not need to publish post-trade information due to a deferral, upload your firm's deferral policy explaining:</w:t>
      </w:r>
    </w:p>
    <w:p w14:paraId="69CBDA17" w14:textId="77777777" w:rsidR="00DC07ED" w:rsidRPr="00E626EE" w:rsidRDefault="00DC07ED"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the criteria it uses to decide whether a transaction benefits from a post trade transparency deferral</w:t>
      </w:r>
    </w:p>
    <w:p w14:paraId="4C7A8C95" w14:textId="77777777" w:rsidR="00DC07ED" w:rsidRPr="00E626EE" w:rsidRDefault="00DC07ED"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how it will apply criteria consistently to qualifying transactions</w:t>
      </w:r>
    </w:p>
    <w:p w14:paraId="0F3C41ED" w14:textId="540780E6" w:rsidR="00C6484B" w:rsidRPr="00E626EE" w:rsidRDefault="00C6484B"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A00489" w:rsidRPr="00E626EE">
        <w:rPr>
          <w:rFonts w:ascii="Verdana" w:hAnsi="Verdana"/>
          <w:sz w:val="18"/>
        </w:rPr>
        <w:t xml:space="preserve">post-trade transparency arrangements </w:t>
      </w:r>
      <w:r w:rsidRPr="00E626EE">
        <w:rPr>
          <w:rFonts w:ascii="Verdana" w:hAnsi="Verdana"/>
          <w:sz w:val="18"/>
        </w:rPr>
        <w:t xml:space="preserve">cover the areas above and </w:t>
      </w:r>
      <w:r w:rsidR="0063207B">
        <w:rPr>
          <w:rFonts w:ascii="Verdana" w:hAnsi="Verdana"/>
          <w:sz w:val="18"/>
        </w:rPr>
        <w:t xml:space="preserve">copies of relevant </w:t>
      </w:r>
      <w:r w:rsidR="00AF55EB">
        <w:rPr>
          <w:rFonts w:ascii="Verdana" w:hAnsi="Verdana"/>
          <w:sz w:val="18"/>
        </w:rPr>
        <w:t xml:space="preserve">policies </w:t>
      </w:r>
      <w:r w:rsidR="00A00489" w:rsidRPr="00E626EE">
        <w:rPr>
          <w:rFonts w:ascii="Verdana" w:hAnsi="Verdana"/>
          <w:sz w:val="18"/>
        </w:rPr>
        <w:t xml:space="preserve">have </w:t>
      </w:r>
      <w:r w:rsidRPr="00E626EE">
        <w:rPr>
          <w:rFonts w:ascii="Verdana" w:hAnsi="Verdana"/>
          <w:sz w:val="18"/>
        </w:rPr>
        <w:t>been attached to this application</w:t>
      </w:r>
      <w:r w:rsidR="0063207B" w:rsidRPr="0063207B">
        <w:rPr>
          <w:rFonts w:ascii="Verdana" w:hAnsi="Verdana"/>
          <w:sz w:val="18"/>
        </w:rPr>
        <w:t xml:space="preserve"> </w:t>
      </w:r>
      <w:r w:rsidR="0063207B">
        <w:rPr>
          <w:rFonts w:ascii="Verdana" w:hAnsi="Verdana"/>
          <w:sz w:val="18"/>
        </w:rPr>
        <w:t>in the supporting documents section</w:t>
      </w:r>
      <w:r w:rsidR="0063207B" w:rsidRPr="00E626EE">
        <w:rPr>
          <w:rFonts w:ascii="Verdana" w:hAnsi="Verdana"/>
          <w:sz w:val="18"/>
        </w:rPr>
        <w:t>.</w:t>
      </w:r>
      <w:r w:rsidR="00965E71">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5CFA4695" w14:textId="77777777" w:rsidR="00AA1150" w:rsidRPr="00E626EE" w:rsidRDefault="00AA1150" w:rsidP="006A075F">
      <w:pPr>
        <w:spacing w:before="0" w:line="288" w:lineRule="auto"/>
        <w:rPr>
          <w:rFonts w:ascii="Verdana" w:hAnsi="Verdana"/>
          <w:b/>
          <w:sz w:val="22"/>
          <w:szCs w:val="22"/>
        </w:rPr>
      </w:pPr>
      <w:r w:rsidRPr="00E626EE">
        <w:rPr>
          <w:rFonts w:ascii="Verdana" w:hAnsi="Verdana"/>
          <w:szCs w:val="22"/>
        </w:rPr>
        <w:br w:type="page"/>
      </w:r>
    </w:p>
    <w:p w14:paraId="3D11F369" w14:textId="2EFA8CDA" w:rsidR="00C6484B" w:rsidRPr="00E626EE" w:rsidRDefault="00C6484B"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Matched principal trading</w:t>
      </w:r>
    </w:p>
    <w:p w14:paraId="2C546A69" w14:textId="77777777" w:rsidR="000B18F9" w:rsidRPr="00E626EE" w:rsidRDefault="000B18F9" w:rsidP="006A075F">
      <w:pPr>
        <w:pStyle w:val="Question"/>
        <w:spacing w:before="0" w:after="120" w:line="288" w:lineRule="auto"/>
        <w:ind w:right="590" w:firstLine="0"/>
        <w:outlineLvl w:val="9"/>
        <w:rPr>
          <w:rFonts w:ascii="Verdana" w:hAnsi="Verdana"/>
          <w:bCs/>
        </w:rPr>
      </w:pPr>
      <w:r w:rsidRPr="00E626EE">
        <w:rPr>
          <w:rFonts w:ascii="Verdana" w:hAnsi="Verdana"/>
          <w:bCs/>
        </w:rPr>
        <w:t>If your firm will be trading on a matched principal basis on its platform, it must have policies in place that explain how it will manage and oversee this trading.</w:t>
      </w:r>
    </w:p>
    <w:p w14:paraId="2805202C" w14:textId="77777777" w:rsidR="00FC3E88" w:rsidRPr="00E626EE" w:rsidRDefault="00FC3E88" w:rsidP="006A075F">
      <w:pPr>
        <w:pStyle w:val="Question"/>
        <w:spacing w:before="0" w:after="0" w:line="288" w:lineRule="auto"/>
        <w:ind w:right="590" w:firstLine="0"/>
        <w:outlineLvl w:val="9"/>
        <w:rPr>
          <w:rFonts w:ascii="Verdana" w:hAnsi="Verdana"/>
          <w:b/>
        </w:rPr>
      </w:pPr>
      <w:r w:rsidRPr="00E626EE">
        <w:rPr>
          <w:rFonts w:ascii="Verdana" w:hAnsi="Verdana"/>
          <w:b/>
        </w:rPr>
        <w:t>How will your firm oversee and manage matched principal trading?</w:t>
      </w:r>
    </w:p>
    <w:p w14:paraId="67B00A54" w14:textId="77777777" w:rsidR="00FC3E88" w:rsidRPr="00E626EE" w:rsidRDefault="00FC3E88" w:rsidP="006A075F">
      <w:pPr>
        <w:pStyle w:val="Question"/>
        <w:spacing w:before="0" w:after="0" w:line="288" w:lineRule="auto"/>
        <w:ind w:right="590" w:firstLine="0"/>
        <w:outlineLvl w:val="9"/>
        <w:rPr>
          <w:rFonts w:ascii="Verdana" w:hAnsi="Verdana"/>
          <w:bCs/>
        </w:rPr>
      </w:pPr>
      <w:r w:rsidRPr="00E626EE">
        <w:rPr>
          <w:rFonts w:ascii="Verdana" w:hAnsi="Verdana"/>
          <w:bCs/>
        </w:rPr>
        <w:t>You should include who will be responsible for supervising this activity, what oversight arrangements you have in place, and how you monitor risks.</w:t>
      </w:r>
    </w:p>
    <w:tbl>
      <w:tblPr>
        <w:tblStyle w:val="TableGrid"/>
        <w:tblW w:w="0" w:type="auto"/>
        <w:tblLook w:val="04A0" w:firstRow="1" w:lastRow="0" w:firstColumn="1" w:lastColumn="0" w:noHBand="0" w:noVBand="1"/>
      </w:tblPr>
      <w:tblGrid>
        <w:gridCol w:w="7225"/>
      </w:tblGrid>
      <w:tr w:rsidR="00F55564" w:rsidRPr="00E626EE" w14:paraId="79F5A105" w14:textId="77777777" w:rsidTr="00A0413D">
        <w:trPr>
          <w:trHeight w:val="1123"/>
        </w:trPr>
        <w:tc>
          <w:tcPr>
            <w:tcW w:w="7225" w:type="dxa"/>
          </w:tcPr>
          <w:p w14:paraId="216D5229" w14:textId="2F825774" w:rsidR="00F55564" w:rsidRPr="00E626EE" w:rsidRDefault="00F55564" w:rsidP="006A075F">
            <w:pPr>
              <w:pStyle w:val="Question"/>
              <w:spacing w:before="0" w:after="0" w:line="288" w:lineRule="auto"/>
              <w:ind w:right="590" w:firstLine="0"/>
              <w:outlineLvl w:val="9"/>
              <w:rPr>
                <w:rFonts w:ascii="Verdana" w:hAnsi="Verdana"/>
                <w:bCs/>
                <w:szCs w:val="18"/>
              </w:rPr>
            </w:pPr>
            <w:r w:rsidRPr="00E626EE">
              <w:rPr>
                <w:rFonts w:ascii="Verdana" w:hAnsi="Verdana" w:cs="Arial"/>
                <w:szCs w:val="18"/>
              </w:rPr>
              <w:fldChar w:fldCharType="begin">
                <w:ffData>
                  <w:name w:val="Text32"/>
                  <w:enabled/>
                  <w:calcOnExit w:val="0"/>
                  <w:textInput/>
                </w:ffData>
              </w:fldChar>
            </w:r>
            <w:r w:rsidRPr="00E626EE">
              <w:rPr>
                <w:rFonts w:ascii="Verdana" w:hAnsi="Verdana" w:cs="Arial"/>
                <w:szCs w:val="18"/>
              </w:rPr>
              <w:instrText xml:space="preserve"> FORMTEXT </w:instrText>
            </w:r>
            <w:r w:rsidRPr="00E626EE">
              <w:rPr>
                <w:rFonts w:ascii="Verdana" w:hAnsi="Verdana" w:cs="Arial"/>
                <w:szCs w:val="18"/>
              </w:rPr>
            </w:r>
            <w:r w:rsidRPr="00E626EE">
              <w:rPr>
                <w:rFonts w:ascii="Verdana" w:hAnsi="Verdana" w:cs="Arial"/>
                <w:szCs w:val="18"/>
              </w:rPr>
              <w:fldChar w:fldCharType="separate"/>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szCs w:val="18"/>
              </w:rPr>
              <w:fldChar w:fldCharType="end"/>
            </w:r>
          </w:p>
        </w:tc>
      </w:tr>
    </w:tbl>
    <w:p w14:paraId="5888BA5E" w14:textId="6A2DF044" w:rsidR="00CB46AC" w:rsidRPr="00E626EE" w:rsidRDefault="00CB46AC" w:rsidP="006A075F">
      <w:pPr>
        <w:pStyle w:val="Question"/>
        <w:spacing w:before="120" w:after="0" w:line="288" w:lineRule="auto"/>
        <w:ind w:right="590" w:firstLine="0"/>
        <w:outlineLvl w:val="9"/>
        <w:rPr>
          <w:rFonts w:ascii="Verdana" w:hAnsi="Verdana"/>
          <w:b/>
        </w:rPr>
      </w:pPr>
      <w:r w:rsidRPr="00E626EE">
        <w:rPr>
          <w:rFonts w:ascii="Verdana" w:hAnsi="Verdana"/>
          <w:b/>
        </w:rPr>
        <w:t>What systems and controls will your firm use to manage its matched principal trading?</w:t>
      </w:r>
    </w:p>
    <w:p w14:paraId="10628AAF" w14:textId="77777777" w:rsidR="00CB46AC" w:rsidRPr="00E626EE" w:rsidRDefault="00CB46AC" w:rsidP="006A075F">
      <w:pPr>
        <w:pStyle w:val="Question"/>
        <w:spacing w:before="0" w:after="0" w:line="288" w:lineRule="auto"/>
        <w:ind w:right="590" w:firstLine="0"/>
        <w:outlineLvl w:val="9"/>
        <w:rPr>
          <w:rFonts w:ascii="Verdana" w:hAnsi="Verdana"/>
          <w:bCs/>
        </w:rPr>
      </w:pPr>
      <w:r w:rsidRPr="00E626EE">
        <w:rPr>
          <w:rFonts w:ascii="Verdana" w:hAnsi="Verdana"/>
          <w:bCs/>
        </w:rPr>
        <w:t>Include any processes, technology, checks and limits you use to identify and manage risks.</w:t>
      </w:r>
    </w:p>
    <w:tbl>
      <w:tblPr>
        <w:tblStyle w:val="TableGrid"/>
        <w:tblW w:w="0" w:type="auto"/>
        <w:tblLook w:val="04A0" w:firstRow="1" w:lastRow="0" w:firstColumn="1" w:lastColumn="0" w:noHBand="0" w:noVBand="1"/>
      </w:tblPr>
      <w:tblGrid>
        <w:gridCol w:w="7225"/>
      </w:tblGrid>
      <w:tr w:rsidR="00A0413D" w:rsidRPr="00E626EE" w14:paraId="70732150" w14:textId="77777777" w:rsidTr="00A0413D">
        <w:trPr>
          <w:trHeight w:val="1123"/>
        </w:trPr>
        <w:tc>
          <w:tcPr>
            <w:tcW w:w="7225" w:type="dxa"/>
          </w:tcPr>
          <w:p w14:paraId="57A1ACE8" w14:textId="77777777" w:rsidR="00A0413D" w:rsidRPr="00E626EE" w:rsidRDefault="00A0413D" w:rsidP="006A075F">
            <w:pPr>
              <w:pStyle w:val="Question"/>
              <w:spacing w:before="0" w:after="0" w:line="288" w:lineRule="auto"/>
              <w:ind w:right="590" w:firstLine="0"/>
              <w:outlineLvl w:val="9"/>
              <w:rPr>
                <w:rFonts w:ascii="Verdana" w:hAnsi="Verdana"/>
                <w:bCs/>
                <w:szCs w:val="18"/>
              </w:rPr>
            </w:pPr>
            <w:r w:rsidRPr="00E626EE">
              <w:rPr>
                <w:rFonts w:ascii="Verdana" w:hAnsi="Verdana" w:cs="Arial"/>
                <w:szCs w:val="18"/>
              </w:rPr>
              <w:fldChar w:fldCharType="begin">
                <w:ffData>
                  <w:name w:val="Text32"/>
                  <w:enabled/>
                  <w:calcOnExit w:val="0"/>
                  <w:textInput/>
                </w:ffData>
              </w:fldChar>
            </w:r>
            <w:r w:rsidRPr="00E626EE">
              <w:rPr>
                <w:rFonts w:ascii="Verdana" w:hAnsi="Verdana" w:cs="Arial"/>
                <w:szCs w:val="18"/>
              </w:rPr>
              <w:instrText xml:space="preserve"> FORMTEXT </w:instrText>
            </w:r>
            <w:r w:rsidRPr="00E626EE">
              <w:rPr>
                <w:rFonts w:ascii="Verdana" w:hAnsi="Verdana" w:cs="Arial"/>
                <w:szCs w:val="18"/>
              </w:rPr>
            </w:r>
            <w:r w:rsidRPr="00E626EE">
              <w:rPr>
                <w:rFonts w:ascii="Verdana" w:hAnsi="Verdana" w:cs="Arial"/>
                <w:szCs w:val="18"/>
              </w:rPr>
              <w:fldChar w:fldCharType="separate"/>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szCs w:val="18"/>
              </w:rPr>
              <w:fldChar w:fldCharType="end"/>
            </w:r>
          </w:p>
        </w:tc>
      </w:tr>
    </w:tbl>
    <w:p w14:paraId="746250C0" w14:textId="2DF533BB" w:rsidR="00186902" w:rsidRPr="00E626EE" w:rsidRDefault="00A13BB0" w:rsidP="006A075F">
      <w:pPr>
        <w:pStyle w:val="Question"/>
        <w:spacing w:before="120" w:after="0" w:line="288" w:lineRule="auto"/>
        <w:ind w:right="590" w:firstLine="0"/>
        <w:outlineLvl w:val="9"/>
        <w:rPr>
          <w:rFonts w:ascii="Verdana" w:hAnsi="Verdana"/>
          <w:b/>
        </w:rPr>
      </w:pPr>
      <w:r w:rsidRPr="00E626EE">
        <w:rPr>
          <w:rFonts w:ascii="Verdana" w:hAnsi="Verdana"/>
          <w:b/>
        </w:rPr>
        <w:t>How will your firm minimise settlement risk in its matched principal trading?</w:t>
      </w:r>
    </w:p>
    <w:p w14:paraId="7AC0C3F7" w14:textId="48C0D564" w:rsidR="00186902" w:rsidRPr="00E626EE" w:rsidRDefault="00A13BB0" w:rsidP="006A075F">
      <w:pPr>
        <w:pStyle w:val="Question"/>
        <w:spacing w:before="0" w:after="0" w:line="288" w:lineRule="auto"/>
        <w:ind w:right="590" w:firstLine="0"/>
        <w:outlineLvl w:val="9"/>
        <w:rPr>
          <w:rFonts w:ascii="Verdana" w:hAnsi="Verdana"/>
          <w:bCs/>
        </w:rPr>
      </w:pPr>
      <w:r w:rsidRPr="00E626EE">
        <w:rPr>
          <w:rFonts w:ascii="Verdana" w:hAnsi="Verdana"/>
          <w:bCs/>
        </w:rPr>
        <w:t>Include any systems, controls and procedures your firm will use to prevent one side of a matched trade not settling on time or at all.</w:t>
      </w:r>
    </w:p>
    <w:tbl>
      <w:tblPr>
        <w:tblStyle w:val="TableGrid"/>
        <w:tblW w:w="0" w:type="auto"/>
        <w:tblLook w:val="04A0" w:firstRow="1" w:lastRow="0" w:firstColumn="1" w:lastColumn="0" w:noHBand="0" w:noVBand="1"/>
      </w:tblPr>
      <w:tblGrid>
        <w:gridCol w:w="7225"/>
      </w:tblGrid>
      <w:tr w:rsidR="00186902" w:rsidRPr="00E626EE" w14:paraId="183D47A4" w14:textId="77777777" w:rsidTr="005523AA">
        <w:trPr>
          <w:trHeight w:val="1123"/>
        </w:trPr>
        <w:tc>
          <w:tcPr>
            <w:tcW w:w="7225" w:type="dxa"/>
          </w:tcPr>
          <w:p w14:paraId="502AE26D" w14:textId="77777777" w:rsidR="00186902" w:rsidRPr="00E626EE" w:rsidRDefault="00186902" w:rsidP="006A075F">
            <w:pPr>
              <w:pStyle w:val="Question"/>
              <w:spacing w:before="0" w:after="0" w:line="288" w:lineRule="auto"/>
              <w:ind w:right="590" w:firstLine="0"/>
              <w:outlineLvl w:val="9"/>
              <w:rPr>
                <w:rFonts w:ascii="Verdana" w:hAnsi="Verdana"/>
                <w:bCs/>
                <w:szCs w:val="18"/>
              </w:rPr>
            </w:pPr>
            <w:r w:rsidRPr="00E626EE">
              <w:rPr>
                <w:rFonts w:ascii="Verdana" w:hAnsi="Verdana" w:cs="Arial"/>
                <w:szCs w:val="18"/>
              </w:rPr>
              <w:fldChar w:fldCharType="begin">
                <w:ffData>
                  <w:name w:val="Text32"/>
                  <w:enabled/>
                  <w:calcOnExit w:val="0"/>
                  <w:textInput/>
                </w:ffData>
              </w:fldChar>
            </w:r>
            <w:r w:rsidRPr="00E626EE">
              <w:rPr>
                <w:rFonts w:ascii="Verdana" w:hAnsi="Verdana" w:cs="Arial"/>
                <w:szCs w:val="18"/>
              </w:rPr>
              <w:instrText xml:space="preserve"> FORMTEXT </w:instrText>
            </w:r>
            <w:r w:rsidRPr="00E626EE">
              <w:rPr>
                <w:rFonts w:ascii="Verdana" w:hAnsi="Verdana" w:cs="Arial"/>
                <w:szCs w:val="18"/>
              </w:rPr>
            </w:r>
            <w:r w:rsidRPr="00E626EE">
              <w:rPr>
                <w:rFonts w:ascii="Verdana" w:hAnsi="Verdana" w:cs="Arial"/>
                <w:szCs w:val="18"/>
              </w:rPr>
              <w:fldChar w:fldCharType="separate"/>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szCs w:val="18"/>
              </w:rPr>
              <w:fldChar w:fldCharType="end"/>
            </w:r>
          </w:p>
        </w:tc>
      </w:tr>
    </w:tbl>
    <w:p w14:paraId="537F258A" w14:textId="34A58D97" w:rsidR="00D04224" w:rsidRPr="00E626EE" w:rsidRDefault="00C6484B" w:rsidP="006A075F">
      <w:pPr>
        <w:spacing w:before="120" w:after="120" w:line="288" w:lineRule="auto"/>
        <w:ind w:right="731"/>
        <w:rPr>
          <w:rFonts w:ascii="Verdana" w:hAnsi="Verdana"/>
          <w:b/>
          <w:sz w:val="22"/>
          <w:szCs w:val="22"/>
        </w:rPr>
      </w:pPr>
      <w:r w:rsidRPr="00E626EE">
        <w:rPr>
          <w:rFonts w:ascii="Verdana" w:hAnsi="Verdana"/>
          <w:sz w:val="18"/>
        </w:rPr>
        <w:t xml:space="preserve">Tick here to confirm that, as a minimum, your firm’s </w:t>
      </w:r>
      <w:r w:rsidR="00AA1150" w:rsidRPr="00E626EE">
        <w:rPr>
          <w:rFonts w:ascii="Verdana" w:hAnsi="Verdana"/>
          <w:sz w:val="18"/>
        </w:rPr>
        <w:t>matched principal trading</w:t>
      </w:r>
      <w:r w:rsidRPr="00E626EE">
        <w:rPr>
          <w:rFonts w:ascii="Verdana" w:hAnsi="Verdana"/>
          <w:sz w:val="18"/>
        </w:rPr>
        <w:t xml:space="preserve"> policy covers the areas above</w:t>
      </w:r>
      <w:r w:rsidR="00CE5FE4" w:rsidRPr="00E626EE">
        <w:rPr>
          <w:rFonts w:ascii="Verdana" w:hAnsi="Verdana"/>
          <w:sz w:val="18"/>
        </w:rPr>
        <w:t xml:space="preserve">. </w:t>
      </w:r>
      <w:r w:rsidR="005C6B6B">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r w:rsidR="00D04224" w:rsidRPr="00E626EE">
        <w:rPr>
          <w:rFonts w:ascii="Verdana" w:hAnsi="Verdana"/>
          <w:szCs w:val="22"/>
        </w:rPr>
        <w:br w:type="page"/>
      </w:r>
    </w:p>
    <w:p w14:paraId="6616A8A4" w14:textId="67EEE975" w:rsidR="00684172" w:rsidRPr="00E626EE" w:rsidRDefault="00BB24FB" w:rsidP="006A075F">
      <w:pPr>
        <w:pStyle w:val="Qsheading1"/>
        <w:spacing w:before="360" w:after="0" w:line="288" w:lineRule="auto"/>
        <w:outlineLvl w:val="9"/>
        <w:rPr>
          <w:rFonts w:ascii="Verdana" w:hAnsi="Verdana"/>
          <w:szCs w:val="22"/>
        </w:rPr>
      </w:pPr>
      <w:r w:rsidRPr="00E626EE">
        <w:rPr>
          <w:rFonts w:ascii="Verdana" w:hAnsi="Verdana"/>
          <w:szCs w:val="22"/>
        </w:rPr>
        <w:lastRenderedPageBreak/>
        <w:t>Large cryptoasset trading platform transparency and market abuse policies</w:t>
      </w:r>
    </w:p>
    <w:p w14:paraId="4FBA1E85" w14:textId="5A7B5199" w:rsidR="00091E0F" w:rsidRPr="00E626EE" w:rsidRDefault="0036595F" w:rsidP="006A075F">
      <w:pPr>
        <w:pStyle w:val="Question"/>
        <w:spacing w:before="0" w:after="120" w:line="288" w:lineRule="auto"/>
        <w:ind w:right="590" w:firstLine="0"/>
        <w:outlineLvl w:val="9"/>
        <w:rPr>
          <w:rFonts w:ascii="Verdana" w:hAnsi="Verdana"/>
          <w:bCs/>
        </w:rPr>
      </w:pPr>
      <w:r w:rsidRPr="00E626EE">
        <w:rPr>
          <w:rFonts w:ascii="Verdana" w:hAnsi="Verdana"/>
          <w:bCs/>
        </w:rPr>
        <w:t xml:space="preserve">If your </w:t>
      </w:r>
      <w:r w:rsidR="00091E0F" w:rsidRPr="00E626EE">
        <w:rPr>
          <w:rFonts w:ascii="Verdana" w:hAnsi="Verdana"/>
          <w:bCs/>
        </w:rPr>
        <w:t>firm’s cryptoasset trading platform will generate an average of £10</w:t>
      </w:r>
      <w:r w:rsidRPr="00E626EE">
        <w:rPr>
          <w:rFonts w:ascii="Verdana" w:hAnsi="Verdana"/>
          <w:bCs/>
        </w:rPr>
        <w:t> </w:t>
      </w:r>
      <w:r w:rsidR="00091E0F" w:rsidRPr="00E626EE">
        <w:rPr>
          <w:rFonts w:ascii="Verdana" w:hAnsi="Verdana"/>
          <w:bCs/>
        </w:rPr>
        <w:t>million or more in revenue over 3 years, you must show how it will meet its transparency duties and how it will detect and report suspected cryptoasset market abuse.</w:t>
      </w:r>
    </w:p>
    <w:p w14:paraId="387CD47C" w14:textId="3029A689" w:rsidR="00091E0F" w:rsidRPr="00E626EE" w:rsidRDefault="00091E0F" w:rsidP="006A075F">
      <w:pPr>
        <w:pStyle w:val="Question"/>
        <w:spacing w:before="0" w:after="120" w:line="288" w:lineRule="auto"/>
        <w:ind w:right="590" w:firstLine="0"/>
        <w:outlineLvl w:val="9"/>
        <w:rPr>
          <w:rFonts w:ascii="Verdana" w:hAnsi="Verdana"/>
          <w:bCs/>
        </w:rPr>
      </w:pPr>
      <w:r w:rsidRPr="00E626EE">
        <w:rPr>
          <w:rFonts w:ascii="Verdana" w:hAnsi="Verdana"/>
          <w:bCs/>
        </w:rPr>
        <w:t>What you need to include:</w:t>
      </w:r>
    </w:p>
    <w:p w14:paraId="27F07D4D" w14:textId="77777777" w:rsidR="00091E0F" w:rsidRPr="00E626EE" w:rsidRDefault="00091E0F" w:rsidP="006A075F">
      <w:pPr>
        <w:spacing w:before="0" w:line="288" w:lineRule="auto"/>
        <w:ind w:right="731"/>
        <w:rPr>
          <w:rFonts w:ascii="Verdana" w:hAnsi="Verdana"/>
          <w:b/>
          <w:sz w:val="18"/>
        </w:rPr>
      </w:pPr>
      <w:r w:rsidRPr="00E626EE">
        <w:rPr>
          <w:rFonts w:ascii="Verdana" w:hAnsi="Verdana"/>
          <w:b/>
          <w:sz w:val="18"/>
        </w:rPr>
        <w:t>Pre-trade transparency policy and procedures</w:t>
      </w:r>
    </w:p>
    <w:p w14:paraId="5003CE29" w14:textId="77777777" w:rsidR="00091E0F" w:rsidRPr="00E626EE" w:rsidRDefault="00091E0F" w:rsidP="006A075F">
      <w:pPr>
        <w:pStyle w:val="Question"/>
        <w:spacing w:before="0" w:after="120" w:line="288" w:lineRule="auto"/>
        <w:ind w:right="590" w:firstLine="0"/>
        <w:outlineLvl w:val="9"/>
        <w:rPr>
          <w:rFonts w:ascii="Verdana" w:hAnsi="Verdana"/>
          <w:bCs/>
        </w:rPr>
      </w:pPr>
      <w:r w:rsidRPr="00E626EE">
        <w:rPr>
          <w:rFonts w:ascii="Verdana" w:hAnsi="Verdana"/>
          <w:bCs/>
        </w:rPr>
        <w:t>Upload policies and procedures that explain how your firm will meet its pre trade transparency obligations under CRYPTO 7.2.</w:t>
      </w:r>
    </w:p>
    <w:p w14:paraId="17295E39" w14:textId="77777777" w:rsidR="00091E0F" w:rsidRPr="00E626EE" w:rsidRDefault="00091E0F" w:rsidP="006A075F">
      <w:pPr>
        <w:pStyle w:val="Question"/>
        <w:spacing w:before="0" w:after="120" w:line="288" w:lineRule="auto"/>
        <w:ind w:right="590" w:firstLine="0"/>
        <w:outlineLvl w:val="9"/>
        <w:rPr>
          <w:rFonts w:ascii="Verdana" w:hAnsi="Verdana"/>
          <w:bCs/>
        </w:rPr>
      </w:pPr>
      <w:r w:rsidRPr="00E626EE">
        <w:rPr>
          <w:rFonts w:ascii="Verdana" w:hAnsi="Verdana"/>
          <w:bCs/>
        </w:rPr>
        <w:t>You must also upload your firm’s waiver policy if it has one. The policy should include the criteria your firm uses to select transactions that benefit from pre-trade transparency waivers.</w:t>
      </w:r>
    </w:p>
    <w:p w14:paraId="74255926" w14:textId="77777777" w:rsidR="00091E0F" w:rsidRPr="00E626EE" w:rsidRDefault="00091E0F" w:rsidP="006A075F">
      <w:pPr>
        <w:pStyle w:val="Question"/>
        <w:spacing w:before="0" w:after="120" w:line="288" w:lineRule="auto"/>
        <w:ind w:right="590" w:firstLine="0"/>
        <w:outlineLvl w:val="9"/>
        <w:rPr>
          <w:rFonts w:ascii="Verdana" w:hAnsi="Verdana"/>
          <w:bCs/>
        </w:rPr>
      </w:pPr>
      <w:r w:rsidRPr="00E626EE">
        <w:rPr>
          <w:rFonts w:ascii="Verdana" w:hAnsi="Verdana"/>
          <w:bCs/>
        </w:rPr>
        <w:t>You must also upload your firm’s deferral policy if it has one. The policy should include the criteria your firm uses to select transactions that benefit from post-trade transparency deferrals.</w:t>
      </w:r>
    </w:p>
    <w:p w14:paraId="62208B56" w14:textId="08CE3329" w:rsidR="00091E0F" w:rsidRPr="00E626EE" w:rsidRDefault="00091E0F" w:rsidP="006A075F">
      <w:pPr>
        <w:spacing w:before="0" w:line="288" w:lineRule="auto"/>
        <w:ind w:right="731"/>
        <w:rPr>
          <w:rFonts w:ascii="Verdana" w:hAnsi="Verdana"/>
          <w:b/>
          <w:sz w:val="18"/>
        </w:rPr>
      </w:pPr>
      <w:r w:rsidRPr="00E626EE">
        <w:rPr>
          <w:rFonts w:ascii="Verdana" w:hAnsi="Verdana"/>
          <w:b/>
          <w:sz w:val="18"/>
        </w:rPr>
        <w:t>On-chain activity monitoring policy</w:t>
      </w:r>
    </w:p>
    <w:p w14:paraId="158E5316" w14:textId="698D6E0E" w:rsidR="00091E0F" w:rsidRPr="00E626EE" w:rsidRDefault="00091E0F" w:rsidP="006A075F">
      <w:pPr>
        <w:pStyle w:val="Question"/>
        <w:spacing w:before="0" w:after="120" w:line="288" w:lineRule="auto"/>
        <w:ind w:right="590" w:firstLine="0"/>
        <w:outlineLvl w:val="9"/>
        <w:rPr>
          <w:rFonts w:ascii="Verdana" w:hAnsi="Verdana"/>
          <w:bCs/>
        </w:rPr>
      </w:pPr>
      <w:r w:rsidRPr="00E626EE">
        <w:rPr>
          <w:rFonts w:ascii="Verdana" w:hAnsi="Verdana"/>
          <w:bCs/>
        </w:rPr>
        <w:t>Explain how your firm will monitor on-chain activity and identify activity that may be linked to or constitute market abuse on its cryptoasset trading platform under CRYPTO 4.7.22.</w:t>
      </w:r>
    </w:p>
    <w:p w14:paraId="3FF936CC" w14:textId="77777777" w:rsidR="00091E0F" w:rsidRPr="00E626EE" w:rsidRDefault="00091E0F" w:rsidP="006A075F">
      <w:pPr>
        <w:spacing w:before="0" w:line="288" w:lineRule="auto"/>
        <w:ind w:right="731"/>
        <w:rPr>
          <w:rFonts w:ascii="Verdana" w:hAnsi="Verdana"/>
          <w:b/>
          <w:sz w:val="18"/>
        </w:rPr>
      </w:pPr>
      <w:r w:rsidRPr="00E626EE">
        <w:rPr>
          <w:rFonts w:ascii="Verdana" w:hAnsi="Verdana"/>
          <w:b/>
          <w:sz w:val="18"/>
        </w:rPr>
        <w:t>Suspected market abuse disclosure</w:t>
      </w:r>
    </w:p>
    <w:p w14:paraId="31B8D3FE" w14:textId="56B7FE42" w:rsidR="00684172" w:rsidRPr="00E626EE" w:rsidRDefault="00091E0F" w:rsidP="006A075F">
      <w:pPr>
        <w:pStyle w:val="Question"/>
        <w:spacing w:before="0" w:after="120" w:line="288" w:lineRule="auto"/>
        <w:ind w:right="590" w:firstLine="0"/>
        <w:outlineLvl w:val="9"/>
        <w:rPr>
          <w:rFonts w:ascii="Verdana" w:hAnsi="Verdana"/>
          <w:bCs/>
        </w:rPr>
      </w:pPr>
      <w:r w:rsidRPr="00E626EE">
        <w:rPr>
          <w:rFonts w:ascii="Verdana" w:hAnsi="Verdana"/>
          <w:bCs/>
        </w:rPr>
        <w:t>Explain how your firm will meet its disclosure obligations when it has reasonable grounds to suspect cryptoasset market abuse under CRYPTO 4.9.</w:t>
      </w:r>
    </w:p>
    <w:p w14:paraId="1AA9911D" w14:textId="49BF2645" w:rsidR="00684172" w:rsidRPr="00E626EE" w:rsidRDefault="00684172" w:rsidP="006A075F">
      <w:pPr>
        <w:spacing w:before="120" w:after="120" w:line="288" w:lineRule="auto"/>
        <w:ind w:right="731"/>
        <w:rPr>
          <w:rFonts w:ascii="Verdana" w:hAnsi="Verdana"/>
        </w:rPr>
      </w:pPr>
      <w:r w:rsidRPr="00E626EE">
        <w:rPr>
          <w:rFonts w:ascii="Verdana" w:hAnsi="Verdana"/>
          <w:sz w:val="18"/>
        </w:rPr>
        <w:t xml:space="preserve">Tick here to confirm that, as a minimum, your firm’s </w:t>
      </w:r>
      <w:r w:rsidR="001A2EB7" w:rsidRPr="00E626EE">
        <w:rPr>
          <w:rFonts w:ascii="Verdana" w:hAnsi="Verdana"/>
          <w:sz w:val="18"/>
        </w:rPr>
        <w:t xml:space="preserve">large cryptoasset trading platform transparency and market abuse policies </w:t>
      </w:r>
      <w:r w:rsidRPr="00E626EE">
        <w:rPr>
          <w:rFonts w:ascii="Verdana" w:hAnsi="Verdana"/>
          <w:sz w:val="18"/>
        </w:rPr>
        <w:t xml:space="preserve">cover the areas above and that </w:t>
      </w:r>
      <w:r w:rsidR="0036595F" w:rsidRPr="00E626EE">
        <w:rPr>
          <w:rFonts w:ascii="Verdana" w:hAnsi="Verdana"/>
          <w:sz w:val="18"/>
        </w:rPr>
        <w:t>they have</w:t>
      </w:r>
      <w:r w:rsidRPr="00E626EE">
        <w:rPr>
          <w:rFonts w:ascii="Verdana" w:hAnsi="Verdana"/>
          <w:sz w:val="18"/>
        </w:rPr>
        <w:t xml:space="preserve"> been attached to this application</w:t>
      </w:r>
      <w:r w:rsidR="007D2CF2" w:rsidRPr="007D2CF2">
        <w:rPr>
          <w:rFonts w:ascii="Verdana" w:hAnsi="Verdana"/>
          <w:sz w:val="18"/>
        </w:rPr>
        <w:t xml:space="preserve"> </w:t>
      </w:r>
      <w:r w:rsidR="007D2CF2">
        <w:rPr>
          <w:rFonts w:ascii="Verdana" w:hAnsi="Verdana"/>
          <w:sz w:val="18"/>
        </w:rPr>
        <w:t>in the supporting documents section</w:t>
      </w:r>
      <w:r w:rsidRPr="00E626EE">
        <w:rPr>
          <w:rFonts w:ascii="Verdana" w:hAnsi="Verdana"/>
          <w:sz w:val="18"/>
        </w:rPr>
        <w:t xml:space="preserve">. </w:t>
      </w:r>
      <w:r w:rsidR="00C24C8B">
        <w:rPr>
          <w:rFonts w:ascii="Verdana" w:hAnsi="Verdana"/>
          <w:sz w:val="18"/>
        </w:rPr>
        <w:br/>
      </w:r>
      <w:r w:rsidRPr="00E626EE">
        <w:rPr>
          <w:rFonts w:ascii="Verdana" w:hAnsi="Verdana"/>
        </w:rPr>
        <w:fldChar w:fldCharType="begin">
          <w:ffData>
            <w:name w:val="Check53"/>
            <w:enabled/>
            <w:calcOnExit w:val="0"/>
            <w:checkBox>
              <w:sizeAuto/>
              <w:default w:val="0"/>
            </w:checkBox>
          </w:ffData>
        </w:fldChar>
      </w:r>
      <w:r w:rsidRPr="00E626EE">
        <w:rPr>
          <w:rFonts w:ascii="Verdana" w:hAnsi="Verdana"/>
        </w:rPr>
        <w:instrText xml:space="preserve"> FORMCHECKBOX </w:instrText>
      </w:r>
      <w:r w:rsidRPr="00E626EE">
        <w:rPr>
          <w:rFonts w:ascii="Verdana" w:hAnsi="Verdana"/>
        </w:rPr>
      </w:r>
      <w:r w:rsidRPr="00E626EE">
        <w:rPr>
          <w:rFonts w:ascii="Verdana" w:hAnsi="Verdana"/>
        </w:rPr>
        <w:fldChar w:fldCharType="separate"/>
      </w:r>
      <w:r w:rsidRPr="00E626EE">
        <w:rPr>
          <w:rFonts w:ascii="Verdana" w:hAnsi="Verdana"/>
        </w:rPr>
        <w:fldChar w:fldCharType="end"/>
      </w:r>
    </w:p>
    <w:p w14:paraId="2F0FB334" w14:textId="45E7AF1E" w:rsidR="00E930F1" w:rsidRPr="00E626EE" w:rsidRDefault="00F36FEE" w:rsidP="006A075F">
      <w:pPr>
        <w:pStyle w:val="Qsheading1"/>
        <w:spacing w:before="360" w:after="0" w:line="288" w:lineRule="auto"/>
        <w:outlineLvl w:val="9"/>
        <w:rPr>
          <w:rFonts w:ascii="Verdana" w:hAnsi="Verdana"/>
          <w:szCs w:val="22"/>
        </w:rPr>
      </w:pPr>
      <w:r w:rsidRPr="00E626EE">
        <w:rPr>
          <w:rFonts w:ascii="Verdana" w:hAnsi="Verdana"/>
          <w:szCs w:val="22"/>
        </w:rPr>
        <w:t>Customer disclosure information</w:t>
      </w:r>
    </w:p>
    <w:p w14:paraId="73600BA8" w14:textId="77777777" w:rsidR="0086087F" w:rsidRPr="00E626EE" w:rsidRDefault="0086087F" w:rsidP="006A075F">
      <w:pPr>
        <w:pStyle w:val="Question"/>
        <w:spacing w:before="0" w:after="120" w:line="288" w:lineRule="auto"/>
        <w:ind w:right="590" w:firstLine="0"/>
        <w:outlineLvl w:val="9"/>
        <w:rPr>
          <w:rFonts w:ascii="Verdana" w:hAnsi="Verdana"/>
          <w:bCs/>
        </w:rPr>
      </w:pPr>
      <w:r w:rsidRPr="00E626EE">
        <w:rPr>
          <w:rFonts w:ascii="Verdana" w:hAnsi="Verdana"/>
          <w:bCs/>
        </w:rPr>
        <w:t>You need to upload disclosure information documents your firm will provide to customers before they use its services.</w:t>
      </w:r>
    </w:p>
    <w:p w14:paraId="56B0E58A" w14:textId="16CF1E5D" w:rsidR="0086087F" w:rsidRPr="00E626EE" w:rsidRDefault="0086087F" w:rsidP="006A075F">
      <w:pPr>
        <w:pStyle w:val="Question"/>
        <w:spacing w:before="0" w:after="120" w:line="288" w:lineRule="auto"/>
        <w:ind w:right="590" w:firstLine="0"/>
        <w:outlineLvl w:val="9"/>
        <w:rPr>
          <w:rFonts w:ascii="Verdana" w:hAnsi="Verdana"/>
          <w:bCs/>
        </w:rPr>
      </w:pPr>
      <w:r w:rsidRPr="00E626EE">
        <w:rPr>
          <w:rFonts w:ascii="Verdana" w:hAnsi="Verdana"/>
          <w:bCs/>
        </w:rPr>
        <w:t>What you need to include:</w:t>
      </w:r>
    </w:p>
    <w:p w14:paraId="44984DA4" w14:textId="77777777" w:rsidR="002E4901" w:rsidRPr="00E626EE" w:rsidRDefault="002E4901" w:rsidP="006A075F">
      <w:pPr>
        <w:pStyle w:val="Question"/>
        <w:spacing w:before="0" w:after="0" w:line="288" w:lineRule="auto"/>
        <w:ind w:right="590" w:firstLine="0"/>
        <w:outlineLvl w:val="9"/>
        <w:rPr>
          <w:rFonts w:ascii="Verdana" w:hAnsi="Verdana"/>
          <w:b/>
        </w:rPr>
      </w:pPr>
      <w:r w:rsidRPr="00E626EE">
        <w:rPr>
          <w:rFonts w:ascii="Verdana" w:hAnsi="Verdana"/>
          <w:b/>
        </w:rPr>
        <w:t>Customer disclosure information</w:t>
      </w:r>
    </w:p>
    <w:p w14:paraId="5B62C496" w14:textId="5807F6EA" w:rsidR="0086087F" w:rsidRPr="00E626EE" w:rsidRDefault="0086087F" w:rsidP="006A075F">
      <w:pPr>
        <w:pStyle w:val="Question"/>
        <w:spacing w:before="0" w:after="0" w:line="288" w:lineRule="auto"/>
        <w:ind w:right="590" w:firstLine="0"/>
        <w:outlineLvl w:val="9"/>
        <w:rPr>
          <w:rFonts w:ascii="Verdana" w:hAnsi="Verdana"/>
          <w:bCs/>
        </w:rPr>
      </w:pPr>
      <w:r w:rsidRPr="00E626EE">
        <w:rPr>
          <w:rFonts w:ascii="Verdana" w:hAnsi="Verdana"/>
          <w:bCs/>
        </w:rPr>
        <w:t>The documents should explain:</w:t>
      </w:r>
    </w:p>
    <w:p w14:paraId="1C50BA6F" w14:textId="77777777" w:rsidR="0086087F" w:rsidRPr="00E626EE" w:rsidRDefault="0086087F"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whether your firm will execute customer orders using its own capital (dealing as principal), or through matched principal trading</w:t>
      </w:r>
    </w:p>
    <w:p w14:paraId="600CEFE4" w14:textId="77777777" w:rsidR="0086087F" w:rsidRPr="00E626EE" w:rsidRDefault="0086087F"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the nature of the service your firm is providing to customers in each circumstance</w:t>
      </w:r>
    </w:p>
    <w:p w14:paraId="6B5BE72D" w14:textId="77777777" w:rsidR="0086087F" w:rsidRPr="00E626EE" w:rsidRDefault="0086087F" w:rsidP="006A075F">
      <w:pPr>
        <w:pStyle w:val="Question"/>
        <w:numPr>
          <w:ilvl w:val="0"/>
          <w:numId w:val="9"/>
        </w:numPr>
        <w:spacing w:before="0" w:after="0" w:line="288" w:lineRule="auto"/>
        <w:ind w:left="284" w:right="590" w:hanging="284"/>
        <w:outlineLvl w:val="9"/>
        <w:rPr>
          <w:rFonts w:ascii="Verdana" w:hAnsi="Verdana"/>
          <w:bCs/>
        </w:rPr>
      </w:pPr>
      <w:r w:rsidRPr="00E626EE">
        <w:rPr>
          <w:rFonts w:ascii="Verdana" w:hAnsi="Verdana"/>
          <w:bCs/>
        </w:rPr>
        <w:t>the conflicts of interest that could arise when your firm deals as principal or uses matched principal trading</w:t>
      </w:r>
    </w:p>
    <w:p w14:paraId="085AABA9" w14:textId="3FC09206" w:rsidR="00E930F1" w:rsidRPr="00E626EE" w:rsidRDefault="0086087F" w:rsidP="006A075F">
      <w:pPr>
        <w:pStyle w:val="Question"/>
        <w:numPr>
          <w:ilvl w:val="0"/>
          <w:numId w:val="9"/>
        </w:numPr>
        <w:spacing w:before="0" w:after="120" w:line="288" w:lineRule="auto"/>
        <w:ind w:left="284" w:right="590" w:hanging="284"/>
        <w:outlineLvl w:val="9"/>
        <w:rPr>
          <w:rFonts w:ascii="Verdana" w:hAnsi="Verdana"/>
          <w:bCs/>
        </w:rPr>
      </w:pPr>
      <w:r w:rsidRPr="00E626EE">
        <w:rPr>
          <w:rFonts w:ascii="Verdana" w:hAnsi="Verdana"/>
          <w:bCs/>
        </w:rPr>
        <w:t>the systems, controls and procedures your firm has in place to identify and manage those conflicts of interest</w:t>
      </w:r>
    </w:p>
    <w:p w14:paraId="45753C6F" w14:textId="7CF7CEA2" w:rsidR="002E4901" w:rsidRPr="00E626EE" w:rsidRDefault="002E4901" w:rsidP="006A075F">
      <w:pPr>
        <w:spacing w:before="120" w:after="120" w:line="288" w:lineRule="auto"/>
        <w:ind w:right="731"/>
        <w:rPr>
          <w:rFonts w:ascii="Verdana" w:hAnsi="Verdana"/>
          <w:sz w:val="18"/>
        </w:rPr>
      </w:pPr>
      <w:r w:rsidRPr="00E626EE">
        <w:rPr>
          <w:rFonts w:ascii="Verdana" w:hAnsi="Verdana"/>
          <w:sz w:val="18"/>
        </w:rPr>
        <w:t xml:space="preserve">Tick here to confirm that, as a minimum, your firm’s </w:t>
      </w:r>
      <w:r w:rsidR="009A0462" w:rsidRPr="00E626EE">
        <w:rPr>
          <w:rFonts w:ascii="Verdana" w:hAnsi="Verdana"/>
          <w:sz w:val="18"/>
        </w:rPr>
        <w:t xml:space="preserve">customer disclosure information </w:t>
      </w:r>
      <w:r w:rsidR="009A5F3E">
        <w:rPr>
          <w:rFonts w:ascii="Verdana" w:hAnsi="Verdana"/>
          <w:sz w:val="18"/>
        </w:rPr>
        <w:t>covers the areas above and that it has been attached to this application in the supporting documents section.</w:t>
      </w:r>
      <w:r w:rsidRPr="00E626EE">
        <w:rPr>
          <w:rFonts w:ascii="Verdana" w:hAnsi="Verdana"/>
          <w:sz w:val="18"/>
        </w:rPr>
        <w:t xml:space="preserve"> </w:t>
      </w:r>
      <w:r w:rsidR="00C24C8B">
        <w:rPr>
          <w:rFonts w:ascii="Verdana" w:hAnsi="Verdana"/>
          <w:sz w:val="18"/>
        </w:rPr>
        <w:br/>
      </w:r>
      <w:r w:rsidRPr="00E626EE">
        <w:rPr>
          <w:rFonts w:ascii="Verdana" w:hAnsi="Verdana"/>
          <w:sz w:val="18"/>
        </w:rPr>
        <w:fldChar w:fldCharType="begin">
          <w:ffData>
            <w:name w:val="Check53"/>
            <w:enabled/>
            <w:calcOnExit w:val="0"/>
            <w:checkBox>
              <w:sizeAuto/>
              <w:default w:val="0"/>
            </w:checkBox>
          </w:ffData>
        </w:fldChar>
      </w:r>
      <w:r w:rsidRPr="00E626EE">
        <w:rPr>
          <w:rFonts w:ascii="Verdana" w:hAnsi="Verdana"/>
          <w:sz w:val="18"/>
        </w:rPr>
        <w:instrText xml:space="preserve"> FORMCHECKBOX </w:instrText>
      </w:r>
      <w:r w:rsidRPr="00E626EE">
        <w:rPr>
          <w:rFonts w:ascii="Verdana" w:hAnsi="Verdana"/>
          <w:sz w:val="18"/>
        </w:rPr>
      </w:r>
      <w:r w:rsidRPr="00E626EE">
        <w:rPr>
          <w:rFonts w:ascii="Verdana" w:hAnsi="Verdana"/>
          <w:sz w:val="18"/>
        </w:rPr>
        <w:fldChar w:fldCharType="separate"/>
      </w:r>
      <w:r w:rsidRPr="00E626EE">
        <w:rPr>
          <w:rFonts w:ascii="Verdana" w:hAnsi="Verdana"/>
          <w:sz w:val="18"/>
        </w:rPr>
        <w:fldChar w:fldCharType="end"/>
      </w:r>
    </w:p>
    <w:p w14:paraId="0B04BB0A" w14:textId="2CFB02C2" w:rsidR="00754F72" w:rsidRPr="00C24C8B" w:rsidRDefault="00E77086" w:rsidP="00C24C8B">
      <w:pPr>
        <w:pStyle w:val="Question"/>
        <w:spacing w:before="120" w:after="0" w:line="288" w:lineRule="auto"/>
        <w:ind w:right="590" w:firstLine="0"/>
        <w:outlineLvl w:val="9"/>
        <w:rPr>
          <w:rFonts w:ascii="Verdana" w:hAnsi="Verdana"/>
          <w:b/>
        </w:rPr>
      </w:pPr>
      <w:r w:rsidRPr="00C24C8B">
        <w:rPr>
          <w:rFonts w:ascii="Verdana" w:hAnsi="Verdana"/>
          <w:b/>
        </w:rPr>
        <w:lastRenderedPageBreak/>
        <w:t>F</w:t>
      </w:r>
      <w:r w:rsidR="00754F72" w:rsidRPr="00C24C8B">
        <w:rPr>
          <w:rFonts w:ascii="Verdana" w:hAnsi="Verdana"/>
          <w:b/>
        </w:rPr>
        <w:t>irm</w:t>
      </w:r>
      <w:r w:rsidRPr="00C24C8B">
        <w:rPr>
          <w:rFonts w:ascii="Verdana" w:hAnsi="Verdana"/>
          <w:b/>
        </w:rPr>
        <w:t>s</w:t>
      </w:r>
      <w:r w:rsidR="00754F72" w:rsidRPr="00C24C8B">
        <w:rPr>
          <w:rFonts w:ascii="Verdana" w:hAnsi="Verdana"/>
          <w:b/>
        </w:rPr>
        <w:t xml:space="preserve"> applying to operate a qualifying cryptoasset trading platform from a UK branch of an overseas firm</w:t>
      </w:r>
    </w:p>
    <w:p w14:paraId="3D39BBA7" w14:textId="4554ACE5" w:rsidR="00A6350F" w:rsidRPr="00E626EE" w:rsidRDefault="00E77086" w:rsidP="006A075F">
      <w:pPr>
        <w:pStyle w:val="QsyesnoCharChar"/>
        <w:keepNext/>
        <w:spacing w:before="0" w:after="0" w:line="288" w:lineRule="auto"/>
        <w:outlineLvl w:val="9"/>
        <w:rPr>
          <w:rFonts w:ascii="Verdana" w:hAnsi="Verdana"/>
        </w:rPr>
      </w:pPr>
      <w:r w:rsidRPr="00E626EE">
        <w:rPr>
          <w:rFonts w:ascii="Verdana" w:hAnsi="Verdana"/>
        </w:rPr>
        <w:t>If your firm is applying to operate a qualifying cryptoasset trading platform from a UK branch, you will need to explain the considerations that led your firm’s decision to do this, including any reliance on an offshore global liquidity pool</w:t>
      </w:r>
      <w:r w:rsidR="00C0203F" w:rsidRPr="00E626EE">
        <w:rPr>
          <w:rFonts w:ascii="Verdana" w:hAnsi="Verdana"/>
        </w:rPr>
        <w:t>.</w:t>
      </w:r>
    </w:p>
    <w:tbl>
      <w:tblPr>
        <w:tblStyle w:val="TableGrid"/>
        <w:tblW w:w="0" w:type="auto"/>
        <w:tblLook w:val="04A0" w:firstRow="1" w:lastRow="0" w:firstColumn="1" w:lastColumn="0" w:noHBand="0" w:noVBand="1"/>
      </w:tblPr>
      <w:tblGrid>
        <w:gridCol w:w="7225"/>
      </w:tblGrid>
      <w:tr w:rsidR="00A0413D" w:rsidRPr="00A0413D" w14:paraId="1445F4CA" w14:textId="77777777" w:rsidTr="00A0413D">
        <w:trPr>
          <w:trHeight w:val="1123"/>
        </w:trPr>
        <w:tc>
          <w:tcPr>
            <w:tcW w:w="7225" w:type="dxa"/>
          </w:tcPr>
          <w:p w14:paraId="3D76DE96" w14:textId="77777777" w:rsidR="00A0413D" w:rsidRPr="00A0413D" w:rsidRDefault="00A0413D" w:rsidP="006A075F">
            <w:pPr>
              <w:pStyle w:val="Question"/>
              <w:spacing w:before="0" w:after="0" w:line="288" w:lineRule="auto"/>
              <w:ind w:right="590" w:firstLine="0"/>
              <w:outlineLvl w:val="9"/>
              <w:rPr>
                <w:rFonts w:ascii="Verdana" w:hAnsi="Verdana"/>
                <w:bCs/>
                <w:szCs w:val="18"/>
              </w:rPr>
            </w:pPr>
            <w:r w:rsidRPr="00E626EE">
              <w:rPr>
                <w:rFonts w:ascii="Verdana" w:hAnsi="Verdana" w:cs="Arial"/>
                <w:szCs w:val="18"/>
              </w:rPr>
              <w:fldChar w:fldCharType="begin">
                <w:ffData>
                  <w:name w:val="Text32"/>
                  <w:enabled/>
                  <w:calcOnExit w:val="0"/>
                  <w:textInput/>
                </w:ffData>
              </w:fldChar>
            </w:r>
            <w:r w:rsidRPr="00E626EE">
              <w:rPr>
                <w:rFonts w:ascii="Verdana" w:hAnsi="Verdana" w:cs="Arial"/>
                <w:szCs w:val="18"/>
              </w:rPr>
              <w:instrText xml:space="preserve"> FORMTEXT </w:instrText>
            </w:r>
            <w:r w:rsidRPr="00E626EE">
              <w:rPr>
                <w:rFonts w:ascii="Verdana" w:hAnsi="Verdana" w:cs="Arial"/>
                <w:szCs w:val="18"/>
              </w:rPr>
            </w:r>
            <w:r w:rsidRPr="00E626EE">
              <w:rPr>
                <w:rFonts w:ascii="Verdana" w:hAnsi="Verdana" w:cs="Arial"/>
                <w:szCs w:val="18"/>
              </w:rPr>
              <w:fldChar w:fldCharType="separate"/>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szCs w:val="18"/>
              </w:rPr>
              <w:fldChar w:fldCharType="end"/>
            </w:r>
          </w:p>
        </w:tc>
      </w:tr>
    </w:tbl>
    <w:p w14:paraId="429E3D38" w14:textId="689BF27A" w:rsidR="00997894" w:rsidRPr="00E3774F" w:rsidRDefault="00997894" w:rsidP="00E3774F">
      <w:pPr>
        <w:pStyle w:val="Question"/>
        <w:spacing w:before="120" w:after="0" w:line="288" w:lineRule="auto"/>
        <w:ind w:right="590" w:firstLine="0"/>
        <w:outlineLvl w:val="9"/>
        <w:rPr>
          <w:rFonts w:ascii="Verdana" w:hAnsi="Verdana"/>
          <w:b/>
        </w:rPr>
      </w:pPr>
      <w:r w:rsidRPr="00E3774F">
        <w:rPr>
          <w:rFonts w:ascii="Verdana" w:hAnsi="Verdana"/>
          <w:b/>
        </w:rPr>
        <w:t>How will your firm's UK branch of its cryptoasset trading platform interact with the UK subsidiary?</w:t>
      </w:r>
    </w:p>
    <w:p w14:paraId="4B9F6DDA" w14:textId="5E51927E" w:rsidR="00997894" w:rsidRPr="00E626EE" w:rsidRDefault="00606A05" w:rsidP="006A075F">
      <w:pPr>
        <w:pStyle w:val="QsyesnoCharChar"/>
        <w:keepNext/>
        <w:spacing w:before="0" w:after="0" w:line="288" w:lineRule="auto"/>
        <w:outlineLvl w:val="9"/>
        <w:rPr>
          <w:rFonts w:ascii="Verdana" w:hAnsi="Verdana"/>
        </w:rPr>
      </w:pPr>
      <w:r w:rsidRPr="00606A05">
        <w:rPr>
          <w:rFonts w:ascii="Verdana" w:hAnsi="Verdana"/>
        </w:rPr>
        <w:t>Include detail of how both entities will operate in practice at group level and where they may rely on shared resourcing and personnel.</w:t>
      </w:r>
    </w:p>
    <w:tbl>
      <w:tblPr>
        <w:tblStyle w:val="TableGrid"/>
        <w:tblW w:w="0" w:type="auto"/>
        <w:tblLook w:val="04A0" w:firstRow="1" w:lastRow="0" w:firstColumn="1" w:lastColumn="0" w:noHBand="0" w:noVBand="1"/>
      </w:tblPr>
      <w:tblGrid>
        <w:gridCol w:w="7225"/>
      </w:tblGrid>
      <w:tr w:rsidR="00997894" w:rsidRPr="00A0413D" w14:paraId="22B6140C" w14:textId="77777777" w:rsidTr="00A66EA8">
        <w:trPr>
          <w:trHeight w:val="1123"/>
        </w:trPr>
        <w:tc>
          <w:tcPr>
            <w:tcW w:w="7225" w:type="dxa"/>
          </w:tcPr>
          <w:p w14:paraId="3E461C3D" w14:textId="77777777" w:rsidR="00997894" w:rsidRPr="00A0413D" w:rsidRDefault="00997894" w:rsidP="006A075F">
            <w:pPr>
              <w:pStyle w:val="Question"/>
              <w:spacing w:before="0" w:after="0" w:line="288" w:lineRule="auto"/>
              <w:ind w:right="590" w:firstLine="0"/>
              <w:outlineLvl w:val="9"/>
              <w:rPr>
                <w:rFonts w:ascii="Verdana" w:hAnsi="Verdana"/>
                <w:bCs/>
                <w:szCs w:val="18"/>
              </w:rPr>
            </w:pPr>
            <w:r w:rsidRPr="00E626EE">
              <w:rPr>
                <w:rFonts w:ascii="Verdana" w:hAnsi="Verdana" w:cs="Arial"/>
                <w:szCs w:val="18"/>
              </w:rPr>
              <w:fldChar w:fldCharType="begin">
                <w:ffData>
                  <w:name w:val="Text32"/>
                  <w:enabled/>
                  <w:calcOnExit w:val="0"/>
                  <w:textInput/>
                </w:ffData>
              </w:fldChar>
            </w:r>
            <w:r w:rsidRPr="00E626EE">
              <w:rPr>
                <w:rFonts w:ascii="Verdana" w:hAnsi="Verdana" w:cs="Arial"/>
                <w:szCs w:val="18"/>
              </w:rPr>
              <w:instrText xml:space="preserve"> FORMTEXT </w:instrText>
            </w:r>
            <w:r w:rsidRPr="00E626EE">
              <w:rPr>
                <w:rFonts w:ascii="Verdana" w:hAnsi="Verdana" w:cs="Arial"/>
                <w:szCs w:val="18"/>
              </w:rPr>
            </w:r>
            <w:r w:rsidRPr="00E626EE">
              <w:rPr>
                <w:rFonts w:ascii="Verdana" w:hAnsi="Verdana" w:cs="Arial"/>
                <w:szCs w:val="18"/>
              </w:rPr>
              <w:fldChar w:fldCharType="separate"/>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noProof/>
                <w:szCs w:val="18"/>
              </w:rPr>
              <w:t> </w:t>
            </w:r>
            <w:r w:rsidRPr="00E626EE">
              <w:rPr>
                <w:rFonts w:ascii="Verdana" w:hAnsi="Verdana" w:cs="Arial"/>
                <w:szCs w:val="18"/>
              </w:rPr>
              <w:fldChar w:fldCharType="end"/>
            </w:r>
          </w:p>
        </w:tc>
      </w:tr>
    </w:tbl>
    <w:p w14:paraId="3E2BD991" w14:textId="77777777" w:rsidR="00997894" w:rsidRPr="00C0203F" w:rsidRDefault="00997894" w:rsidP="006A075F">
      <w:pPr>
        <w:pStyle w:val="QsyesnoCharChar"/>
        <w:keepNext/>
        <w:spacing w:before="0" w:after="120" w:line="288" w:lineRule="auto"/>
        <w:outlineLvl w:val="9"/>
        <w:rPr>
          <w:rFonts w:ascii="Verdana" w:hAnsi="Verdana"/>
          <w:szCs w:val="18"/>
        </w:rPr>
      </w:pPr>
    </w:p>
    <w:sectPr w:rsidR="00997894" w:rsidRPr="00C0203F" w:rsidSect="008F626A">
      <w:headerReference w:type="default" r:id="rId33"/>
      <w:headerReference w:type="first" r:id="rId34"/>
      <w:type w:val="continuous"/>
      <w:pgSz w:w="11901" w:h="16846" w:code="9"/>
      <w:pgMar w:top="1701" w:right="680" w:bottom="425" w:left="3402" w:header="170"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02B43" w14:textId="77777777" w:rsidR="00837F12" w:rsidRDefault="00837F12">
      <w:r>
        <w:separator/>
      </w:r>
    </w:p>
  </w:endnote>
  <w:endnote w:type="continuationSeparator" w:id="0">
    <w:p w14:paraId="3241F969" w14:textId="77777777" w:rsidR="00837F12" w:rsidRDefault="00837F12">
      <w:r>
        <w:continuationSeparator/>
      </w:r>
    </w:p>
  </w:endnote>
  <w:endnote w:type="continuationNotice" w:id="1">
    <w:p w14:paraId="243498A5" w14:textId="77777777" w:rsidR="00837F12" w:rsidRDefault="00837F12">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79A61" w14:textId="463EA45A" w:rsidR="005A05AF" w:rsidRPr="006B1E0B" w:rsidRDefault="006B1E0B" w:rsidP="005C2070">
    <w:pPr>
      <w:pStyle w:val="Footer"/>
      <w:spacing w:line="240" w:lineRule="auto"/>
      <w:ind w:left="-425" w:right="23"/>
    </w:pPr>
    <w:r w:rsidRPr="007A3067">
      <w:rPr>
        <w:rFonts w:ascii="Verdana" w:hAnsi="Verdana"/>
        <w:noProof/>
        <w:sz w:val="16"/>
      </w:rPr>
      <mc:AlternateContent>
        <mc:Choice Requires="wps">
          <w:drawing>
            <wp:anchor distT="0" distB="0" distL="114300" distR="114300" simplePos="0" relativeHeight="251658246" behindDoc="0" locked="0" layoutInCell="0" allowOverlap="1" wp14:anchorId="6A44757A" wp14:editId="5F5BC5A0">
              <wp:simplePos x="0" y="0"/>
              <wp:positionH relativeFrom="margin">
                <wp:posOffset>-275590</wp:posOffset>
              </wp:positionH>
              <wp:positionV relativeFrom="paragraph">
                <wp:posOffset>-27305</wp:posOffset>
              </wp:positionV>
              <wp:extent cx="5193792" cy="0"/>
              <wp:effectExtent l="0" t="0" r="0" b="0"/>
              <wp:wrapNone/>
              <wp:docPr id="28152505" name="Straight Connector 281525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93792" cy="0"/>
                      </a:xfrm>
                      <a:prstGeom prst="line">
                        <a:avLst/>
                      </a:prstGeom>
                      <a:noFill/>
                      <a:ln w="1905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73C12" id="Straight Connector 28152505" o:spid="_x0000_s1026" style="position:absolute;flip:y;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7pt,-2.15pt" to="387.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" o:allowincell="f" strokecolor="#903" strokeweight="1.5pt">
              <w10:wrap anchorx="margin"/>
            </v:line>
          </w:pict>
        </mc:Fallback>
      </mc:AlternateContent>
    </w:r>
    <w:r w:rsidRPr="007A3067">
      <w:rPr>
        <w:rFonts w:ascii="Verdana" w:hAnsi="Verdana"/>
        <w:sz w:val="16"/>
      </w:rPr>
      <w:t xml:space="preserve">FCA </w:t>
    </w:r>
    <w:r>
      <w:rPr>
        <w:rFonts w:ascii="Wingdings" w:eastAsia="Wingdings" w:hAnsi="Wingdings" w:cs="Wingdings"/>
        <w:sz w:val="12"/>
      </w:rPr>
      <w:t>l</w:t>
    </w:r>
    <w:r w:rsidRPr="007A3067">
      <w:rPr>
        <w:rFonts w:ascii="Verdana" w:hAnsi="Verdana"/>
        <w:sz w:val="16"/>
      </w:rPr>
      <w:t xml:space="preserve"> </w:t>
    </w:r>
    <w:r>
      <w:rPr>
        <w:rFonts w:ascii="Verdana" w:hAnsi="Verdana"/>
        <w:sz w:val="16"/>
      </w:rPr>
      <w:t>Cryptoasset form for VoP applications</w:t>
    </w:r>
    <w:r>
      <w:rPr>
        <w:rFonts w:ascii="Verdana" w:hAnsi="Verdana"/>
        <w:iCs/>
        <w:sz w:val="16"/>
      </w:rPr>
      <w:t xml:space="preserve"> </w:t>
    </w:r>
    <w:r>
      <w:rPr>
        <w:rFonts w:ascii="Wingdings" w:eastAsia="Wingdings" w:hAnsi="Wingdings" w:cs="Wingdings"/>
        <w:sz w:val="12"/>
      </w:rPr>
      <w:t>l</w:t>
    </w:r>
    <w:r w:rsidRPr="007A3067">
      <w:rPr>
        <w:rFonts w:ascii="Verdana" w:hAnsi="Verdana"/>
        <w:sz w:val="16"/>
      </w:rPr>
      <w:t xml:space="preserve"> Release </w:t>
    </w:r>
    <w:r>
      <w:rPr>
        <w:rFonts w:ascii="Verdana" w:hAnsi="Verdana"/>
        <w:iCs/>
        <w:sz w:val="16"/>
      </w:rPr>
      <w:t>1</w:t>
    </w:r>
    <w:r w:rsidRPr="007A3067">
      <w:rPr>
        <w:rFonts w:ascii="Verdana" w:hAnsi="Verdana"/>
        <w:sz w:val="16"/>
      </w:rPr>
      <w:t xml:space="preserve"> </w:t>
    </w:r>
    <w:r>
      <w:rPr>
        <w:rFonts w:ascii="Wingdings" w:eastAsia="Wingdings" w:hAnsi="Wingdings" w:cs="Wingdings"/>
        <w:sz w:val="12"/>
      </w:rPr>
      <w:t>l</w:t>
    </w:r>
    <w:r w:rsidRPr="007A3067">
      <w:rPr>
        <w:rFonts w:ascii="Verdana" w:eastAsia="Wingdings" w:hAnsi="Verdana"/>
        <w:sz w:val="16"/>
      </w:rPr>
      <w:t xml:space="preserve"> </w:t>
    </w:r>
    <w:r>
      <w:rPr>
        <w:rFonts w:ascii="Verdana" w:eastAsia="Wingdings" w:hAnsi="Verdana"/>
        <w:sz w:val="16"/>
      </w:rPr>
      <w:t>September 2026</w:t>
    </w:r>
    <w:r>
      <w:rPr>
        <w:rFonts w:ascii="Verdana" w:hAnsi="Verdana"/>
        <w:sz w:val="16"/>
      </w:rPr>
      <w:tab/>
    </w:r>
    <w:r w:rsidRPr="007A3067">
      <w:rPr>
        <w:rFonts w:ascii="Verdana" w:hAnsi="Verdana"/>
        <w:sz w:val="16"/>
      </w:rPr>
      <w:t xml:space="preserve">page </w:t>
    </w:r>
    <w:r w:rsidRPr="007A3067">
      <w:rPr>
        <w:rStyle w:val="PageNumber"/>
        <w:rFonts w:ascii="Verdana" w:hAnsi="Verdana"/>
        <w:sz w:val="16"/>
      </w:rPr>
      <w:fldChar w:fldCharType="begin"/>
    </w:r>
    <w:r w:rsidRPr="007A3067">
      <w:rPr>
        <w:rStyle w:val="PageNumber"/>
        <w:rFonts w:ascii="Verdana" w:hAnsi="Verdana"/>
        <w:sz w:val="16"/>
      </w:rPr>
      <w:instrText xml:space="preserve"> PAGE </w:instrText>
    </w:r>
    <w:r w:rsidRPr="007A3067">
      <w:rPr>
        <w:rStyle w:val="PageNumber"/>
        <w:rFonts w:ascii="Verdana" w:hAnsi="Verdana"/>
        <w:sz w:val="16"/>
      </w:rPr>
      <w:fldChar w:fldCharType="separate"/>
    </w:r>
    <w:r>
      <w:rPr>
        <w:rStyle w:val="PageNumber"/>
        <w:rFonts w:ascii="Verdana" w:hAnsi="Verdana"/>
        <w:sz w:val="16"/>
      </w:rPr>
      <w:t>1</w:t>
    </w:r>
    <w:r w:rsidRPr="007A3067">
      <w:rPr>
        <w:rStyle w:val="PageNumber"/>
        <w:rFonts w:ascii="Verdana" w:hAnsi="Verdan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9C1A" w14:textId="53947073" w:rsidR="005A05AF" w:rsidRPr="007A3067" w:rsidRDefault="005A05AF" w:rsidP="00A45DAB">
    <w:pPr>
      <w:pStyle w:val="Footer"/>
      <w:spacing w:line="240" w:lineRule="auto"/>
      <w:ind w:left="-425" w:right="23"/>
      <w:rPr>
        <w:rFonts w:ascii="Verdana" w:hAnsi="Verdana"/>
      </w:rPr>
    </w:pPr>
    <w:r w:rsidRPr="007A3067">
      <w:rPr>
        <w:rFonts w:ascii="Verdana" w:hAnsi="Verdana"/>
        <w:noProof/>
        <w:sz w:val="16"/>
      </w:rPr>
      <mc:AlternateContent>
        <mc:Choice Requires="wps">
          <w:drawing>
            <wp:anchor distT="0" distB="0" distL="114300" distR="114300" simplePos="0" relativeHeight="251658240" behindDoc="0" locked="0" layoutInCell="0" allowOverlap="1" wp14:anchorId="03670C15" wp14:editId="4EC58FAB">
              <wp:simplePos x="0" y="0"/>
              <wp:positionH relativeFrom="margin">
                <wp:posOffset>-275590</wp:posOffset>
              </wp:positionH>
              <wp:positionV relativeFrom="paragraph">
                <wp:posOffset>-27305</wp:posOffset>
              </wp:positionV>
              <wp:extent cx="5193792"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93792" cy="0"/>
                      </a:xfrm>
                      <a:prstGeom prst="line">
                        <a:avLst/>
                      </a:prstGeom>
                      <a:noFill/>
                      <a:ln w="1905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D54A0" id="Straight Connector 8"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7pt,-2.15pt" to="387.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" o:allowincell="f" strokecolor="#903" strokeweight="1.5pt">
              <w10:wrap anchorx="margin"/>
            </v:line>
          </w:pict>
        </mc:Fallback>
      </mc:AlternateContent>
    </w:r>
    <w:r w:rsidRPr="007A3067">
      <w:rPr>
        <w:rFonts w:ascii="Verdana" w:hAnsi="Verdana"/>
        <w:sz w:val="16"/>
      </w:rPr>
      <w:t xml:space="preserve">FCA </w:t>
    </w:r>
    <w:r w:rsidR="008E7228">
      <w:rPr>
        <w:rFonts w:ascii="Wingdings" w:eastAsia="Wingdings" w:hAnsi="Wingdings" w:cs="Wingdings"/>
        <w:sz w:val="12"/>
      </w:rPr>
      <w:t>l</w:t>
    </w:r>
    <w:r w:rsidR="00475858" w:rsidRPr="007A3067">
      <w:rPr>
        <w:rFonts w:ascii="Verdana" w:hAnsi="Verdana"/>
        <w:sz w:val="16"/>
      </w:rPr>
      <w:t xml:space="preserve"> </w:t>
    </w:r>
    <w:r w:rsidR="00ED2AD2">
      <w:rPr>
        <w:rFonts w:ascii="Verdana" w:hAnsi="Verdana"/>
        <w:sz w:val="16"/>
      </w:rPr>
      <w:t>Cryptoasset form for VoP ap</w:t>
    </w:r>
    <w:r w:rsidR="006B1E0B">
      <w:rPr>
        <w:rFonts w:ascii="Verdana" w:hAnsi="Verdana"/>
        <w:sz w:val="16"/>
      </w:rPr>
      <w:t>p</w:t>
    </w:r>
    <w:r w:rsidR="00ED2AD2">
      <w:rPr>
        <w:rFonts w:ascii="Verdana" w:hAnsi="Verdana"/>
        <w:sz w:val="16"/>
      </w:rPr>
      <w:t>lications</w:t>
    </w:r>
    <w:r w:rsidR="00A45DAB">
      <w:rPr>
        <w:rFonts w:ascii="Verdana" w:hAnsi="Verdana"/>
        <w:iCs/>
        <w:sz w:val="16"/>
      </w:rPr>
      <w:t xml:space="preserve"> </w:t>
    </w:r>
    <w:r w:rsidR="008E7228">
      <w:rPr>
        <w:rFonts w:ascii="Wingdings" w:eastAsia="Wingdings" w:hAnsi="Wingdings" w:cs="Wingdings"/>
        <w:sz w:val="12"/>
      </w:rPr>
      <w:t>l</w:t>
    </w:r>
    <w:r w:rsidRPr="007A3067">
      <w:rPr>
        <w:rFonts w:ascii="Verdana" w:hAnsi="Verdana"/>
        <w:sz w:val="16"/>
      </w:rPr>
      <w:t xml:space="preserve"> </w:t>
    </w:r>
    <w:r w:rsidR="00325204" w:rsidRPr="007A3067">
      <w:rPr>
        <w:rFonts w:ascii="Verdana" w:hAnsi="Verdana"/>
        <w:sz w:val="16"/>
      </w:rPr>
      <w:t xml:space="preserve">Release </w:t>
    </w:r>
    <w:r w:rsidR="00A45DAB">
      <w:rPr>
        <w:rFonts w:ascii="Verdana" w:hAnsi="Verdana"/>
        <w:iCs/>
        <w:sz w:val="16"/>
      </w:rPr>
      <w:t>1</w:t>
    </w:r>
    <w:r w:rsidR="00325204" w:rsidRPr="007A3067">
      <w:rPr>
        <w:rFonts w:ascii="Verdana" w:hAnsi="Verdana"/>
        <w:sz w:val="16"/>
      </w:rPr>
      <w:t xml:space="preserve"> </w:t>
    </w:r>
    <w:r w:rsidR="008E7228">
      <w:rPr>
        <w:rFonts w:ascii="Wingdings" w:eastAsia="Wingdings" w:hAnsi="Wingdings" w:cs="Wingdings"/>
        <w:sz w:val="12"/>
      </w:rPr>
      <w:t>l</w:t>
    </w:r>
    <w:r w:rsidR="008E7228" w:rsidRPr="007A3067">
      <w:rPr>
        <w:rFonts w:ascii="Verdana" w:eastAsia="Wingdings" w:hAnsi="Verdana"/>
        <w:sz w:val="16"/>
      </w:rPr>
      <w:t xml:space="preserve"> </w:t>
    </w:r>
    <w:r w:rsidR="00A45DAB">
      <w:rPr>
        <w:rFonts w:ascii="Verdana" w:eastAsia="Wingdings" w:hAnsi="Verdana"/>
        <w:sz w:val="16"/>
      </w:rPr>
      <w:t>September 2026</w:t>
    </w:r>
    <w:r w:rsidR="008E7228">
      <w:rPr>
        <w:rFonts w:ascii="Verdana" w:hAnsi="Verdana"/>
        <w:sz w:val="16"/>
      </w:rPr>
      <w:tab/>
    </w:r>
    <w:r w:rsidRPr="007A3067">
      <w:rPr>
        <w:rFonts w:ascii="Verdana" w:hAnsi="Verdana"/>
        <w:sz w:val="16"/>
      </w:rPr>
      <w:t xml:space="preserve">page </w:t>
    </w:r>
    <w:r w:rsidRPr="007A3067">
      <w:rPr>
        <w:rStyle w:val="PageNumber"/>
        <w:rFonts w:ascii="Verdana" w:hAnsi="Verdana"/>
        <w:sz w:val="16"/>
      </w:rPr>
      <w:fldChar w:fldCharType="begin"/>
    </w:r>
    <w:r w:rsidRPr="007A3067">
      <w:rPr>
        <w:rStyle w:val="PageNumber"/>
        <w:rFonts w:ascii="Verdana" w:hAnsi="Verdana"/>
        <w:sz w:val="16"/>
      </w:rPr>
      <w:instrText xml:space="preserve"> PAGE </w:instrText>
    </w:r>
    <w:r w:rsidRPr="007A3067">
      <w:rPr>
        <w:rStyle w:val="PageNumber"/>
        <w:rFonts w:ascii="Verdana" w:hAnsi="Verdana"/>
        <w:sz w:val="16"/>
      </w:rPr>
      <w:fldChar w:fldCharType="separate"/>
    </w:r>
    <w:r w:rsidR="00475858" w:rsidRPr="007A3067">
      <w:rPr>
        <w:rStyle w:val="PageNumber"/>
        <w:rFonts w:ascii="Verdana" w:hAnsi="Verdana"/>
        <w:sz w:val="16"/>
      </w:rPr>
      <w:t>1</w:t>
    </w:r>
    <w:r w:rsidRPr="007A3067">
      <w:rPr>
        <w:rStyle w:val="PageNumber"/>
        <w:rFonts w:ascii="Verdana" w:hAnsi="Verdana"/>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AF7A9" w14:textId="0DE26AF3" w:rsidR="005A05AF" w:rsidRPr="00316B8E" w:rsidRDefault="00316B8E" w:rsidP="001C26DD">
    <w:pPr>
      <w:pStyle w:val="Footer"/>
      <w:spacing w:line="240" w:lineRule="auto"/>
      <w:ind w:left="-425" w:right="23"/>
    </w:pPr>
    <w:r w:rsidRPr="007A3067">
      <w:rPr>
        <w:rFonts w:ascii="Verdana" w:hAnsi="Verdana"/>
        <w:noProof/>
        <w:sz w:val="16"/>
      </w:rPr>
      <mc:AlternateContent>
        <mc:Choice Requires="wps">
          <w:drawing>
            <wp:anchor distT="0" distB="0" distL="114300" distR="114300" simplePos="0" relativeHeight="251658247" behindDoc="0" locked="0" layoutInCell="0" allowOverlap="1" wp14:anchorId="689C175B" wp14:editId="4738E5C2">
              <wp:simplePos x="0" y="0"/>
              <wp:positionH relativeFrom="margin">
                <wp:posOffset>-275590</wp:posOffset>
              </wp:positionH>
              <wp:positionV relativeFrom="paragraph">
                <wp:posOffset>-27305</wp:posOffset>
              </wp:positionV>
              <wp:extent cx="5193792" cy="0"/>
              <wp:effectExtent l="0" t="0" r="0" b="0"/>
              <wp:wrapNone/>
              <wp:docPr id="254256146" name="Straight Connector 254256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93792" cy="0"/>
                      </a:xfrm>
                      <a:prstGeom prst="line">
                        <a:avLst/>
                      </a:prstGeom>
                      <a:noFill/>
                      <a:ln w="1905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146B5" id="Straight Connector 254256146" o:spid="_x0000_s1026" style="position:absolute;flip:y;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7pt,-2.15pt" to="387.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" o:allowincell="f" strokecolor="#903" strokeweight="1.5pt">
              <w10:wrap anchorx="margin"/>
            </v:line>
          </w:pict>
        </mc:Fallback>
      </mc:AlternateContent>
    </w:r>
    <w:r w:rsidRPr="007A3067">
      <w:rPr>
        <w:rFonts w:ascii="Verdana" w:hAnsi="Verdana"/>
        <w:sz w:val="16"/>
      </w:rPr>
      <w:t xml:space="preserve">FCA </w:t>
    </w:r>
    <w:r>
      <w:rPr>
        <w:rFonts w:ascii="Wingdings" w:eastAsia="Wingdings" w:hAnsi="Wingdings" w:cs="Wingdings"/>
        <w:sz w:val="12"/>
      </w:rPr>
      <w:t>l</w:t>
    </w:r>
    <w:r w:rsidRPr="007A3067">
      <w:rPr>
        <w:rFonts w:ascii="Verdana" w:hAnsi="Verdana"/>
        <w:sz w:val="16"/>
      </w:rPr>
      <w:t xml:space="preserve"> </w:t>
    </w:r>
    <w:r>
      <w:rPr>
        <w:rFonts w:ascii="Verdana" w:hAnsi="Verdana"/>
        <w:sz w:val="16"/>
      </w:rPr>
      <w:t>Cryptoasset form for VoP applications</w:t>
    </w:r>
    <w:r>
      <w:rPr>
        <w:rFonts w:ascii="Verdana" w:hAnsi="Verdana"/>
        <w:iCs/>
        <w:sz w:val="16"/>
      </w:rPr>
      <w:t xml:space="preserve"> </w:t>
    </w:r>
    <w:r>
      <w:rPr>
        <w:rFonts w:ascii="Wingdings" w:eastAsia="Wingdings" w:hAnsi="Wingdings" w:cs="Wingdings"/>
        <w:sz w:val="12"/>
      </w:rPr>
      <w:t>l</w:t>
    </w:r>
    <w:r w:rsidRPr="007A3067">
      <w:rPr>
        <w:rFonts w:ascii="Verdana" w:hAnsi="Verdana"/>
        <w:sz w:val="16"/>
      </w:rPr>
      <w:t xml:space="preserve"> Release </w:t>
    </w:r>
    <w:r>
      <w:rPr>
        <w:rFonts w:ascii="Verdana" w:hAnsi="Verdana"/>
        <w:iCs/>
        <w:sz w:val="16"/>
      </w:rPr>
      <w:t>1</w:t>
    </w:r>
    <w:r w:rsidRPr="007A3067">
      <w:rPr>
        <w:rFonts w:ascii="Verdana" w:hAnsi="Verdana"/>
        <w:sz w:val="16"/>
      </w:rPr>
      <w:t xml:space="preserve"> </w:t>
    </w:r>
    <w:r>
      <w:rPr>
        <w:rFonts w:ascii="Wingdings" w:eastAsia="Wingdings" w:hAnsi="Wingdings" w:cs="Wingdings"/>
        <w:sz w:val="12"/>
      </w:rPr>
      <w:t>l</w:t>
    </w:r>
    <w:r w:rsidRPr="007A3067">
      <w:rPr>
        <w:rFonts w:ascii="Verdana" w:eastAsia="Wingdings" w:hAnsi="Verdana"/>
        <w:sz w:val="16"/>
      </w:rPr>
      <w:t xml:space="preserve"> </w:t>
    </w:r>
    <w:r>
      <w:rPr>
        <w:rFonts w:ascii="Verdana" w:eastAsia="Wingdings" w:hAnsi="Verdana"/>
        <w:sz w:val="16"/>
      </w:rPr>
      <w:t>September 2026</w:t>
    </w:r>
    <w:r>
      <w:rPr>
        <w:rFonts w:ascii="Verdana" w:hAnsi="Verdana"/>
        <w:sz w:val="16"/>
      </w:rPr>
      <w:tab/>
    </w:r>
    <w:r w:rsidRPr="007A3067">
      <w:rPr>
        <w:rFonts w:ascii="Verdana" w:hAnsi="Verdana"/>
        <w:sz w:val="16"/>
      </w:rPr>
      <w:t xml:space="preserve">page </w:t>
    </w:r>
    <w:r w:rsidRPr="007A3067">
      <w:rPr>
        <w:rStyle w:val="PageNumber"/>
        <w:rFonts w:ascii="Verdana" w:hAnsi="Verdana"/>
        <w:sz w:val="16"/>
      </w:rPr>
      <w:fldChar w:fldCharType="begin"/>
    </w:r>
    <w:r w:rsidRPr="007A3067">
      <w:rPr>
        <w:rStyle w:val="PageNumber"/>
        <w:rFonts w:ascii="Verdana" w:hAnsi="Verdana"/>
        <w:sz w:val="16"/>
      </w:rPr>
      <w:instrText xml:space="preserve"> PAGE </w:instrText>
    </w:r>
    <w:r w:rsidRPr="007A3067">
      <w:rPr>
        <w:rStyle w:val="PageNumber"/>
        <w:rFonts w:ascii="Verdana" w:hAnsi="Verdana"/>
        <w:sz w:val="16"/>
      </w:rPr>
      <w:fldChar w:fldCharType="separate"/>
    </w:r>
    <w:r>
      <w:rPr>
        <w:rStyle w:val="PageNumber"/>
        <w:sz w:val="16"/>
      </w:rPr>
      <w:t>18</w:t>
    </w:r>
    <w:r w:rsidRPr="007A3067">
      <w:rPr>
        <w:rStyle w:val="PageNumbe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D4F1E" w14:textId="77777777" w:rsidR="00837F12" w:rsidRDefault="00837F12">
      <w:r>
        <w:separator/>
      </w:r>
    </w:p>
  </w:footnote>
  <w:footnote w:type="continuationSeparator" w:id="0">
    <w:p w14:paraId="344F3F44" w14:textId="77777777" w:rsidR="00837F12" w:rsidRDefault="00837F12">
      <w:r>
        <w:continuationSeparator/>
      </w:r>
    </w:p>
  </w:footnote>
  <w:footnote w:type="continuationNotice" w:id="1">
    <w:p w14:paraId="73D1727E" w14:textId="77777777" w:rsidR="00837F12" w:rsidRDefault="00837F12">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F25B" w14:textId="56F40F52" w:rsidR="000D7AC9" w:rsidRDefault="00F94A9E">
    <w:pPr>
      <w:pStyle w:val="Header"/>
    </w:pPr>
    <w:r>
      <w:rPr>
        <w:noProof/>
      </w:rPr>
      <mc:AlternateContent>
        <mc:Choice Requires="wps">
          <w:drawing>
            <wp:anchor distT="0" distB="0" distL="0" distR="0" simplePos="0" relativeHeight="251660295" behindDoc="0" locked="0" layoutInCell="1" allowOverlap="1" wp14:anchorId="6BFCA3F7" wp14:editId="09A90FF5">
              <wp:simplePos x="635" y="635"/>
              <wp:positionH relativeFrom="page">
                <wp:align>left</wp:align>
              </wp:positionH>
              <wp:positionV relativeFrom="page">
                <wp:align>top</wp:align>
              </wp:positionV>
              <wp:extent cx="906780" cy="406400"/>
              <wp:effectExtent l="0" t="0" r="7620" b="12700"/>
              <wp:wrapNone/>
              <wp:docPr id="1907840473" name="Text Box 10" descr="FCA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780" cy="406400"/>
                      </a:xfrm>
                      <a:prstGeom prst="rect">
                        <a:avLst/>
                      </a:prstGeom>
                      <a:noFill/>
                      <a:ln>
                        <a:noFill/>
                      </a:ln>
                    </wps:spPr>
                    <wps:txbx>
                      <w:txbxContent>
                        <w:p w14:paraId="4E704ED2" w14:textId="458CB8D6"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BFCA3F7" id="_x0000_t202" coordsize="21600,21600" o:spt="202" path="m,l,21600r21600,l21600,xe">
              <v:stroke joinstyle="miter"/>
              <v:path gradientshapeok="t" o:connecttype="rect"/>
            </v:shapetype>
            <v:shape id="Text Box 10" o:spid="_x0000_s1026" type="#_x0000_t202" alt="FCA Official" style="position:absolute;margin-left:0;margin-top:0;width:71.4pt;height:32pt;z-index:25166029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" filled="f" stroked="f">
              <v:textbox style="mso-fit-shape-to-text:t" inset="20pt,15pt,0,0">
                <w:txbxContent>
                  <w:p w14:paraId="4E704ED2" w14:textId="458CB8D6"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CBB9" w14:textId="67EF313E" w:rsidR="002E4AD9" w:rsidRDefault="00F94A9E">
    <w:pPr>
      <w:pStyle w:val="Header"/>
      <w:rPr>
        <w:noProof/>
      </w:rPr>
    </w:pPr>
    <w:r>
      <w:rPr>
        <w:noProof/>
      </w:rPr>
      <mc:AlternateContent>
        <mc:Choice Requires="wps">
          <w:drawing>
            <wp:anchor distT="0" distB="0" distL="0" distR="0" simplePos="0" relativeHeight="251661319" behindDoc="0" locked="0" layoutInCell="1" allowOverlap="1" wp14:anchorId="5E41061E" wp14:editId="1C997EF3">
              <wp:simplePos x="635" y="635"/>
              <wp:positionH relativeFrom="page">
                <wp:align>left</wp:align>
              </wp:positionH>
              <wp:positionV relativeFrom="page">
                <wp:align>top</wp:align>
              </wp:positionV>
              <wp:extent cx="906780" cy="406400"/>
              <wp:effectExtent l="0" t="0" r="7620" b="12700"/>
              <wp:wrapNone/>
              <wp:docPr id="670081390" name="Text Box 11" descr="FCA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780" cy="406400"/>
                      </a:xfrm>
                      <a:prstGeom prst="rect">
                        <a:avLst/>
                      </a:prstGeom>
                      <a:noFill/>
                      <a:ln>
                        <a:noFill/>
                      </a:ln>
                    </wps:spPr>
                    <wps:txbx>
                      <w:txbxContent>
                        <w:p w14:paraId="00974B9C" w14:textId="473C62BC"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E41061E" id="_x0000_t202" coordsize="21600,21600" o:spt="202" path="m,l,21600r21600,l21600,xe">
              <v:stroke joinstyle="miter"/>
              <v:path gradientshapeok="t" o:connecttype="rect"/>
            </v:shapetype>
            <v:shape id="Text Box 11" o:spid="_x0000_s1027" type="#_x0000_t202" alt="FCA Official" style="position:absolute;margin-left:0;margin-top:0;width:71.4pt;height:32pt;z-index:25166131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" filled="f" stroked="f">
              <v:textbox style="mso-fit-shape-to-text:t" inset="20pt,15pt,0,0">
                <w:txbxContent>
                  <w:p w14:paraId="00974B9C" w14:textId="473C62BC"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v:textbox>
              <w10:wrap anchorx="page" anchory="page"/>
            </v:shape>
          </w:pict>
        </mc:Fallback>
      </mc:AlternateContent>
    </w:r>
  </w:p>
  <w:p w14:paraId="0F9D12F2" w14:textId="5903F2A1" w:rsidR="000D7AC9" w:rsidRDefault="000D7A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3414" w14:textId="44E31209" w:rsidR="002E4AD9" w:rsidRDefault="002E4AD9">
    <w:pPr>
      <w:pStyle w:val="Header"/>
      <w:rPr>
        <w:noProof/>
      </w:rPr>
    </w:pPr>
  </w:p>
  <w:p w14:paraId="2F711E89" w14:textId="3269E9DA" w:rsidR="000D7AC9" w:rsidRDefault="000D7A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9D8B" w14:textId="59655AFC" w:rsidR="002E4AD9" w:rsidRDefault="00F94A9E">
    <w:pPr>
      <w:pStyle w:val="Header"/>
      <w:rPr>
        <w:noProof/>
      </w:rPr>
    </w:pPr>
    <w:r>
      <w:rPr>
        <w:noProof/>
      </w:rPr>
      <mc:AlternateContent>
        <mc:Choice Requires="wps">
          <w:drawing>
            <wp:anchor distT="0" distB="0" distL="0" distR="0" simplePos="0" relativeHeight="251663367" behindDoc="0" locked="0" layoutInCell="1" allowOverlap="1" wp14:anchorId="2060583B" wp14:editId="321EDFDB">
              <wp:simplePos x="635" y="635"/>
              <wp:positionH relativeFrom="page">
                <wp:align>left</wp:align>
              </wp:positionH>
              <wp:positionV relativeFrom="page">
                <wp:align>top</wp:align>
              </wp:positionV>
              <wp:extent cx="906780" cy="406400"/>
              <wp:effectExtent l="0" t="0" r="7620" b="12700"/>
              <wp:wrapNone/>
              <wp:docPr id="1084000260" name="Text Box 13" descr="FCA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780" cy="406400"/>
                      </a:xfrm>
                      <a:prstGeom prst="rect">
                        <a:avLst/>
                      </a:prstGeom>
                      <a:noFill/>
                      <a:ln>
                        <a:noFill/>
                      </a:ln>
                    </wps:spPr>
                    <wps:txbx>
                      <w:txbxContent>
                        <w:p w14:paraId="5A60C7B4" w14:textId="4DDA1876"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060583B" id="_x0000_t202" coordsize="21600,21600" o:spt="202" path="m,l,21600r21600,l21600,xe">
              <v:stroke joinstyle="miter"/>
              <v:path gradientshapeok="t" o:connecttype="rect"/>
            </v:shapetype>
            <v:shape id="Text Box 13" o:spid="_x0000_s1028" type="#_x0000_t202" alt="FCA Official" style="position:absolute;margin-left:0;margin-top:0;width:71.4pt;height:32pt;z-index:25166336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" filled="f" stroked="f">
              <v:textbox style="mso-fit-shape-to-text:t" inset="20pt,15pt,0,0">
                <w:txbxContent>
                  <w:p w14:paraId="5A60C7B4" w14:textId="4DDA1876"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v:textbox>
              <w10:wrap anchorx="page" anchory="page"/>
            </v:shape>
          </w:pict>
        </mc:Fallback>
      </mc:AlternateContent>
    </w:r>
  </w:p>
  <w:p w14:paraId="4422A565" w14:textId="54834CDA" w:rsidR="000D7AC9" w:rsidRDefault="000D7A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05D62" w14:textId="5637B6E3" w:rsidR="00356BBA" w:rsidRPr="009D5313" w:rsidRDefault="00356BBA" w:rsidP="00D92A8A">
    <w:pPr>
      <w:pStyle w:val="Header"/>
      <w:jc w:val="right"/>
      <w:rPr>
        <w:rFonts w:ascii="Verdana" w:hAnsi="Verdana"/>
        <w:bCs/>
        <w:sz w:val="16"/>
      </w:rPr>
    </w:pPr>
  </w:p>
  <w:p w14:paraId="696C8DBB" w14:textId="3D654696" w:rsidR="005A05AF" w:rsidRPr="005D0B35" w:rsidRDefault="005A05AF" w:rsidP="00D92A8A">
    <w:pPr>
      <w:pStyle w:val="Header"/>
      <w:jc w:val="right"/>
      <w:rPr>
        <w:rFonts w:ascii="Verdana" w:hAnsi="Verdana"/>
        <w:b/>
        <w:sz w:val="16"/>
      </w:rPr>
    </w:pPr>
    <w:r w:rsidRPr="005D0B35">
      <w:rPr>
        <w:rFonts w:ascii="Verdana" w:hAnsi="Verdana"/>
        <w:b/>
        <w:sz w:val="16"/>
      </w:rPr>
      <w:t xml:space="preserve">1 </w:t>
    </w:r>
    <w:r w:rsidR="00FE7CD0">
      <w:rPr>
        <w:rFonts w:ascii="Verdana" w:hAnsi="Verdana"/>
        <w:b/>
        <w:sz w:val="16"/>
      </w:rPr>
      <w:t>All cryptoasset firms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AA450" w14:textId="0F0732B8" w:rsidR="00356BBA" w:rsidRDefault="00F94A9E" w:rsidP="009A3F91">
    <w:pPr>
      <w:pStyle w:val="Header"/>
      <w:jc w:val="right"/>
      <w:rPr>
        <w:b/>
        <w:sz w:val="16"/>
      </w:rPr>
    </w:pPr>
    <w:r>
      <w:rPr>
        <w:b/>
        <w:noProof/>
        <w:sz w:val="16"/>
      </w:rPr>
      <mc:AlternateContent>
        <mc:Choice Requires="wps">
          <w:drawing>
            <wp:anchor distT="0" distB="0" distL="0" distR="0" simplePos="0" relativeHeight="251662343" behindDoc="0" locked="0" layoutInCell="1" allowOverlap="1" wp14:anchorId="22317AA9" wp14:editId="62751652">
              <wp:simplePos x="635" y="635"/>
              <wp:positionH relativeFrom="page">
                <wp:align>left</wp:align>
              </wp:positionH>
              <wp:positionV relativeFrom="page">
                <wp:align>top</wp:align>
              </wp:positionV>
              <wp:extent cx="906780" cy="406400"/>
              <wp:effectExtent l="0" t="0" r="7620" b="12700"/>
              <wp:wrapNone/>
              <wp:docPr id="1655402916" name="Text Box 12" descr="FCA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780" cy="406400"/>
                      </a:xfrm>
                      <a:prstGeom prst="rect">
                        <a:avLst/>
                      </a:prstGeom>
                      <a:noFill/>
                      <a:ln>
                        <a:noFill/>
                      </a:ln>
                    </wps:spPr>
                    <wps:txbx>
                      <w:txbxContent>
                        <w:p w14:paraId="07B55C2C" w14:textId="539DB92F"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2317AA9" id="_x0000_t202" coordsize="21600,21600" o:spt="202" path="m,l,21600r21600,l21600,xe">
              <v:stroke joinstyle="miter"/>
              <v:path gradientshapeok="t" o:connecttype="rect"/>
            </v:shapetype>
            <v:shape id="Text Box 12" o:spid="_x0000_s1029" type="#_x0000_t202" alt="FCA Official" style="position:absolute;left:0;text-align:left;margin-left:0;margin-top:0;width:71.4pt;height:32pt;z-index:2516623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" filled="f" stroked="f">
              <v:textbox style="mso-fit-shape-to-text:t" inset="20pt,15pt,0,0">
                <w:txbxContent>
                  <w:p w14:paraId="07B55C2C" w14:textId="539DB92F"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v:textbox>
              <w10:wrap anchorx="page" anchory="page"/>
            </v:shape>
          </w:pict>
        </mc:Fallback>
      </mc:AlternateContent>
    </w:r>
  </w:p>
  <w:p w14:paraId="14635C76" w14:textId="266E78EB" w:rsidR="005A05AF" w:rsidRDefault="005A05AF" w:rsidP="009A3F91">
    <w:pPr>
      <w:pStyle w:val="Header"/>
      <w:jc w:val="right"/>
      <w:rPr>
        <w:b/>
        <w:sz w:val="16"/>
      </w:rPr>
    </w:pPr>
    <w:r>
      <w:rPr>
        <w:b/>
        <w:sz w:val="16"/>
      </w:rPr>
      <w:t>1</w:t>
    </w:r>
    <w:r>
      <w:rPr>
        <w:b/>
        <w:sz w:val="16"/>
      </w:rPr>
      <w:t> </w:t>
    </w:r>
    <w:r>
      <w:rPr>
        <w:b/>
        <w:sz w:val="16"/>
      </w:rPr>
      <w:t>Contact details and timings for this application</w:t>
    </w:r>
  </w:p>
  <w:p w14:paraId="42DED40A" w14:textId="77777777" w:rsidR="005A05AF" w:rsidRDefault="005A05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0350A" w14:textId="6042BCD9" w:rsidR="002E4AD9" w:rsidRDefault="00F94A9E">
    <w:pPr>
      <w:pStyle w:val="Header"/>
      <w:rPr>
        <w:noProof/>
      </w:rPr>
    </w:pPr>
    <w:r>
      <w:rPr>
        <w:noProof/>
      </w:rPr>
      <mc:AlternateContent>
        <mc:Choice Requires="wps">
          <w:drawing>
            <wp:anchor distT="0" distB="0" distL="0" distR="0" simplePos="0" relativeHeight="251666439" behindDoc="0" locked="0" layoutInCell="1" allowOverlap="1" wp14:anchorId="7B53AEDD" wp14:editId="6B0AD352">
              <wp:simplePos x="635" y="635"/>
              <wp:positionH relativeFrom="page">
                <wp:align>left</wp:align>
              </wp:positionH>
              <wp:positionV relativeFrom="page">
                <wp:align>top</wp:align>
              </wp:positionV>
              <wp:extent cx="906780" cy="406400"/>
              <wp:effectExtent l="0" t="0" r="7620" b="12700"/>
              <wp:wrapNone/>
              <wp:docPr id="1284248836" name="Text Box 16" descr="FCA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780" cy="406400"/>
                      </a:xfrm>
                      <a:prstGeom prst="rect">
                        <a:avLst/>
                      </a:prstGeom>
                      <a:noFill/>
                      <a:ln>
                        <a:noFill/>
                      </a:ln>
                    </wps:spPr>
                    <wps:txbx>
                      <w:txbxContent>
                        <w:p w14:paraId="10A13C0F" w14:textId="1489C991"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53AEDD" id="_x0000_t202" coordsize="21600,21600" o:spt="202" path="m,l,21600r21600,l21600,xe">
              <v:stroke joinstyle="miter"/>
              <v:path gradientshapeok="t" o:connecttype="rect"/>
            </v:shapetype>
            <v:shape id="Text Box 16" o:spid="_x0000_s1030" type="#_x0000_t202" alt="FCA Official" style="position:absolute;margin-left:0;margin-top:0;width:71.4pt;height:32pt;z-index:25166643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" filled="f" stroked="f">
              <v:textbox style="mso-fit-shape-to-text:t" inset="20pt,15pt,0,0">
                <w:txbxContent>
                  <w:p w14:paraId="10A13C0F" w14:textId="1489C991"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v:textbox>
              <w10:wrap anchorx="page" anchory="page"/>
            </v:shape>
          </w:pict>
        </mc:Fallback>
      </mc:AlternateContent>
    </w:r>
  </w:p>
  <w:p w14:paraId="3BD6CEEF" w14:textId="5D4D0E27" w:rsidR="000D7AC9" w:rsidRDefault="000D7A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96D5" w14:textId="2D57CC52" w:rsidR="00356BBA" w:rsidRPr="009D5313" w:rsidRDefault="00356BBA" w:rsidP="00D7557A">
    <w:pPr>
      <w:pStyle w:val="Header"/>
      <w:jc w:val="right"/>
      <w:rPr>
        <w:rFonts w:ascii="Verdana" w:hAnsi="Verdana"/>
        <w:bCs/>
        <w:sz w:val="16"/>
      </w:rPr>
    </w:pPr>
  </w:p>
  <w:p w14:paraId="4BC0E46B" w14:textId="1459C0B3" w:rsidR="005A05AF" w:rsidRPr="009D5313" w:rsidRDefault="003F2780" w:rsidP="00D7557A">
    <w:pPr>
      <w:pStyle w:val="Header"/>
      <w:jc w:val="right"/>
      <w:rPr>
        <w:rFonts w:ascii="Verdana" w:hAnsi="Verdana"/>
        <w:sz w:val="16"/>
        <w:szCs w:val="16"/>
      </w:rPr>
    </w:pPr>
    <w:r>
      <w:rPr>
        <w:rFonts w:ascii="Verdana" w:hAnsi="Verdana"/>
        <w:b/>
        <w:sz w:val="16"/>
        <w:szCs w:val="16"/>
      </w:rPr>
      <w:t>2</w:t>
    </w:r>
    <w:r w:rsidR="00D7557A" w:rsidRPr="009D5313">
      <w:rPr>
        <w:rFonts w:ascii="Verdana" w:hAnsi="Verdana"/>
        <w:b/>
        <w:sz w:val="16"/>
        <w:szCs w:val="16"/>
      </w:rPr>
      <w:t xml:space="preserve"> </w:t>
    </w:r>
    <w:r w:rsidR="00253D9E">
      <w:rPr>
        <w:rFonts w:ascii="Verdana" w:hAnsi="Verdana"/>
        <w:b/>
        <w:sz w:val="16"/>
        <w:szCs w:val="16"/>
      </w:rPr>
      <w:t>Issuing qualifying s</w:t>
    </w:r>
    <w:r>
      <w:rPr>
        <w:rFonts w:ascii="Verdana" w:hAnsi="Verdana"/>
        <w:b/>
        <w:sz w:val="16"/>
        <w:szCs w:val="16"/>
      </w:rPr>
      <w:t>tablecoin</w:t>
    </w:r>
    <w:r w:rsidR="00253D9E">
      <w:rPr>
        <w:rFonts w:ascii="Verdana" w:hAnsi="Verdana"/>
        <w:b/>
        <w:sz w:val="16"/>
        <w:szCs w:val="16"/>
      </w:rPr>
      <w:t>s in the UK</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49C78" w14:textId="49B6E6B1" w:rsidR="002E4AD9" w:rsidRPr="00DA63C6" w:rsidRDefault="002E4AD9" w:rsidP="00DA63C6">
    <w:pPr>
      <w:pStyle w:val="Header"/>
      <w:jc w:val="right"/>
      <w:rPr>
        <w:rFonts w:ascii="Verdana" w:hAnsi="Verdana"/>
        <w:bCs/>
        <w:sz w:val="16"/>
      </w:rPr>
    </w:pPr>
  </w:p>
  <w:p w14:paraId="6B9716B8" w14:textId="67CA879C" w:rsidR="000D7AC9" w:rsidRDefault="00D907BD" w:rsidP="00D907BD">
    <w:pPr>
      <w:pStyle w:val="Header"/>
      <w:jc w:val="right"/>
    </w:pPr>
    <w:r>
      <w:rPr>
        <w:rFonts w:ascii="Verdana" w:hAnsi="Verdana"/>
        <w:b/>
        <w:sz w:val="16"/>
        <w:szCs w:val="16"/>
      </w:rPr>
      <w:t>4</w:t>
    </w:r>
    <w:r w:rsidRPr="005D0B35">
      <w:rPr>
        <w:rFonts w:ascii="Verdana" w:hAnsi="Verdana"/>
        <w:b/>
        <w:sz w:val="16"/>
        <w:szCs w:val="16"/>
      </w:rPr>
      <w:t> </w:t>
    </w:r>
    <w:r>
      <w:rPr>
        <w:rFonts w:ascii="Verdana" w:hAnsi="Verdana"/>
        <w:b/>
        <w:sz w:val="16"/>
        <w:szCs w:val="16"/>
      </w:rPr>
      <w:t>Staking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7F41" w14:textId="1C4622EF" w:rsidR="003F2780" w:rsidRPr="009D5313" w:rsidRDefault="003F2780" w:rsidP="00D7557A">
    <w:pPr>
      <w:pStyle w:val="Header"/>
      <w:jc w:val="right"/>
      <w:rPr>
        <w:rFonts w:ascii="Verdana" w:hAnsi="Verdana"/>
        <w:bCs/>
        <w:sz w:val="16"/>
      </w:rPr>
    </w:pPr>
  </w:p>
  <w:p w14:paraId="18FBA553" w14:textId="007AF519" w:rsidR="003F2780" w:rsidRPr="009D5313" w:rsidRDefault="00236296" w:rsidP="00D7557A">
    <w:pPr>
      <w:pStyle w:val="Header"/>
      <w:jc w:val="right"/>
      <w:rPr>
        <w:rFonts w:ascii="Verdana" w:hAnsi="Verdana"/>
        <w:sz w:val="16"/>
        <w:szCs w:val="16"/>
      </w:rPr>
    </w:pPr>
    <w:r>
      <w:rPr>
        <w:rFonts w:ascii="Verdana" w:hAnsi="Verdana"/>
        <w:b/>
        <w:sz w:val="16"/>
        <w:szCs w:val="16"/>
      </w:rPr>
      <w:t>3</w:t>
    </w:r>
    <w:r w:rsidR="003F2780" w:rsidRPr="009D5313">
      <w:rPr>
        <w:rFonts w:ascii="Verdana" w:hAnsi="Verdana"/>
        <w:b/>
        <w:sz w:val="16"/>
        <w:szCs w:val="16"/>
      </w:rPr>
      <w:t xml:space="preserve"> </w:t>
    </w:r>
    <w:r w:rsidR="003F2780">
      <w:rPr>
        <w:rFonts w:ascii="Verdana" w:hAnsi="Verdana"/>
        <w:b/>
        <w:sz w:val="16"/>
        <w:szCs w:val="16"/>
      </w:rPr>
      <w:t>S</w:t>
    </w:r>
    <w:r w:rsidR="00AA09E2">
      <w:rPr>
        <w:rFonts w:ascii="Verdana" w:hAnsi="Verdana"/>
        <w:b/>
        <w:sz w:val="16"/>
        <w:szCs w:val="16"/>
      </w:rPr>
      <w:t>afeguarding</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D253B" w14:textId="04E64AD4" w:rsidR="002E4AD9" w:rsidRDefault="00F94A9E">
    <w:pPr>
      <w:pStyle w:val="Header"/>
      <w:rPr>
        <w:noProof/>
      </w:rPr>
    </w:pPr>
    <w:r>
      <w:rPr>
        <w:noProof/>
      </w:rPr>
      <mc:AlternateContent>
        <mc:Choice Requires="wps">
          <w:drawing>
            <wp:anchor distT="0" distB="0" distL="0" distR="0" simplePos="0" relativeHeight="251669511" behindDoc="0" locked="0" layoutInCell="1" allowOverlap="1" wp14:anchorId="11D15181" wp14:editId="247EC45A">
              <wp:simplePos x="635" y="635"/>
              <wp:positionH relativeFrom="page">
                <wp:align>left</wp:align>
              </wp:positionH>
              <wp:positionV relativeFrom="page">
                <wp:align>top</wp:align>
              </wp:positionV>
              <wp:extent cx="906780" cy="406400"/>
              <wp:effectExtent l="0" t="0" r="7620" b="12700"/>
              <wp:wrapNone/>
              <wp:docPr id="303237313" name="Text Box 19" descr="FCA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780" cy="406400"/>
                      </a:xfrm>
                      <a:prstGeom prst="rect">
                        <a:avLst/>
                      </a:prstGeom>
                      <a:noFill/>
                      <a:ln>
                        <a:noFill/>
                      </a:ln>
                    </wps:spPr>
                    <wps:txbx>
                      <w:txbxContent>
                        <w:p w14:paraId="60B362E9" w14:textId="5CE65EBF"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1D15181" id="_x0000_t202" coordsize="21600,21600" o:spt="202" path="m,l,21600r21600,l21600,xe">
              <v:stroke joinstyle="miter"/>
              <v:path gradientshapeok="t" o:connecttype="rect"/>
            </v:shapetype>
            <v:shape id="Text Box 19" o:spid="_x0000_s1031" type="#_x0000_t202" alt="FCA Official" style="position:absolute;margin-left:0;margin-top:0;width:71.4pt;height:32pt;z-index:25166951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" filled="f" stroked="f">
              <v:textbox style="mso-fit-shape-to-text:t" inset="20pt,15pt,0,0">
                <w:txbxContent>
                  <w:p w14:paraId="60B362E9" w14:textId="5CE65EBF" w:rsidR="00F94A9E" w:rsidRPr="00F94A9E" w:rsidRDefault="00F94A9E" w:rsidP="00F94A9E">
                    <w:pPr>
                      <w:rPr>
                        <w:rFonts w:ascii="Aptos" w:eastAsia="Aptos" w:hAnsi="Aptos" w:cs="Aptos"/>
                        <w:noProof/>
                        <w:color w:val="000000"/>
                      </w:rPr>
                    </w:pPr>
                    <w:r w:rsidRPr="00F94A9E">
                      <w:rPr>
                        <w:rFonts w:ascii="Aptos" w:eastAsia="Aptos" w:hAnsi="Aptos" w:cs="Aptos"/>
                        <w:noProof/>
                        <w:color w:val="000000"/>
                      </w:rPr>
                      <w:t>FCA Official</w:t>
                    </w:r>
                  </w:p>
                </w:txbxContent>
              </v:textbox>
              <w10:wrap anchorx="page" anchory="page"/>
            </v:shape>
          </w:pict>
        </mc:Fallback>
      </mc:AlternateContent>
    </w:r>
  </w:p>
  <w:p w14:paraId="3EDE1B9D" w14:textId="75FF6E63" w:rsidR="000D7AC9" w:rsidRDefault="000D7AC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869D9" w14:textId="08BCF32A" w:rsidR="00291276" w:rsidRPr="009D5313" w:rsidRDefault="00291276" w:rsidP="00D7557A">
    <w:pPr>
      <w:pStyle w:val="Header"/>
      <w:jc w:val="right"/>
      <w:rPr>
        <w:rFonts w:ascii="Verdana" w:hAnsi="Verdana"/>
        <w:bCs/>
        <w:sz w:val="16"/>
      </w:rPr>
    </w:pPr>
  </w:p>
  <w:p w14:paraId="70517415" w14:textId="6B1BE4E4" w:rsidR="00291276" w:rsidRPr="009D5313" w:rsidRDefault="00291276" w:rsidP="00D7557A">
    <w:pPr>
      <w:pStyle w:val="Header"/>
      <w:jc w:val="right"/>
      <w:rPr>
        <w:rFonts w:ascii="Verdana" w:hAnsi="Verdana"/>
        <w:sz w:val="16"/>
        <w:szCs w:val="16"/>
      </w:rPr>
    </w:pPr>
    <w:r>
      <w:rPr>
        <w:rFonts w:ascii="Verdana" w:hAnsi="Verdana"/>
        <w:b/>
        <w:sz w:val="16"/>
        <w:szCs w:val="16"/>
      </w:rPr>
      <w:t>4</w:t>
    </w:r>
    <w:r w:rsidRPr="009D5313">
      <w:rPr>
        <w:rFonts w:ascii="Verdana" w:hAnsi="Verdana"/>
        <w:b/>
        <w:sz w:val="16"/>
        <w:szCs w:val="16"/>
      </w:rPr>
      <w:t xml:space="preserve"> </w:t>
    </w:r>
    <w:r>
      <w:rPr>
        <w:rFonts w:ascii="Verdana" w:hAnsi="Verdana"/>
        <w:b/>
        <w:sz w:val="16"/>
        <w:szCs w:val="16"/>
      </w:rPr>
      <w:t>S</w:t>
    </w:r>
    <w:r w:rsidR="00C55C27">
      <w:rPr>
        <w:rFonts w:ascii="Verdana" w:hAnsi="Verdana"/>
        <w:b/>
        <w:sz w:val="16"/>
        <w:szCs w:val="16"/>
      </w:rPr>
      <w:t>taking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82DB" w14:textId="6B45D1D0" w:rsidR="00291276" w:rsidRPr="009D5313" w:rsidRDefault="00291276" w:rsidP="00D7557A">
    <w:pPr>
      <w:pStyle w:val="Header"/>
      <w:jc w:val="right"/>
      <w:rPr>
        <w:rFonts w:ascii="Verdana" w:hAnsi="Verdana"/>
        <w:bCs/>
        <w:sz w:val="16"/>
      </w:rPr>
    </w:pPr>
  </w:p>
  <w:p w14:paraId="487576DB" w14:textId="77777777" w:rsidR="00291276" w:rsidRPr="005D0B35" w:rsidRDefault="00291276" w:rsidP="00291276">
    <w:pPr>
      <w:pStyle w:val="Header"/>
      <w:jc w:val="right"/>
      <w:rPr>
        <w:rFonts w:ascii="Verdana" w:hAnsi="Verdana"/>
        <w:sz w:val="16"/>
        <w:szCs w:val="16"/>
      </w:rPr>
    </w:pPr>
    <w:r>
      <w:rPr>
        <w:rFonts w:ascii="Verdana" w:hAnsi="Verdana"/>
        <w:b/>
        <w:sz w:val="16"/>
        <w:szCs w:val="16"/>
      </w:rPr>
      <w:t>5</w:t>
    </w:r>
    <w:r w:rsidRPr="005D0B35">
      <w:rPr>
        <w:rFonts w:ascii="Verdana" w:hAnsi="Verdana"/>
        <w:b/>
        <w:sz w:val="16"/>
        <w:szCs w:val="16"/>
      </w:rPr>
      <w:t> </w:t>
    </w:r>
    <w:r>
      <w:rPr>
        <w:rFonts w:ascii="Verdana" w:hAnsi="Verdana"/>
        <w:b/>
        <w:sz w:val="16"/>
        <w:szCs w:val="16"/>
      </w:rPr>
      <w:t>Lending and borrowing</w:t>
    </w:r>
  </w:p>
  <w:p w14:paraId="34F2EBB2" w14:textId="25F87A38" w:rsidR="00291276" w:rsidRPr="009D5313" w:rsidRDefault="00291276" w:rsidP="00291276">
    <w:pPr>
      <w:pStyle w:val="Header"/>
      <w:jc w:val="right"/>
      <w:rPr>
        <w:rFonts w:ascii="Verdana" w:hAnsi="Verdana"/>
        <w:sz w:val="16"/>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D875" w14:textId="53C94416" w:rsidR="00E14C51" w:rsidRPr="005D0B35" w:rsidRDefault="00E14C51" w:rsidP="005D0B35">
    <w:pPr>
      <w:pStyle w:val="Header"/>
      <w:jc w:val="right"/>
      <w:rPr>
        <w:rFonts w:ascii="Verdana" w:hAnsi="Verdana"/>
        <w:noProof/>
        <w:sz w:val="16"/>
        <w:szCs w:val="16"/>
      </w:rPr>
    </w:pPr>
  </w:p>
  <w:p w14:paraId="5B70DB2A" w14:textId="39573483" w:rsidR="00E14C51" w:rsidRPr="005D0B35" w:rsidRDefault="00E14C51" w:rsidP="005D0B35">
    <w:pPr>
      <w:pStyle w:val="Header"/>
      <w:jc w:val="right"/>
      <w:rPr>
        <w:rFonts w:ascii="Verdana" w:hAnsi="Verdana"/>
        <w:sz w:val="16"/>
        <w:szCs w:val="16"/>
      </w:rPr>
    </w:pPr>
    <w:r>
      <w:rPr>
        <w:rFonts w:ascii="Verdana" w:hAnsi="Verdana"/>
        <w:b/>
        <w:sz w:val="16"/>
        <w:szCs w:val="16"/>
      </w:rPr>
      <w:t>5</w:t>
    </w:r>
    <w:r w:rsidRPr="005D0B35">
      <w:rPr>
        <w:rFonts w:ascii="Verdana" w:hAnsi="Verdana"/>
        <w:b/>
        <w:sz w:val="16"/>
        <w:szCs w:val="16"/>
      </w:rPr>
      <w:t> </w:t>
    </w:r>
    <w:r>
      <w:rPr>
        <w:rFonts w:ascii="Verdana" w:hAnsi="Verdana"/>
        <w:b/>
        <w:sz w:val="16"/>
        <w:szCs w:val="16"/>
      </w:rPr>
      <w:t>Lending and borrowing</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DEB0B" w14:textId="708EFFE3" w:rsidR="00815D29" w:rsidRPr="009D5313" w:rsidRDefault="00815D29" w:rsidP="00A6350F">
    <w:pPr>
      <w:pStyle w:val="Header"/>
      <w:jc w:val="right"/>
      <w:rPr>
        <w:rFonts w:ascii="Verdana" w:hAnsi="Verdana"/>
        <w:bCs/>
        <w:sz w:val="16"/>
      </w:rPr>
    </w:pPr>
  </w:p>
  <w:p w14:paraId="67DEFC0E" w14:textId="02C3125C" w:rsidR="00815D29" w:rsidRPr="005D0B35" w:rsidRDefault="00815D29" w:rsidP="00A6350F">
    <w:pPr>
      <w:pStyle w:val="Header"/>
      <w:jc w:val="right"/>
      <w:rPr>
        <w:rFonts w:ascii="Verdana" w:hAnsi="Verdana"/>
        <w:b/>
        <w:sz w:val="16"/>
      </w:rPr>
    </w:pPr>
    <w:r>
      <w:rPr>
        <w:rFonts w:ascii="Verdana" w:hAnsi="Verdana"/>
        <w:b/>
        <w:sz w:val="16"/>
      </w:rPr>
      <w:t>6</w:t>
    </w:r>
    <w:r w:rsidRPr="005D0B35">
      <w:rPr>
        <w:rFonts w:ascii="Verdana" w:hAnsi="Verdana"/>
        <w:b/>
        <w:sz w:val="16"/>
      </w:rPr>
      <w:t> </w:t>
    </w:r>
    <w:r>
      <w:rPr>
        <w:rFonts w:ascii="Verdana" w:hAnsi="Verdana"/>
        <w:b/>
        <w:sz w:val="16"/>
      </w:rPr>
      <w:t>Intermediaries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349B" w14:textId="26653F03" w:rsidR="00815D29" w:rsidRPr="009D5313" w:rsidRDefault="00815D29" w:rsidP="00A6350F">
    <w:pPr>
      <w:pStyle w:val="Header"/>
      <w:jc w:val="right"/>
      <w:rPr>
        <w:rFonts w:ascii="Verdana" w:hAnsi="Verdana"/>
        <w:bCs/>
        <w:sz w:val="16"/>
      </w:rPr>
    </w:pPr>
  </w:p>
  <w:p w14:paraId="2ED2DC5A" w14:textId="6174C098" w:rsidR="00815D29" w:rsidRPr="005D0B35" w:rsidRDefault="00815D29" w:rsidP="00A6350F">
    <w:pPr>
      <w:pStyle w:val="Header"/>
      <w:jc w:val="right"/>
      <w:rPr>
        <w:rFonts w:ascii="Verdana" w:hAnsi="Verdana"/>
        <w:b/>
        <w:sz w:val="16"/>
      </w:rPr>
    </w:pPr>
    <w:r>
      <w:rPr>
        <w:rFonts w:ascii="Verdana" w:hAnsi="Verdana"/>
        <w:b/>
        <w:sz w:val="16"/>
      </w:rPr>
      <w:t>7</w:t>
    </w:r>
    <w:r w:rsidRPr="005D0B35">
      <w:rPr>
        <w:rFonts w:ascii="Verdana" w:hAnsi="Verdana"/>
        <w:b/>
        <w:sz w:val="16"/>
      </w:rPr>
      <w:t> </w:t>
    </w:r>
    <w:r w:rsidR="00E60DE8" w:rsidRPr="00E60DE8">
      <w:rPr>
        <w:rFonts w:ascii="Verdana" w:hAnsi="Verdana"/>
        <w:b/>
        <w:sz w:val="16"/>
      </w:rPr>
      <w:t>Cryptoasset trading platform</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6139" w14:textId="38FB93E3" w:rsidR="004F44F1" w:rsidRPr="005D0B35" w:rsidRDefault="004F44F1" w:rsidP="005D0B35">
    <w:pPr>
      <w:pStyle w:val="Header"/>
      <w:jc w:val="right"/>
      <w:rPr>
        <w:rFonts w:ascii="Verdana" w:hAnsi="Verdana"/>
        <w:noProof/>
        <w:sz w:val="16"/>
        <w:szCs w:val="16"/>
      </w:rPr>
    </w:pPr>
  </w:p>
  <w:p w14:paraId="1D7AB60B" w14:textId="6123CC60" w:rsidR="004F44F1" w:rsidRPr="005D0B35" w:rsidRDefault="004F44F1" w:rsidP="005D0B35">
    <w:pPr>
      <w:pStyle w:val="Header"/>
      <w:jc w:val="right"/>
      <w:rPr>
        <w:rFonts w:ascii="Verdana" w:hAnsi="Verdana"/>
        <w:sz w:val="16"/>
        <w:szCs w:val="16"/>
      </w:rPr>
    </w:pPr>
    <w:r>
      <w:rPr>
        <w:rFonts w:ascii="Verdana" w:hAnsi="Verdana"/>
        <w:b/>
        <w:sz w:val="16"/>
        <w:szCs w:val="16"/>
      </w:rPr>
      <w:t>7</w:t>
    </w:r>
    <w:r w:rsidRPr="005D0B35">
      <w:rPr>
        <w:rFonts w:ascii="Verdana" w:hAnsi="Verdana"/>
        <w:b/>
        <w:sz w:val="16"/>
        <w:szCs w:val="16"/>
      </w:rPr>
      <w:t> </w:t>
    </w:r>
    <w:r>
      <w:rPr>
        <w:rFonts w:ascii="Verdana" w:hAnsi="Verdana"/>
        <w:b/>
        <w:sz w:val="16"/>
        <w:szCs w:val="16"/>
      </w:rPr>
      <w:t>Cryptoasset trading platform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08FE"/>
    <w:multiLevelType w:val="hybridMultilevel"/>
    <w:tmpl w:val="73E6AB52"/>
    <w:lvl w:ilvl="0" w:tplc="08090001">
      <w:start w:val="1"/>
      <w:numFmt w:val="bullet"/>
      <w:lvlText w:val=""/>
      <w:lvlJc w:val="left"/>
      <w:pPr>
        <w:ind w:left="2193" w:hanging="360"/>
      </w:pPr>
      <w:rPr>
        <w:rFonts w:ascii="Symbol" w:hAnsi="Symbol" w:hint="default"/>
      </w:rPr>
    </w:lvl>
    <w:lvl w:ilvl="1" w:tplc="08090003" w:tentative="1">
      <w:start w:val="1"/>
      <w:numFmt w:val="bullet"/>
      <w:lvlText w:val="o"/>
      <w:lvlJc w:val="left"/>
      <w:pPr>
        <w:ind w:left="2913" w:hanging="360"/>
      </w:pPr>
      <w:rPr>
        <w:rFonts w:ascii="Courier New" w:hAnsi="Courier New" w:cs="Courier New" w:hint="default"/>
      </w:rPr>
    </w:lvl>
    <w:lvl w:ilvl="2" w:tplc="08090005" w:tentative="1">
      <w:start w:val="1"/>
      <w:numFmt w:val="bullet"/>
      <w:lvlText w:val=""/>
      <w:lvlJc w:val="left"/>
      <w:pPr>
        <w:ind w:left="3633" w:hanging="360"/>
      </w:pPr>
      <w:rPr>
        <w:rFonts w:ascii="Wingdings" w:hAnsi="Wingdings" w:hint="default"/>
      </w:rPr>
    </w:lvl>
    <w:lvl w:ilvl="3" w:tplc="08090001" w:tentative="1">
      <w:start w:val="1"/>
      <w:numFmt w:val="bullet"/>
      <w:lvlText w:val=""/>
      <w:lvlJc w:val="left"/>
      <w:pPr>
        <w:ind w:left="4353" w:hanging="360"/>
      </w:pPr>
      <w:rPr>
        <w:rFonts w:ascii="Symbol" w:hAnsi="Symbol" w:hint="default"/>
      </w:rPr>
    </w:lvl>
    <w:lvl w:ilvl="4" w:tplc="08090003" w:tentative="1">
      <w:start w:val="1"/>
      <w:numFmt w:val="bullet"/>
      <w:lvlText w:val="o"/>
      <w:lvlJc w:val="left"/>
      <w:pPr>
        <w:ind w:left="5073" w:hanging="360"/>
      </w:pPr>
      <w:rPr>
        <w:rFonts w:ascii="Courier New" w:hAnsi="Courier New" w:cs="Courier New" w:hint="default"/>
      </w:rPr>
    </w:lvl>
    <w:lvl w:ilvl="5" w:tplc="08090005" w:tentative="1">
      <w:start w:val="1"/>
      <w:numFmt w:val="bullet"/>
      <w:lvlText w:val=""/>
      <w:lvlJc w:val="left"/>
      <w:pPr>
        <w:ind w:left="5793" w:hanging="360"/>
      </w:pPr>
      <w:rPr>
        <w:rFonts w:ascii="Wingdings" w:hAnsi="Wingdings" w:hint="default"/>
      </w:rPr>
    </w:lvl>
    <w:lvl w:ilvl="6" w:tplc="08090001" w:tentative="1">
      <w:start w:val="1"/>
      <w:numFmt w:val="bullet"/>
      <w:lvlText w:val=""/>
      <w:lvlJc w:val="left"/>
      <w:pPr>
        <w:ind w:left="6513" w:hanging="360"/>
      </w:pPr>
      <w:rPr>
        <w:rFonts w:ascii="Symbol" w:hAnsi="Symbol" w:hint="default"/>
      </w:rPr>
    </w:lvl>
    <w:lvl w:ilvl="7" w:tplc="08090003" w:tentative="1">
      <w:start w:val="1"/>
      <w:numFmt w:val="bullet"/>
      <w:lvlText w:val="o"/>
      <w:lvlJc w:val="left"/>
      <w:pPr>
        <w:ind w:left="7233" w:hanging="360"/>
      </w:pPr>
      <w:rPr>
        <w:rFonts w:ascii="Courier New" w:hAnsi="Courier New" w:cs="Courier New" w:hint="default"/>
      </w:rPr>
    </w:lvl>
    <w:lvl w:ilvl="8" w:tplc="08090005" w:tentative="1">
      <w:start w:val="1"/>
      <w:numFmt w:val="bullet"/>
      <w:lvlText w:val=""/>
      <w:lvlJc w:val="left"/>
      <w:pPr>
        <w:ind w:left="7953" w:hanging="360"/>
      </w:pPr>
      <w:rPr>
        <w:rFonts w:ascii="Wingdings" w:hAnsi="Wingdings" w:hint="default"/>
      </w:rPr>
    </w:lvl>
  </w:abstractNum>
  <w:abstractNum w:abstractNumId="1" w15:restartNumberingAfterBreak="0">
    <w:nsid w:val="03C952F0"/>
    <w:multiLevelType w:val="hybridMultilevel"/>
    <w:tmpl w:val="3182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C5600"/>
    <w:multiLevelType w:val="multilevel"/>
    <w:tmpl w:val="208AD7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7A10D6"/>
    <w:multiLevelType w:val="multilevel"/>
    <w:tmpl w:val="0F48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D05095"/>
    <w:multiLevelType w:val="multilevel"/>
    <w:tmpl w:val="3F8E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A32A7F"/>
    <w:multiLevelType w:val="multilevel"/>
    <w:tmpl w:val="2318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1003F4"/>
    <w:multiLevelType w:val="multilevel"/>
    <w:tmpl w:val="9A6C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290A45"/>
    <w:multiLevelType w:val="multilevel"/>
    <w:tmpl w:val="36EA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F253C"/>
    <w:multiLevelType w:val="multilevel"/>
    <w:tmpl w:val="3E88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CE42E1"/>
    <w:multiLevelType w:val="multilevel"/>
    <w:tmpl w:val="172C7042"/>
    <w:name w:val="seq1"/>
    <w:lvl w:ilvl="0">
      <w:start w:val="1"/>
      <w:numFmt w:val="decimal"/>
      <w:lvlRestart w:val="0"/>
      <w:pStyle w:val="N1"/>
      <w:suff w:val="nothing"/>
      <w:lvlText w:val="%1."/>
      <w:lvlJc w:val="left"/>
      <w:pPr>
        <w:ind w:left="0" w:firstLine="170"/>
      </w:pPr>
      <w:rPr>
        <w:rFonts w:hint="default"/>
        <w:b/>
      </w:rPr>
    </w:lvl>
    <w:lvl w:ilvl="1">
      <w:start w:val="1"/>
      <w:numFmt w:val="decimal"/>
      <w:pStyle w:val="N2"/>
      <w:suff w:val="space"/>
      <w:lvlText w:val="(%2)"/>
      <w:lvlJc w:val="left"/>
      <w:pPr>
        <w:ind w:left="-170" w:firstLine="170"/>
      </w:pPr>
      <w:rPr>
        <w:rFonts w:hint="default"/>
      </w:rPr>
    </w:lvl>
    <w:lvl w:ilvl="2">
      <w:start w:val="1"/>
      <w:numFmt w:val="lowerLetter"/>
      <w:pStyle w:val="N3"/>
      <w:lvlText w:val="(%3)"/>
      <w:lvlJc w:val="left"/>
      <w:pPr>
        <w:tabs>
          <w:tab w:val="num" w:pos="538"/>
        </w:tabs>
        <w:ind w:left="538" w:hanging="397"/>
      </w:pPr>
      <w:rPr>
        <w:rFonts w:hint="default"/>
      </w:rPr>
    </w:lvl>
    <w:lvl w:ilvl="3">
      <w:start w:val="1"/>
      <w:numFmt w:val="lowerRoman"/>
      <w:pStyle w:val="N4"/>
      <w:lvlText w:val="(%4)"/>
      <w:lvlJc w:val="right"/>
      <w:pPr>
        <w:tabs>
          <w:tab w:val="num" w:pos="1134"/>
        </w:tabs>
        <w:ind w:left="1134" w:hanging="113"/>
      </w:pPr>
      <w:rPr>
        <w:rFonts w:hint="default"/>
      </w:rPr>
    </w:lvl>
    <w:lvl w:ilvl="4">
      <w:start w:val="1"/>
      <w:numFmt w:val="lowerLetter"/>
      <w:pStyle w:val="N5"/>
      <w:lvlText w:val="(%5%5)"/>
      <w:lvlJc w:val="left"/>
      <w:pPr>
        <w:tabs>
          <w:tab w:val="num" w:pos="1701"/>
        </w:tabs>
        <w:ind w:left="1701" w:hanging="56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52215495">
    <w:abstractNumId w:val="9"/>
  </w:num>
  <w:num w:numId="2" w16cid:durableId="1735154007">
    <w:abstractNumId w:val="7"/>
  </w:num>
  <w:num w:numId="3" w16cid:durableId="857037376">
    <w:abstractNumId w:val="0"/>
  </w:num>
  <w:num w:numId="4" w16cid:durableId="115831024">
    <w:abstractNumId w:val="1"/>
  </w:num>
  <w:num w:numId="5" w16cid:durableId="1640956447">
    <w:abstractNumId w:val="5"/>
  </w:num>
  <w:num w:numId="6" w16cid:durableId="379985728">
    <w:abstractNumId w:val="3"/>
  </w:num>
  <w:num w:numId="7" w16cid:durableId="866795822">
    <w:abstractNumId w:val="2"/>
  </w:num>
  <w:num w:numId="8" w16cid:durableId="64113287">
    <w:abstractNumId w:val="4"/>
  </w:num>
  <w:num w:numId="9" w16cid:durableId="506942867">
    <w:abstractNumId w:val="8"/>
  </w:num>
  <w:num w:numId="10" w16cid:durableId="160853816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lLxcukX/I0Ft1iHDeMrVJf5X6ZWhUgSeeWoHEfEb6W4p+195YOgArZA+/cjLVrmyRQ1fsssZguGfgjeBmsM2hA==" w:salt="2jEZuSJsFCm7vdmhymbamg=="/>
  <w:defaultTabStop w:val="720"/>
  <w:displayHorizontalDrawingGridEvery w:val="0"/>
  <w:displayVerticalDrawingGridEvery w:val="0"/>
  <w:doNotUseMarginsForDrawingGridOrigin/>
  <w:noPunctuationKerning/>
  <w:characterSpacingControl w:val="doNotCompress"/>
  <w:hdrShapeDefaults>
    <o:shapedefaults v:ext="edit" spidmax="2050" fillcolor="#e0abed" stroke="f">
      <v:fill color="#e0abed"/>
      <v:stroke on="f"/>
      <o:colormru v:ext="edit" colors="#8fb58f,#ccf,#e0abed,#e9c4f2,#e2e4b4,#963,#d4cb86,#4ec115"/>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1AB"/>
    <w:rsid w:val="00000CDC"/>
    <w:rsid w:val="00002601"/>
    <w:rsid w:val="0000389E"/>
    <w:rsid w:val="00003F1C"/>
    <w:rsid w:val="000058F8"/>
    <w:rsid w:val="00007A1B"/>
    <w:rsid w:val="00012341"/>
    <w:rsid w:val="000125F3"/>
    <w:rsid w:val="00013BA2"/>
    <w:rsid w:val="00014CED"/>
    <w:rsid w:val="000150FC"/>
    <w:rsid w:val="0001590B"/>
    <w:rsid w:val="00015DE3"/>
    <w:rsid w:val="000165F9"/>
    <w:rsid w:val="00017587"/>
    <w:rsid w:val="00020C18"/>
    <w:rsid w:val="000261EC"/>
    <w:rsid w:val="0002680F"/>
    <w:rsid w:val="00027906"/>
    <w:rsid w:val="00030026"/>
    <w:rsid w:val="0003059D"/>
    <w:rsid w:val="000313EA"/>
    <w:rsid w:val="00031619"/>
    <w:rsid w:val="000316E1"/>
    <w:rsid w:val="0003386E"/>
    <w:rsid w:val="00033CC3"/>
    <w:rsid w:val="000365AF"/>
    <w:rsid w:val="00036F24"/>
    <w:rsid w:val="00037275"/>
    <w:rsid w:val="000419D5"/>
    <w:rsid w:val="00042E68"/>
    <w:rsid w:val="000432CB"/>
    <w:rsid w:val="00043793"/>
    <w:rsid w:val="00043C44"/>
    <w:rsid w:val="00043CCD"/>
    <w:rsid w:val="00043E5C"/>
    <w:rsid w:val="000451AF"/>
    <w:rsid w:val="00046876"/>
    <w:rsid w:val="00046A33"/>
    <w:rsid w:val="00046D5B"/>
    <w:rsid w:val="00047D8F"/>
    <w:rsid w:val="000514AF"/>
    <w:rsid w:val="000522F4"/>
    <w:rsid w:val="00052865"/>
    <w:rsid w:val="000538D3"/>
    <w:rsid w:val="00053B74"/>
    <w:rsid w:val="00054012"/>
    <w:rsid w:val="000546BE"/>
    <w:rsid w:val="00054B46"/>
    <w:rsid w:val="000551D9"/>
    <w:rsid w:val="00056844"/>
    <w:rsid w:val="000577F0"/>
    <w:rsid w:val="000601A7"/>
    <w:rsid w:val="00060301"/>
    <w:rsid w:val="00060C2D"/>
    <w:rsid w:val="0006197A"/>
    <w:rsid w:val="00063001"/>
    <w:rsid w:val="00063EBC"/>
    <w:rsid w:val="00065134"/>
    <w:rsid w:val="00065331"/>
    <w:rsid w:val="00065409"/>
    <w:rsid w:val="000704BD"/>
    <w:rsid w:val="00071624"/>
    <w:rsid w:val="0007248E"/>
    <w:rsid w:val="00072664"/>
    <w:rsid w:val="00075129"/>
    <w:rsid w:val="0007512A"/>
    <w:rsid w:val="00075B58"/>
    <w:rsid w:val="00083F96"/>
    <w:rsid w:val="000901BE"/>
    <w:rsid w:val="0009063A"/>
    <w:rsid w:val="00091E0F"/>
    <w:rsid w:val="000921BA"/>
    <w:rsid w:val="00092402"/>
    <w:rsid w:val="00092711"/>
    <w:rsid w:val="00093699"/>
    <w:rsid w:val="00094E68"/>
    <w:rsid w:val="00095346"/>
    <w:rsid w:val="00095DA7"/>
    <w:rsid w:val="00096340"/>
    <w:rsid w:val="00097EC1"/>
    <w:rsid w:val="000A0318"/>
    <w:rsid w:val="000A12B3"/>
    <w:rsid w:val="000A136A"/>
    <w:rsid w:val="000A261E"/>
    <w:rsid w:val="000A49A5"/>
    <w:rsid w:val="000A4FF8"/>
    <w:rsid w:val="000A79BD"/>
    <w:rsid w:val="000A7A5A"/>
    <w:rsid w:val="000B0D18"/>
    <w:rsid w:val="000B18F9"/>
    <w:rsid w:val="000B45A0"/>
    <w:rsid w:val="000B4744"/>
    <w:rsid w:val="000B68F1"/>
    <w:rsid w:val="000B6C7F"/>
    <w:rsid w:val="000B7B22"/>
    <w:rsid w:val="000C15CD"/>
    <w:rsid w:val="000C2349"/>
    <w:rsid w:val="000C3191"/>
    <w:rsid w:val="000C3439"/>
    <w:rsid w:val="000C5242"/>
    <w:rsid w:val="000D1379"/>
    <w:rsid w:val="000D2B0B"/>
    <w:rsid w:val="000D4125"/>
    <w:rsid w:val="000D739F"/>
    <w:rsid w:val="000D7A08"/>
    <w:rsid w:val="000D7AC9"/>
    <w:rsid w:val="000E0176"/>
    <w:rsid w:val="000E0380"/>
    <w:rsid w:val="000E0811"/>
    <w:rsid w:val="000E12F1"/>
    <w:rsid w:val="000E1D11"/>
    <w:rsid w:val="000E2EA3"/>
    <w:rsid w:val="000F0D76"/>
    <w:rsid w:val="000F24A4"/>
    <w:rsid w:val="000F2E4D"/>
    <w:rsid w:val="000F4BDE"/>
    <w:rsid w:val="000F5407"/>
    <w:rsid w:val="000F5A99"/>
    <w:rsid w:val="000F5CAD"/>
    <w:rsid w:val="000F5DF1"/>
    <w:rsid w:val="000F6E8D"/>
    <w:rsid w:val="000F7C9E"/>
    <w:rsid w:val="00100BEF"/>
    <w:rsid w:val="00102E10"/>
    <w:rsid w:val="001042BF"/>
    <w:rsid w:val="00104386"/>
    <w:rsid w:val="0010558C"/>
    <w:rsid w:val="001067B4"/>
    <w:rsid w:val="00106AB4"/>
    <w:rsid w:val="001074CB"/>
    <w:rsid w:val="001118F1"/>
    <w:rsid w:val="00111CCC"/>
    <w:rsid w:val="00111DBD"/>
    <w:rsid w:val="00112020"/>
    <w:rsid w:val="0011245D"/>
    <w:rsid w:val="00112936"/>
    <w:rsid w:val="001138C9"/>
    <w:rsid w:val="00114AC5"/>
    <w:rsid w:val="00115875"/>
    <w:rsid w:val="001171A7"/>
    <w:rsid w:val="00120476"/>
    <w:rsid w:val="0012150E"/>
    <w:rsid w:val="00122E2E"/>
    <w:rsid w:val="001247BA"/>
    <w:rsid w:val="001252DF"/>
    <w:rsid w:val="00125F6E"/>
    <w:rsid w:val="00126F6C"/>
    <w:rsid w:val="00127243"/>
    <w:rsid w:val="001274FC"/>
    <w:rsid w:val="00130379"/>
    <w:rsid w:val="0013089E"/>
    <w:rsid w:val="00131E3E"/>
    <w:rsid w:val="001320D7"/>
    <w:rsid w:val="001327DC"/>
    <w:rsid w:val="00133096"/>
    <w:rsid w:val="00133D23"/>
    <w:rsid w:val="00133E0D"/>
    <w:rsid w:val="0013456D"/>
    <w:rsid w:val="0013574B"/>
    <w:rsid w:val="0013628A"/>
    <w:rsid w:val="00136A69"/>
    <w:rsid w:val="00136AAF"/>
    <w:rsid w:val="00137747"/>
    <w:rsid w:val="001407A2"/>
    <w:rsid w:val="001410D9"/>
    <w:rsid w:val="001414AB"/>
    <w:rsid w:val="0014192C"/>
    <w:rsid w:val="00142B63"/>
    <w:rsid w:val="0014368B"/>
    <w:rsid w:val="001439B8"/>
    <w:rsid w:val="001441DA"/>
    <w:rsid w:val="00144238"/>
    <w:rsid w:val="001443C5"/>
    <w:rsid w:val="00144FE4"/>
    <w:rsid w:val="00145C55"/>
    <w:rsid w:val="00146116"/>
    <w:rsid w:val="001461B0"/>
    <w:rsid w:val="00147977"/>
    <w:rsid w:val="00150F90"/>
    <w:rsid w:val="00151B3B"/>
    <w:rsid w:val="00151DB3"/>
    <w:rsid w:val="00152CB6"/>
    <w:rsid w:val="00153ECC"/>
    <w:rsid w:val="00154AD9"/>
    <w:rsid w:val="001555C9"/>
    <w:rsid w:val="00155AFF"/>
    <w:rsid w:val="00155CD2"/>
    <w:rsid w:val="00156726"/>
    <w:rsid w:val="0015706B"/>
    <w:rsid w:val="00157459"/>
    <w:rsid w:val="00161E56"/>
    <w:rsid w:val="0016320A"/>
    <w:rsid w:val="00165F50"/>
    <w:rsid w:val="0016627B"/>
    <w:rsid w:val="001669C4"/>
    <w:rsid w:val="00167D71"/>
    <w:rsid w:val="0017251B"/>
    <w:rsid w:val="0017339B"/>
    <w:rsid w:val="001745D6"/>
    <w:rsid w:val="00175512"/>
    <w:rsid w:val="0017607A"/>
    <w:rsid w:val="00177455"/>
    <w:rsid w:val="00181F29"/>
    <w:rsid w:val="001828DE"/>
    <w:rsid w:val="00182D53"/>
    <w:rsid w:val="00185F2B"/>
    <w:rsid w:val="00186062"/>
    <w:rsid w:val="001860E8"/>
    <w:rsid w:val="00186327"/>
    <w:rsid w:val="00186902"/>
    <w:rsid w:val="00186F75"/>
    <w:rsid w:val="0018775C"/>
    <w:rsid w:val="0019159B"/>
    <w:rsid w:val="00192297"/>
    <w:rsid w:val="00194671"/>
    <w:rsid w:val="0019470A"/>
    <w:rsid w:val="0019537E"/>
    <w:rsid w:val="00195926"/>
    <w:rsid w:val="00195BE2"/>
    <w:rsid w:val="00196C82"/>
    <w:rsid w:val="00197529"/>
    <w:rsid w:val="00197CFB"/>
    <w:rsid w:val="001A1ACF"/>
    <w:rsid w:val="001A2A36"/>
    <w:rsid w:val="001A2DCC"/>
    <w:rsid w:val="001A2EB7"/>
    <w:rsid w:val="001A4815"/>
    <w:rsid w:val="001A4C59"/>
    <w:rsid w:val="001A5C03"/>
    <w:rsid w:val="001A6544"/>
    <w:rsid w:val="001A6722"/>
    <w:rsid w:val="001A7005"/>
    <w:rsid w:val="001A72BE"/>
    <w:rsid w:val="001A7B24"/>
    <w:rsid w:val="001B067D"/>
    <w:rsid w:val="001B12A2"/>
    <w:rsid w:val="001B14C4"/>
    <w:rsid w:val="001B180A"/>
    <w:rsid w:val="001B2E56"/>
    <w:rsid w:val="001B2E61"/>
    <w:rsid w:val="001B36A3"/>
    <w:rsid w:val="001B3969"/>
    <w:rsid w:val="001B55CC"/>
    <w:rsid w:val="001B5C1E"/>
    <w:rsid w:val="001C04BF"/>
    <w:rsid w:val="001C08F8"/>
    <w:rsid w:val="001C0C37"/>
    <w:rsid w:val="001C112F"/>
    <w:rsid w:val="001C267E"/>
    <w:rsid w:val="001C26DD"/>
    <w:rsid w:val="001C4296"/>
    <w:rsid w:val="001C52AE"/>
    <w:rsid w:val="001C5D8B"/>
    <w:rsid w:val="001D31DA"/>
    <w:rsid w:val="001D3DC2"/>
    <w:rsid w:val="001D4C3B"/>
    <w:rsid w:val="001D5B2F"/>
    <w:rsid w:val="001D776F"/>
    <w:rsid w:val="001E06EA"/>
    <w:rsid w:val="001E1138"/>
    <w:rsid w:val="001E312D"/>
    <w:rsid w:val="001E3243"/>
    <w:rsid w:val="001E3F9C"/>
    <w:rsid w:val="001E6AA7"/>
    <w:rsid w:val="001E7CF9"/>
    <w:rsid w:val="001F0D60"/>
    <w:rsid w:val="001F2C64"/>
    <w:rsid w:val="001F45CA"/>
    <w:rsid w:val="001F6130"/>
    <w:rsid w:val="001F7B83"/>
    <w:rsid w:val="00202592"/>
    <w:rsid w:val="00203228"/>
    <w:rsid w:val="00203F3B"/>
    <w:rsid w:val="002064F5"/>
    <w:rsid w:val="002114CC"/>
    <w:rsid w:val="002119E8"/>
    <w:rsid w:val="00211E67"/>
    <w:rsid w:val="002149AD"/>
    <w:rsid w:val="00215885"/>
    <w:rsid w:val="002162EB"/>
    <w:rsid w:val="00216EAE"/>
    <w:rsid w:val="00217B04"/>
    <w:rsid w:val="00221532"/>
    <w:rsid w:val="00223A42"/>
    <w:rsid w:val="00223E64"/>
    <w:rsid w:val="00224DDA"/>
    <w:rsid w:val="002259B8"/>
    <w:rsid w:val="00226C8D"/>
    <w:rsid w:val="00226CAF"/>
    <w:rsid w:val="00226E55"/>
    <w:rsid w:val="00227812"/>
    <w:rsid w:val="002307D6"/>
    <w:rsid w:val="002309DE"/>
    <w:rsid w:val="00232161"/>
    <w:rsid w:val="00232D09"/>
    <w:rsid w:val="00232D62"/>
    <w:rsid w:val="00232E0D"/>
    <w:rsid w:val="002332BC"/>
    <w:rsid w:val="00235618"/>
    <w:rsid w:val="00235D68"/>
    <w:rsid w:val="00236283"/>
    <w:rsid w:val="00236296"/>
    <w:rsid w:val="00237CE9"/>
    <w:rsid w:val="00240470"/>
    <w:rsid w:val="002406B3"/>
    <w:rsid w:val="0024451E"/>
    <w:rsid w:val="00244764"/>
    <w:rsid w:val="00245B35"/>
    <w:rsid w:val="0024600A"/>
    <w:rsid w:val="00246233"/>
    <w:rsid w:val="00247A8D"/>
    <w:rsid w:val="00247BE5"/>
    <w:rsid w:val="00252C9D"/>
    <w:rsid w:val="00253D9E"/>
    <w:rsid w:val="002541B2"/>
    <w:rsid w:val="00254E09"/>
    <w:rsid w:val="00256BFD"/>
    <w:rsid w:val="0025772F"/>
    <w:rsid w:val="00262213"/>
    <w:rsid w:val="00262EFE"/>
    <w:rsid w:val="00262FDF"/>
    <w:rsid w:val="00263140"/>
    <w:rsid w:val="00263A34"/>
    <w:rsid w:val="00263ECF"/>
    <w:rsid w:val="00263FE0"/>
    <w:rsid w:val="002655FD"/>
    <w:rsid w:val="00265603"/>
    <w:rsid w:val="00265746"/>
    <w:rsid w:val="00265A07"/>
    <w:rsid w:val="002667FD"/>
    <w:rsid w:val="00270008"/>
    <w:rsid w:val="00271B59"/>
    <w:rsid w:val="00273D38"/>
    <w:rsid w:val="00274878"/>
    <w:rsid w:val="00274AB2"/>
    <w:rsid w:val="00275F0F"/>
    <w:rsid w:val="002763C9"/>
    <w:rsid w:val="00276715"/>
    <w:rsid w:val="0027707C"/>
    <w:rsid w:val="0028269F"/>
    <w:rsid w:val="00282AB4"/>
    <w:rsid w:val="00282F39"/>
    <w:rsid w:val="00285549"/>
    <w:rsid w:val="00285D9D"/>
    <w:rsid w:val="002902C7"/>
    <w:rsid w:val="00291276"/>
    <w:rsid w:val="002914A6"/>
    <w:rsid w:val="00291529"/>
    <w:rsid w:val="00292543"/>
    <w:rsid w:val="00292F7E"/>
    <w:rsid w:val="0029471B"/>
    <w:rsid w:val="00294B02"/>
    <w:rsid w:val="00295763"/>
    <w:rsid w:val="002A143B"/>
    <w:rsid w:val="002A2B7B"/>
    <w:rsid w:val="002A2DA0"/>
    <w:rsid w:val="002A38D5"/>
    <w:rsid w:val="002A49BF"/>
    <w:rsid w:val="002A63B3"/>
    <w:rsid w:val="002A650B"/>
    <w:rsid w:val="002A7DC8"/>
    <w:rsid w:val="002B1D72"/>
    <w:rsid w:val="002B35D4"/>
    <w:rsid w:val="002B4A32"/>
    <w:rsid w:val="002B5179"/>
    <w:rsid w:val="002B517F"/>
    <w:rsid w:val="002B5F7A"/>
    <w:rsid w:val="002C258F"/>
    <w:rsid w:val="002C34A2"/>
    <w:rsid w:val="002C42BB"/>
    <w:rsid w:val="002C4C27"/>
    <w:rsid w:val="002C519C"/>
    <w:rsid w:val="002C653F"/>
    <w:rsid w:val="002C683B"/>
    <w:rsid w:val="002C6BF5"/>
    <w:rsid w:val="002C751A"/>
    <w:rsid w:val="002D02D4"/>
    <w:rsid w:val="002D77B7"/>
    <w:rsid w:val="002E0318"/>
    <w:rsid w:val="002E2F39"/>
    <w:rsid w:val="002E4901"/>
    <w:rsid w:val="002E4AD9"/>
    <w:rsid w:val="002E4EDE"/>
    <w:rsid w:val="002E67A3"/>
    <w:rsid w:val="002E7814"/>
    <w:rsid w:val="002E7C1F"/>
    <w:rsid w:val="002F0E3B"/>
    <w:rsid w:val="002F11D1"/>
    <w:rsid w:val="002F1D51"/>
    <w:rsid w:val="002F22C0"/>
    <w:rsid w:val="002F405E"/>
    <w:rsid w:val="002F4E15"/>
    <w:rsid w:val="002F4FF2"/>
    <w:rsid w:val="002F5495"/>
    <w:rsid w:val="002F6886"/>
    <w:rsid w:val="002F68AB"/>
    <w:rsid w:val="002F7DBD"/>
    <w:rsid w:val="00301841"/>
    <w:rsid w:val="00301A35"/>
    <w:rsid w:val="00303155"/>
    <w:rsid w:val="003031CA"/>
    <w:rsid w:val="003034AB"/>
    <w:rsid w:val="00303E2C"/>
    <w:rsid w:val="00306F61"/>
    <w:rsid w:val="003072A3"/>
    <w:rsid w:val="00307932"/>
    <w:rsid w:val="00310E29"/>
    <w:rsid w:val="00310F07"/>
    <w:rsid w:val="0031157A"/>
    <w:rsid w:val="00313540"/>
    <w:rsid w:val="0031385F"/>
    <w:rsid w:val="00313F2F"/>
    <w:rsid w:val="00314106"/>
    <w:rsid w:val="00314549"/>
    <w:rsid w:val="003145E8"/>
    <w:rsid w:val="0031609F"/>
    <w:rsid w:val="00316B8E"/>
    <w:rsid w:val="00317226"/>
    <w:rsid w:val="003172F8"/>
    <w:rsid w:val="00317F1D"/>
    <w:rsid w:val="003208FC"/>
    <w:rsid w:val="00320ACA"/>
    <w:rsid w:val="00321F0C"/>
    <w:rsid w:val="00322AE7"/>
    <w:rsid w:val="00325106"/>
    <w:rsid w:val="00325204"/>
    <w:rsid w:val="00325F7C"/>
    <w:rsid w:val="003267F4"/>
    <w:rsid w:val="003300C5"/>
    <w:rsid w:val="00330135"/>
    <w:rsid w:val="00330388"/>
    <w:rsid w:val="00330B68"/>
    <w:rsid w:val="00330E6F"/>
    <w:rsid w:val="00331841"/>
    <w:rsid w:val="00333462"/>
    <w:rsid w:val="003354E2"/>
    <w:rsid w:val="00335897"/>
    <w:rsid w:val="003372EC"/>
    <w:rsid w:val="003376C0"/>
    <w:rsid w:val="003407F0"/>
    <w:rsid w:val="00342BFF"/>
    <w:rsid w:val="0034336A"/>
    <w:rsid w:val="00343436"/>
    <w:rsid w:val="00346051"/>
    <w:rsid w:val="0035080D"/>
    <w:rsid w:val="00351334"/>
    <w:rsid w:val="00352401"/>
    <w:rsid w:val="00354DE9"/>
    <w:rsid w:val="003563E4"/>
    <w:rsid w:val="0035697E"/>
    <w:rsid w:val="00356BBA"/>
    <w:rsid w:val="0036084F"/>
    <w:rsid w:val="00360FFD"/>
    <w:rsid w:val="00362A4A"/>
    <w:rsid w:val="00362B26"/>
    <w:rsid w:val="00363CEE"/>
    <w:rsid w:val="00363F9F"/>
    <w:rsid w:val="0036446D"/>
    <w:rsid w:val="003650F4"/>
    <w:rsid w:val="0036595F"/>
    <w:rsid w:val="00365BF0"/>
    <w:rsid w:val="003679C4"/>
    <w:rsid w:val="00370FAA"/>
    <w:rsid w:val="00372087"/>
    <w:rsid w:val="00373D1C"/>
    <w:rsid w:val="003770F4"/>
    <w:rsid w:val="00377C22"/>
    <w:rsid w:val="003808FD"/>
    <w:rsid w:val="00380A61"/>
    <w:rsid w:val="00380A76"/>
    <w:rsid w:val="00380E0A"/>
    <w:rsid w:val="0038137E"/>
    <w:rsid w:val="003845FC"/>
    <w:rsid w:val="003850CB"/>
    <w:rsid w:val="003874B6"/>
    <w:rsid w:val="003876F6"/>
    <w:rsid w:val="00387B84"/>
    <w:rsid w:val="00390D0C"/>
    <w:rsid w:val="003913EB"/>
    <w:rsid w:val="003916C0"/>
    <w:rsid w:val="00391C01"/>
    <w:rsid w:val="00392D86"/>
    <w:rsid w:val="003954DA"/>
    <w:rsid w:val="00395604"/>
    <w:rsid w:val="00395AC9"/>
    <w:rsid w:val="00396316"/>
    <w:rsid w:val="0039636C"/>
    <w:rsid w:val="00396DE1"/>
    <w:rsid w:val="00397324"/>
    <w:rsid w:val="00397400"/>
    <w:rsid w:val="003A1AE7"/>
    <w:rsid w:val="003A42EF"/>
    <w:rsid w:val="003A4AF4"/>
    <w:rsid w:val="003A4F7D"/>
    <w:rsid w:val="003A658B"/>
    <w:rsid w:val="003A689B"/>
    <w:rsid w:val="003A6FE3"/>
    <w:rsid w:val="003A7D62"/>
    <w:rsid w:val="003B028E"/>
    <w:rsid w:val="003B0D79"/>
    <w:rsid w:val="003B1531"/>
    <w:rsid w:val="003B1563"/>
    <w:rsid w:val="003B1FA8"/>
    <w:rsid w:val="003B3B54"/>
    <w:rsid w:val="003B4D83"/>
    <w:rsid w:val="003B60FE"/>
    <w:rsid w:val="003B6E8C"/>
    <w:rsid w:val="003B7189"/>
    <w:rsid w:val="003C0D13"/>
    <w:rsid w:val="003C1D01"/>
    <w:rsid w:val="003C1E66"/>
    <w:rsid w:val="003C3991"/>
    <w:rsid w:val="003C3F3F"/>
    <w:rsid w:val="003C41F3"/>
    <w:rsid w:val="003C46DF"/>
    <w:rsid w:val="003C4E89"/>
    <w:rsid w:val="003C6A5A"/>
    <w:rsid w:val="003C6B0D"/>
    <w:rsid w:val="003C71D7"/>
    <w:rsid w:val="003D01DA"/>
    <w:rsid w:val="003D05E2"/>
    <w:rsid w:val="003D05FB"/>
    <w:rsid w:val="003D0641"/>
    <w:rsid w:val="003D0DD8"/>
    <w:rsid w:val="003D169E"/>
    <w:rsid w:val="003D1E51"/>
    <w:rsid w:val="003D3D67"/>
    <w:rsid w:val="003D5109"/>
    <w:rsid w:val="003D573E"/>
    <w:rsid w:val="003D57FB"/>
    <w:rsid w:val="003D6EC5"/>
    <w:rsid w:val="003E035A"/>
    <w:rsid w:val="003E168B"/>
    <w:rsid w:val="003E191B"/>
    <w:rsid w:val="003E1EC6"/>
    <w:rsid w:val="003E300F"/>
    <w:rsid w:val="003E3241"/>
    <w:rsid w:val="003E4705"/>
    <w:rsid w:val="003E474E"/>
    <w:rsid w:val="003E7FFA"/>
    <w:rsid w:val="003F0D2B"/>
    <w:rsid w:val="003F2780"/>
    <w:rsid w:val="003F3E53"/>
    <w:rsid w:val="003F4659"/>
    <w:rsid w:val="003F772D"/>
    <w:rsid w:val="003F7C74"/>
    <w:rsid w:val="00400724"/>
    <w:rsid w:val="00401514"/>
    <w:rsid w:val="00401630"/>
    <w:rsid w:val="00402EC5"/>
    <w:rsid w:val="00404701"/>
    <w:rsid w:val="004055B7"/>
    <w:rsid w:val="004059EC"/>
    <w:rsid w:val="00407703"/>
    <w:rsid w:val="00407715"/>
    <w:rsid w:val="00410B6B"/>
    <w:rsid w:val="00410F3B"/>
    <w:rsid w:val="00410FEB"/>
    <w:rsid w:val="004114FB"/>
    <w:rsid w:val="0041188D"/>
    <w:rsid w:val="00411AB4"/>
    <w:rsid w:val="00412B11"/>
    <w:rsid w:val="0041360B"/>
    <w:rsid w:val="00413E40"/>
    <w:rsid w:val="00414247"/>
    <w:rsid w:val="00414B46"/>
    <w:rsid w:val="00414D9E"/>
    <w:rsid w:val="00415E30"/>
    <w:rsid w:val="0041692C"/>
    <w:rsid w:val="00417155"/>
    <w:rsid w:val="004175E6"/>
    <w:rsid w:val="00420463"/>
    <w:rsid w:val="00421234"/>
    <w:rsid w:val="004218B7"/>
    <w:rsid w:val="004222BA"/>
    <w:rsid w:val="0042421C"/>
    <w:rsid w:val="00426493"/>
    <w:rsid w:val="00426DBF"/>
    <w:rsid w:val="00427605"/>
    <w:rsid w:val="004303D5"/>
    <w:rsid w:val="00431AA7"/>
    <w:rsid w:val="00431FCF"/>
    <w:rsid w:val="004324B9"/>
    <w:rsid w:val="00436783"/>
    <w:rsid w:val="00436B34"/>
    <w:rsid w:val="00440040"/>
    <w:rsid w:val="00440396"/>
    <w:rsid w:val="00441023"/>
    <w:rsid w:val="00441891"/>
    <w:rsid w:val="0044335F"/>
    <w:rsid w:val="00443511"/>
    <w:rsid w:val="00443D71"/>
    <w:rsid w:val="00443FEA"/>
    <w:rsid w:val="0044407E"/>
    <w:rsid w:val="00444807"/>
    <w:rsid w:val="00444DC9"/>
    <w:rsid w:val="00445FCF"/>
    <w:rsid w:val="00446DA9"/>
    <w:rsid w:val="0044784D"/>
    <w:rsid w:val="004478A2"/>
    <w:rsid w:val="00447A95"/>
    <w:rsid w:val="00450048"/>
    <w:rsid w:val="0045156D"/>
    <w:rsid w:val="0045508C"/>
    <w:rsid w:val="00456774"/>
    <w:rsid w:val="004574CF"/>
    <w:rsid w:val="00460388"/>
    <w:rsid w:val="0046251A"/>
    <w:rsid w:val="0046284B"/>
    <w:rsid w:val="00463A6C"/>
    <w:rsid w:val="00465B2D"/>
    <w:rsid w:val="0046615F"/>
    <w:rsid w:val="00467002"/>
    <w:rsid w:val="00467037"/>
    <w:rsid w:val="00467CC5"/>
    <w:rsid w:val="00467FEC"/>
    <w:rsid w:val="00470179"/>
    <w:rsid w:val="00472690"/>
    <w:rsid w:val="00473B3D"/>
    <w:rsid w:val="00475858"/>
    <w:rsid w:val="00480EC7"/>
    <w:rsid w:val="004824C5"/>
    <w:rsid w:val="00482C96"/>
    <w:rsid w:val="00485349"/>
    <w:rsid w:val="0048567E"/>
    <w:rsid w:val="0048597C"/>
    <w:rsid w:val="004869DB"/>
    <w:rsid w:val="00486F2F"/>
    <w:rsid w:val="0048794E"/>
    <w:rsid w:val="00490606"/>
    <w:rsid w:val="00491AE2"/>
    <w:rsid w:val="00492889"/>
    <w:rsid w:val="00493161"/>
    <w:rsid w:val="00493A77"/>
    <w:rsid w:val="0049462F"/>
    <w:rsid w:val="004A0268"/>
    <w:rsid w:val="004A0372"/>
    <w:rsid w:val="004A23BB"/>
    <w:rsid w:val="004A28FA"/>
    <w:rsid w:val="004A3077"/>
    <w:rsid w:val="004A391B"/>
    <w:rsid w:val="004A4ACD"/>
    <w:rsid w:val="004A5AF2"/>
    <w:rsid w:val="004A7727"/>
    <w:rsid w:val="004B0343"/>
    <w:rsid w:val="004B2D1F"/>
    <w:rsid w:val="004B388F"/>
    <w:rsid w:val="004B4D1C"/>
    <w:rsid w:val="004B5085"/>
    <w:rsid w:val="004B56B4"/>
    <w:rsid w:val="004B5D4A"/>
    <w:rsid w:val="004B5E5D"/>
    <w:rsid w:val="004B623A"/>
    <w:rsid w:val="004B6890"/>
    <w:rsid w:val="004B79C1"/>
    <w:rsid w:val="004C1487"/>
    <w:rsid w:val="004C239A"/>
    <w:rsid w:val="004C25E1"/>
    <w:rsid w:val="004C3D10"/>
    <w:rsid w:val="004D12E2"/>
    <w:rsid w:val="004D27EC"/>
    <w:rsid w:val="004D4074"/>
    <w:rsid w:val="004D593D"/>
    <w:rsid w:val="004D6595"/>
    <w:rsid w:val="004D6B49"/>
    <w:rsid w:val="004D741F"/>
    <w:rsid w:val="004E0E2B"/>
    <w:rsid w:val="004E1F05"/>
    <w:rsid w:val="004E40A8"/>
    <w:rsid w:val="004E4944"/>
    <w:rsid w:val="004E4D63"/>
    <w:rsid w:val="004E5336"/>
    <w:rsid w:val="004E60FF"/>
    <w:rsid w:val="004E645E"/>
    <w:rsid w:val="004E6E4E"/>
    <w:rsid w:val="004F06F4"/>
    <w:rsid w:val="004F0EF2"/>
    <w:rsid w:val="004F1F80"/>
    <w:rsid w:val="004F3284"/>
    <w:rsid w:val="004F40BC"/>
    <w:rsid w:val="004F44F1"/>
    <w:rsid w:val="004F48C3"/>
    <w:rsid w:val="004F5661"/>
    <w:rsid w:val="0050133B"/>
    <w:rsid w:val="00502BE6"/>
    <w:rsid w:val="00504B95"/>
    <w:rsid w:val="005052AD"/>
    <w:rsid w:val="00511B1C"/>
    <w:rsid w:val="00513701"/>
    <w:rsid w:val="005150E3"/>
    <w:rsid w:val="00515290"/>
    <w:rsid w:val="00515386"/>
    <w:rsid w:val="00515628"/>
    <w:rsid w:val="00515670"/>
    <w:rsid w:val="005170FD"/>
    <w:rsid w:val="00517842"/>
    <w:rsid w:val="00517D34"/>
    <w:rsid w:val="0052115E"/>
    <w:rsid w:val="005224DA"/>
    <w:rsid w:val="0052392A"/>
    <w:rsid w:val="0052414F"/>
    <w:rsid w:val="005262DC"/>
    <w:rsid w:val="00527C71"/>
    <w:rsid w:val="005303AD"/>
    <w:rsid w:val="005310F1"/>
    <w:rsid w:val="00532B3A"/>
    <w:rsid w:val="00533A48"/>
    <w:rsid w:val="00533B5D"/>
    <w:rsid w:val="005340A0"/>
    <w:rsid w:val="0053796E"/>
    <w:rsid w:val="00542E10"/>
    <w:rsid w:val="00544001"/>
    <w:rsid w:val="0054514F"/>
    <w:rsid w:val="00545E76"/>
    <w:rsid w:val="00545F70"/>
    <w:rsid w:val="00546DC4"/>
    <w:rsid w:val="00546E6F"/>
    <w:rsid w:val="005472B6"/>
    <w:rsid w:val="00547569"/>
    <w:rsid w:val="00551FFF"/>
    <w:rsid w:val="005523F5"/>
    <w:rsid w:val="00552C51"/>
    <w:rsid w:val="00553530"/>
    <w:rsid w:val="00556343"/>
    <w:rsid w:val="0055676C"/>
    <w:rsid w:val="0055709F"/>
    <w:rsid w:val="00557BE3"/>
    <w:rsid w:val="00560A8D"/>
    <w:rsid w:val="00561FBD"/>
    <w:rsid w:val="005620BE"/>
    <w:rsid w:val="00566217"/>
    <w:rsid w:val="0056713C"/>
    <w:rsid w:val="00574342"/>
    <w:rsid w:val="00574E1C"/>
    <w:rsid w:val="00577670"/>
    <w:rsid w:val="005804AD"/>
    <w:rsid w:val="005805B0"/>
    <w:rsid w:val="00581402"/>
    <w:rsid w:val="00581748"/>
    <w:rsid w:val="00583838"/>
    <w:rsid w:val="005844C2"/>
    <w:rsid w:val="00585E9B"/>
    <w:rsid w:val="0058630E"/>
    <w:rsid w:val="00586C6E"/>
    <w:rsid w:val="00586C70"/>
    <w:rsid w:val="00586FE2"/>
    <w:rsid w:val="00587415"/>
    <w:rsid w:val="00591100"/>
    <w:rsid w:val="005948A7"/>
    <w:rsid w:val="00596077"/>
    <w:rsid w:val="005963CB"/>
    <w:rsid w:val="0059640B"/>
    <w:rsid w:val="00597B98"/>
    <w:rsid w:val="00597CDD"/>
    <w:rsid w:val="005A05AF"/>
    <w:rsid w:val="005A23C0"/>
    <w:rsid w:val="005A6BD0"/>
    <w:rsid w:val="005A6FCF"/>
    <w:rsid w:val="005A74E0"/>
    <w:rsid w:val="005A7BC8"/>
    <w:rsid w:val="005B0501"/>
    <w:rsid w:val="005B292A"/>
    <w:rsid w:val="005B292B"/>
    <w:rsid w:val="005B2CC5"/>
    <w:rsid w:val="005B3B64"/>
    <w:rsid w:val="005B521A"/>
    <w:rsid w:val="005B6C5C"/>
    <w:rsid w:val="005C1DD8"/>
    <w:rsid w:val="005C2070"/>
    <w:rsid w:val="005C34FF"/>
    <w:rsid w:val="005C3B32"/>
    <w:rsid w:val="005C405F"/>
    <w:rsid w:val="005C47CA"/>
    <w:rsid w:val="005C50CC"/>
    <w:rsid w:val="005C5299"/>
    <w:rsid w:val="005C5A92"/>
    <w:rsid w:val="005C6B6B"/>
    <w:rsid w:val="005C7965"/>
    <w:rsid w:val="005D0B35"/>
    <w:rsid w:val="005D2D9D"/>
    <w:rsid w:val="005D3204"/>
    <w:rsid w:val="005D34F3"/>
    <w:rsid w:val="005D4964"/>
    <w:rsid w:val="005D4AEC"/>
    <w:rsid w:val="005D5DB1"/>
    <w:rsid w:val="005D6054"/>
    <w:rsid w:val="005D6F13"/>
    <w:rsid w:val="005E06CE"/>
    <w:rsid w:val="005E1A96"/>
    <w:rsid w:val="005E3267"/>
    <w:rsid w:val="005E336C"/>
    <w:rsid w:val="005E759F"/>
    <w:rsid w:val="005F05BD"/>
    <w:rsid w:val="005F2D52"/>
    <w:rsid w:val="005F3513"/>
    <w:rsid w:val="005F37EA"/>
    <w:rsid w:val="005F4761"/>
    <w:rsid w:val="005F56AA"/>
    <w:rsid w:val="005F579E"/>
    <w:rsid w:val="005F6544"/>
    <w:rsid w:val="005F67CB"/>
    <w:rsid w:val="005F778B"/>
    <w:rsid w:val="005F7D7F"/>
    <w:rsid w:val="005F7E8A"/>
    <w:rsid w:val="00600722"/>
    <w:rsid w:val="006009B5"/>
    <w:rsid w:val="00601880"/>
    <w:rsid w:val="00601EEA"/>
    <w:rsid w:val="006056F6"/>
    <w:rsid w:val="0060634A"/>
    <w:rsid w:val="00606A05"/>
    <w:rsid w:val="00607465"/>
    <w:rsid w:val="00607997"/>
    <w:rsid w:val="00607E55"/>
    <w:rsid w:val="00610825"/>
    <w:rsid w:val="00611DDE"/>
    <w:rsid w:val="00612469"/>
    <w:rsid w:val="00615037"/>
    <w:rsid w:val="006158F3"/>
    <w:rsid w:val="006200AC"/>
    <w:rsid w:val="006212EF"/>
    <w:rsid w:val="00621F98"/>
    <w:rsid w:val="00622A49"/>
    <w:rsid w:val="006242FE"/>
    <w:rsid w:val="00624A45"/>
    <w:rsid w:val="0062584B"/>
    <w:rsid w:val="00626381"/>
    <w:rsid w:val="00626A80"/>
    <w:rsid w:val="00626FB0"/>
    <w:rsid w:val="00630150"/>
    <w:rsid w:val="00630C1A"/>
    <w:rsid w:val="0063207B"/>
    <w:rsid w:val="0063434B"/>
    <w:rsid w:val="00634D74"/>
    <w:rsid w:val="006376A2"/>
    <w:rsid w:val="00640313"/>
    <w:rsid w:val="00640989"/>
    <w:rsid w:val="00640F1D"/>
    <w:rsid w:val="00640FB0"/>
    <w:rsid w:val="006415AC"/>
    <w:rsid w:val="0064493E"/>
    <w:rsid w:val="0064605E"/>
    <w:rsid w:val="00646099"/>
    <w:rsid w:val="00647F36"/>
    <w:rsid w:val="006546F4"/>
    <w:rsid w:val="006550B0"/>
    <w:rsid w:val="00655966"/>
    <w:rsid w:val="00656866"/>
    <w:rsid w:val="00660AEE"/>
    <w:rsid w:val="00660BA1"/>
    <w:rsid w:val="00663901"/>
    <w:rsid w:val="00665B82"/>
    <w:rsid w:val="00665BCB"/>
    <w:rsid w:val="00665BF8"/>
    <w:rsid w:val="00666227"/>
    <w:rsid w:val="006665FA"/>
    <w:rsid w:val="006713E5"/>
    <w:rsid w:val="00671B28"/>
    <w:rsid w:val="00672776"/>
    <w:rsid w:val="00673C16"/>
    <w:rsid w:val="006755C4"/>
    <w:rsid w:val="00675EAA"/>
    <w:rsid w:val="0067600C"/>
    <w:rsid w:val="00676753"/>
    <w:rsid w:val="00676787"/>
    <w:rsid w:val="006823EE"/>
    <w:rsid w:val="0068354A"/>
    <w:rsid w:val="00683EA1"/>
    <w:rsid w:val="00684172"/>
    <w:rsid w:val="0068569D"/>
    <w:rsid w:val="0068729F"/>
    <w:rsid w:val="006873F8"/>
    <w:rsid w:val="00687726"/>
    <w:rsid w:val="00687A7F"/>
    <w:rsid w:val="00691BC8"/>
    <w:rsid w:val="00691ECD"/>
    <w:rsid w:val="00693BA4"/>
    <w:rsid w:val="00696BE0"/>
    <w:rsid w:val="00697496"/>
    <w:rsid w:val="006A075F"/>
    <w:rsid w:val="006A0D54"/>
    <w:rsid w:val="006A1051"/>
    <w:rsid w:val="006A1EF8"/>
    <w:rsid w:val="006A2078"/>
    <w:rsid w:val="006A2B8D"/>
    <w:rsid w:val="006A30F2"/>
    <w:rsid w:val="006A513B"/>
    <w:rsid w:val="006A596A"/>
    <w:rsid w:val="006A6515"/>
    <w:rsid w:val="006A6A1C"/>
    <w:rsid w:val="006A6E8F"/>
    <w:rsid w:val="006A7053"/>
    <w:rsid w:val="006B007A"/>
    <w:rsid w:val="006B1109"/>
    <w:rsid w:val="006B1819"/>
    <w:rsid w:val="006B1E0B"/>
    <w:rsid w:val="006B2860"/>
    <w:rsid w:val="006B3D92"/>
    <w:rsid w:val="006B4195"/>
    <w:rsid w:val="006B42EB"/>
    <w:rsid w:val="006B693A"/>
    <w:rsid w:val="006B6C49"/>
    <w:rsid w:val="006B79BC"/>
    <w:rsid w:val="006C1A69"/>
    <w:rsid w:val="006C39A3"/>
    <w:rsid w:val="006C3AE1"/>
    <w:rsid w:val="006C426F"/>
    <w:rsid w:val="006C7682"/>
    <w:rsid w:val="006D1444"/>
    <w:rsid w:val="006D1DCA"/>
    <w:rsid w:val="006D2D8C"/>
    <w:rsid w:val="006D54B7"/>
    <w:rsid w:val="006D70E7"/>
    <w:rsid w:val="006D7A1D"/>
    <w:rsid w:val="006E1D59"/>
    <w:rsid w:val="006E564E"/>
    <w:rsid w:val="006F0554"/>
    <w:rsid w:val="006F131B"/>
    <w:rsid w:val="006F1AB2"/>
    <w:rsid w:val="006F303B"/>
    <w:rsid w:val="006F3659"/>
    <w:rsid w:val="006F4E61"/>
    <w:rsid w:val="006F6F88"/>
    <w:rsid w:val="00700029"/>
    <w:rsid w:val="00701E94"/>
    <w:rsid w:val="007029E2"/>
    <w:rsid w:val="00703498"/>
    <w:rsid w:val="00703A44"/>
    <w:rsid w:val="00704343"/>
    <w:rsid w:val="00705FC8"/>
    <w:rsid w:val="0071047C"/>
    <w:rsid w:val="007106F7"/>
    <w:rsid w:val="007109EF"/>
    <w:rsid w:val="00711966"/>
    <w:rsid w:val="0071236E"/>
    <w:rsid w:val="00712698"/>
    <w:rsid w:val="0071272F"/>
    <w:rsid w:val="007128FC"/>
    <w:rsid w:val="0071324A"/>
    <w:rsid w:val="00713D6D"/>
    <w:rsid w:val="00715D81"/>
    <w:rsid w:val="00716F12"/>
    <w:rsid w:val="00720BCF"/>
    <w:rsid w:val="00721550"/>
    <w:rsid w:val="00723235"/>
    <w:rsid w:val="007244F3"/>
    <w:rsid w:val="00724C94"/>
    <w:rsid w:val="0072573B"/>
    <w:rsid w:val="007258A4"/>
    <w:rsid w:val="00727E39"/>
    <w:rsid w:val="00730B8A"/>
    <w:rsid w:val="00730C4E"/>
    <w:rsid w:val="0073114D"/>
    <w:rsid w:val="00731651"/>
    <w:rsid w:val="00731C71"/>
    <w:rsid w:val="007323EF"/>
    <w:rsid w:val="00734342"/>
    <w:rsid w:val="0073495D"/>
    <w:rsid w:val="0073628F"/>
    <w:rsid w:val="00737E83"/>
    <w:rsid w:val="007431DE"/>
    <w:rsid w:val="007441E1"/>
    <w:rsid w:val="00746364"/>
    <w:rsid w:val="00746C73"/>
    <w:rsid w:val="00747C9E"/>
    <w:rsid w:val="0075068D"/>
    <w:rsid w:val="00751995"/>
    <w:rsid w:val="00754F72"/>
    <w:rsid w:val="007567A8"/>
    <w:rsid w:val="00756D50"/>
    <w:rsid w:val="007643BE"/>
    <w:rsid w:val="00764B27"/>
    <w:rsid w:val="00766053"/>
    <w:rsid w:val="00766570"/>
    <w:rsid w:val="00770E24"/>
    <w:rsid w:val="007723BF"/>
    <w:rsid w:val="007730F8"/>
    <w:rsid w:val="00776C00"/>
    <w:rsid w:val="00777F06"/>
    <w:rsid w:val="00781420"/>
    <w:rsid w:val="0078150D"/>
    <w:rsid w:val="007821CA"/>
    <w:rsid w:val="00782ABF"/>
    <w:rsid w:val="00783D04"/>
    <w:rsid w:val="00786EB2"/>
    <w:rsid w:val="0079030D"/>
    <w:rsid w:val="00790ACB"/>
    <w:rsid w:val="007914F1"/>
    <w:rsid w:val="00791F6A"/>
    <w:rsid w:val="007934C3"/>
    <w:rsid w:val="00795396"/>
    <w:rsid w:val="00795904"/>
    <w:rsid w:val="007961B3"/>
    <w:rsid w:val="00797E80"/>
    <w:rsid w:val="007A09F5"/>
    <w:rsid w:val="007A2AF7"/>
    <w:rsid w:val="007A3067"/>
    <w:rsid w:val="007A3167"/>
    <w:rsid w:val="007A4EF8"/>
    <w:rsid w:val="007A56A6"/>
    <w:rsid w:val="007A6B7A"/>
    <w:rsid w:val="007A7DD3"/>
    <w:rsid w:val="007A7F36"/>
    <w:rsid w:val="007B28CE"/>
    <w:rsid w:val="007B29F1"/>
    <w:rsid w:val="007B3921"/>
    <w:rsid w:val="007B5089"/>
    <w:rsid w:val="007B6C5F"/>
    <w:rsid w:val="007B6F63"/>
    <w:rsid w:val="007C01F8"/>
    <w:rsid w:val="007C0992"/>
    <w:rsid w:val="007C0F89"/>
    <w:rsid w:val="007C241F"/>
    <w:rsid w:val="007C618C"/>
    <w:rsid w:val="007C6F1B"/>
    <w:rsid w:val="007C71FF"/>
    <w:rsid w:val="007D0784"/>
    <w:rsid w:val="007D13D0"/>
    <w:rsid w:val="007D1461"/>
    <w:rsid w:val="007D17DC"/>
    <w:rsid w:val="007D1EA0"/>
    <w:rsid w:val="007D29F7"/>
    <w:rsid w:val="007D2CF2"/>
    <w:rsid w:val="007D315B"/>
    <w:rsid w:val="007D3C08"/>
    <w:rsid w:val="007D4356"/>
    <w:rsid w:val="007D4C20"/>
    <w:rsid w:val="007D51D1"/>
    <w:rsid w:val="007D677A"/>
    <w:rsid w:val="007D6D80"/>
    <w:rsid w:val="007D6F9F"/>
    <w:rsid w:val="007D7BC7"/>
    <w:rsid w:val="007D7E56"/>
    <w:rsid w:val="007E016C"/>
    <w:rsid w:val="007E102B"/>
    <w:rsid w:val="007E1214"/>
    <w:rsid w:val="007E167C"/>
    <w:rsid w:val="007E1704"/>
    <w:rsid w:val="007E1E29"/>
    <w:rsid w:val="007E3368"/>
    <w:rsid w:val="007E464E"/>
    <w:rsid w:val="007E4EBD"/>
    <w:rsid w:val="007E5DB7"/>
    <w:rsid w:val="007E607A"/>
    <w:rsid w:val="007E782A"/>
    <w:rsid w:val="007F0403"/>
    <w:rsid w:val="007F2EB3"/>
    <w:rsid w:val="007F39A4"/>
    <w:rsid w:val="007F4621"/>
    <w:rsid w:val="007F6535"/>
    <w:rsid w:val="007F7321"/>
    <w:rsid w:val="00800A0C"/>
    <w:rsid w:val="008026E4"/>
    <w:rsid w:val="0080504D"/>
    <w:rsid w:val="0080589D"/>
    <w:rsid w:val="0080759B"/>
    <w:rsid w:val="00807AC3"/>
    <w:rsid w:val="00807D9B"/>
    <w:rsid w:val="008103D0"/>
    <w:rsid w:val="0081213A"/>
    <w:rsid w:val="008122F5"/>
    <w:rsid w:val="008126F2"/>
    <w:rsid w:val="00813EEF"/>
    <w:rsid w:val="008142E5"/>
    <w:rsid w:val="00814AAB"/>
    <w:rsid w:val="00814E14"/>
    <w:rsid w:val="008157A4"/>
    <w:rsid w:val="00815B06"/>
    <w:rsid w:val="00815D29"/>
    <w:rsid w:val="00815DDB"/>
    <w:rsid w:val="00816C84"/>
    <w:rsid w:val="00817ABB"/>
    <w:rsid w:val="00820545"/>
    <w:rsid w:val="008217A7"/>
    <w:rsid w:val="008221B3"/>
    <w:rsid w:val="0082294C"/>
    <w:rsid w:val="00827D5F"/>
    <w:rsid w:val="0083032F"/>
    <w:rsid w:val="008307F2"/>
    <w:rsid w:val="00830F60"/>
    <w:rsid w:val="00831389"/>
    <w:rsid w:val="0083162E"/>
    <w:rsid w:val="008318BD"/>
    <w:rsid w:val="008327EB"/>
    <w:rsid w:val="008337DE"/>
    <w:rsid w:val="00833D19"/>
    <w:rsid w:val="00835442"/>
    <w:rsid w:val="008363C1"/>
    <w:rsid w:val="00836C3F"/>
    <w:rsid w:val="00837F12"/>
    <w:rsid w:val="00840125"/>
    <w:rsid w:val="00842D73"/>
    <w:rsid w:val="00843522"/>
    <w:rsid w:val="00843C56"/>
    <w:rsid w:val="008443CA"/>
    <w:rsid w:val="00844858"/>
    <w:rsid w:val="00844B92"/>
    <w:rsid w:val="00845C98"/>
    <w:rsid w:val="00847001"/>
    <w:rsid w:val="008500AE"/>
    <w:rsid w:val="00850A3E"/>
    <w:rsid w:val="00851C25"/>
    <w:rsid w:val="0085289B"/>
    <w:rsid w:val="008541A1"/>
    <w:rsid w:val="008554CC"/>
    <w:rsid w:val="00855596"/>
    <w:rsid w:val="00855711"/>
    <w:rsid w:val="00856468"/>
    <w:rsid w:val="00857A7A"/>
    <w:rsid w:val="00857F87"/>
    <w:rsid w:val="0086087F"/>
    <w:rsid w:val="00861689"/>
    <w:rsid w:val="00861BED"/>
    <w:rsid w:val="0086224B"/>
    <w:rsid w:val="0086293D"/>
    <w:rsid w:val="0086648B"/>
    <w:rsid w:val="008668A0"/>
    <w:rsid w:val="00867B95"/>
    <w:rsid w:val="00871590"/>
    <w:rsid w:val="00873C62"/>
    <w:rsid w:val="008746A8"/>
    <w:rsid w:val="00876E8B"/>
    <w:rsid w:val="008771CB"/>
    <w:rsid w:val="0088146F"/>
    <w:rsid w:val="00881AAC"/>
    <w:rsid w:val="00882005"/>
    <w:rsid w:val="008839B6"/>
    <w:rsid w:val="008849A9"/>
    <w:rsid w:val="00884AF6"/>
    <w:rsid w:val="00885F21"/>
    <w:rsid w:val="0088665B"/>
    <w:rsid w:val="0088682E"/>
    <w:rsid w:val="00886ACD"/>
    <w:rsid w:val="008876C9"/>
    <w:rsid w:val="008903A4"/>
    <w:rsid w:val="008908D0"/>
    <w:rsid w:val="00890AF0"/>
    <w:rsid w:val="00890BC9"/>
    <w:rsid w:val="00894D5F"/>
    <w:rsid w:val="00895A49"/>
    <w:rsid w:val="00895C87"/>
    <w:rsid w:val="0089703C"/>
    <w:rsid w:val="008A0D2C"/>
    <w:rsid w:val="008A1524"/>
    <w:rsid w:val="008A255E"/>
    <w:rsid w:val="008A3669"/>
    <w:rsid w:val="008A37E0"/>
    <w:rsid w:val="008A4BEC"/>
    <w:rsid w:val="008A4F1F"/>
    <w:rsid w:val="008A5195"/>
    <w:rsid w:val="008A6A1D"/>
    <w:rsid w:val="008B343F"/>
    <w:rsid w:val="008B45D2"/>
    <w:rsid w:val="008B4630"/>
    <w:rsid w:val="008B62F3"/>
    <w:rsid w:val="008B6395"/>
    <w:rsid w:val="008C0EE7"/>
    <w:rsid w:val="008C3E4D"/>
    <w:rsid w:val="008C47B5"/>
    <w:rsid w:val="008C545A"/>
    <w:rsid w:val="008C5F20"/>
    <w:rsid w:val="008C636F"/>
    <w:rsid w:val="008C64CD"/>
    <w:rsid w:val="008C64F8"/>
    <w:rsid w:val="008C6C5E"/>
    <w:rsid w:val="008C78C8"/>
    <w:rsid w:val="008D02A1"/>
    <w:rsid w:val="008D03F8"/>
    <w:rsid w:val="008D1C2D"/>
    <w:rsid w:val="008D4270"/>
    <w:rsid w:val="008D441E"/>
    <w:rsid w:val="008D4644"/>
    <w:rsid w:val="008D6117"/>
    <w:rsid w:val="008D69F4"/>
    <w:rsid w:val="008D7343"/>
    <w:rsid w:val="008D76AC"/>
    <w:rsid w:val="008D7716"/>
    <w:rsid w:val="008E070C"/>
    <w:rsid w:val="008E0E25"/>
    <w:rsid w:val="008E1478"/>
    <w:rsid w:val="008E1D28"/>
    <w:rsid w:val="008E4904"/>
    <w:rsid w:val="008E59CD"/>
    <w:rsid w:val="008E6027"/>
    <w:rsid w:val="008E7228"/>
    <w:rsid w:val="008F155E"/>
    <w:rsid w:val="008F15B6"/>
    <w:rsid w:val="008F223D"/>
    <w:rsid w:val="008F283D"/>
    <w:rsid w:val="008F4123"/>
    <w:rsid w:val="008F4D14"/>
    <w:rsid w:val="008F560B"/>
    <w:rsid w:val="008F626A"/>
    <w:rsid w:val="008F629C"/>
    <w:rsid w:val="009019F4"/>
    <w:rsid w:val="00904E3D"/>
    <w:rsid w:val="009050E6"/>
    <w:rsid w:val="0090570D"/>
    <w:rsid w:val="00905E5C"/>
    <w:rsid w:val="0090614F"/>
    <w:rsid w:val="00906D21"/>
    <w:rsid w:val="0090793C"/>
    <w:rsid w:val="00913A4D"/>
    <w:rsid w:val="009142D1"/>
    <w:rsid w:val="0091434E"/>
    <w:rsid w:val="00915798"/>
    <w:rsid w:val="009161AE"/>
    <w:rsid w:val="00917EFE"/>
    <w:rsid w:val="009209FC"/>
    <w:rsid w:val="00921688"/>
    <w:rsid w:val="009241E0"/>
    <w:rsid w:val="00925F23"/>
    <w:rsid w:val="0092614F"/>
    <w:rsid w:val="009265BA"/>
    <w:rsid w:val="00927A67"/>
    <w:rsid w:val="009300DC"/>
    <w:rsid w:val="009306D9"/>
    <w:rsid w:val="00931058"/>
    <w:rsid w:val="009311EE"/>
    <w:rsid w:val="00932F9F"/>
    <w:rsid w:val="009355DB"/>
    <w:rsid w:val="00936D81"/>
    <w:rsid w:val="009374B2"/>
    <w:rsid w:val="0093788C"/>
    <w:rsid w:val="009379C1"/>
    <w:rsid w:val="00937AC8"/>
    <w:rsid w:val="00937E59"/>
    <w:rsid w:val="00940378"/>
    <w:rsid w:val="009406AE"/>
    <w:rsid w:val="0094082A"/>
    <w:rsid w:val="00942849"/>
    <w:rsid w:val="00945801"/>
    <w:rsid w:val="00946BB5"/>
    <w:rsid w:val="00946EBE"/>
    <w:rsid w:val="00947355"/>
    <w:rsid w:val="00947C72"/>
    <w:rsid w:val="00947E4D"/>
    <w:rsid w:val="00951C67"/>
    <w:rsid w:val="00953FD5"/>
    <w:rsid w:val="00954827"/>
    <w:rsid w:val="00954D45"/>
    <w:rsid w:val="009555DB"/>
    <w:rsid w:val="009558D3"/>
    <w:rsid w:val="00955F06"/>
    <w:rsid w:val="009576AC"/>
    <w:rsid w:val="0095785B"/>
    <w:rsid w:val="00961F85"/>
    <w:rsid w:val="0096276D"/>
    <w:rsid w:val="00962C48"/>
    <w:rsid w:val="009639F6"/>
    <w:rsid w:val="00963B27"/>
    <w:rsid w:val="00965DAD"/>
    <w:rsid w:val="00965E71"/>
    <w:rsid w:val="00970849"/>
    <w:rsid w:val="00970910"/>
    <w:rsid w:val="009718DE"/>
    <w:rsid w:val="00972D0F"/>
    <w:rsid w:val="00973C40"/>
    <w:rsid w:val="009748B5"/>
    <w:rsid w:val="00974FA8"/>
    <w:rsid w:val="00975DC4"/>
    <w:rsid w:val="00976E7A"/>
    <w:rsid w:val="00977F6F"/>
    <w:rsid w:val="00980865"/>
    <w:rsid w:val="00980984"/>
    <w:rsid w:val="00980EE9"/>
    <w:rsid w:val="00982E43"/>
    <w:rsid w:val="009853C7"/>
    <w:rsid w:val="00985A6E"/>
    <w:rsid w:val="00985FE4"/>
    <w:rsid w:val="0098730B"/>
    <w:rsid w:val="00990660"/>
    <w:rsid w:val="009907B1"/>
    <w:rsid w:val="00991FC3"/>
    <w:rsid w:val="0099206D"/>
    <w:rsid w:val="00993564"/>
    <w:rsid w:val="009958BF"/>
    <w:rsid w:val="00996ECB"/>
    <w:rsid w:val="00997894"/>
    <w:rsid w:val="009A0462"/>
    <w:rsid w:val="009A1C56"/>
    <w:rsid w:val="009A1CEB"/>
    <w:rsid w:val="009A23CF"/>
    <w:rsid w:val="009A2507"/>
    <w:rsid w:val="009A2BC9"/>
    <w:rsid w:val="009A39B6"/>
    <w:rsid w:val="009A3F91"/>
    <w:rsid w:val="009A48E6"/>
    <w:rsid w:val="009A5F3E"/>
    <w:rsid w:val="009A6A2C"/>
    <w:rsid w:val="009A76C5"/>
    <w:rsid w:val="009B47AC"/>
    <w:rsid w:val="009B5063"/>
    <w:rsid w:val="009B7443"/>
    <w:rsid w:val="009B78BB"/>
    <w:rsid w:val="009B7ACA"/>
    <w:rsid w:val="009C0044"/>
    <w:rsid w:val="009C0474"/>
    <w:rsid w:val="009C0E9E"/>
    <w:rsid w:val="009C1192"/>
    <w:rsid w:val="009C16E2"/>
    <w:rsid w:val="009C2859"/>
    <w:rsid w:val="009C3C39"/>
    <w:rsid w:val="009C4030"/>
    <w:rsid w:val="009D0C1E"/>
    <w:rsid w:val="009D159E"/>
    <w:rsid w:val="009D1D8F"/>
    <w:rsid w:val="009D4137"/>
    <w:rsid w:val="009D5313"/>
    <w:rsid w:val="009D5C32"/>
    <w:rsid w:val="009D7AA4"/>
    <w:rsid w:val="009E43DC"/>
    <w:rsid w:val="009E6684"/>
    <w:rsid w:val="009E6D2C"/>
    <w:rsid w:val="009F0A1E"/>
    <w:rsid w:val="009F12F2"/>
    <w:rsid w:val="009F21F3"/>
    <w:rsid w:val="009F2B8B"/>
    <w:rsid w:val="009F5C82"/>
    <w:rsid w:val="009F7F9F"/>
    <w:rsid w:val="00A00489"/>
    <w:rsid w:val="00A01921"/>
    <w:rsid w:val="00A02643"/>
    <w:rsid w:val="00A0358B"/>
    <w:rsid w:val="00A0413D"/>
    <w:rsid w:val="00A07077"/>
    <w:rsid w:val="00A07E80"/>
    <w:rsid w:val="00A1126D"/>
    <w:rsid w:val="00A11CD3"/>
    <w:rsid w:val="00A1206A"/>
    <w:rsid w:val="00A12F78"/>
    <w:rsid w:val="00A1310A"/>
    <w:rsid w:val="00A136F6"/>
    <w:rsid w:val="00A13A9E"/>
    <w:rsid w:val="00A13B4A"/>
    <w:rsid w:val="00A13BB0"/>
    <w:rsid w:val="00A1412F"/>
    <w:rsid w:val="00A15C7F"/>
    <w:rsid w:val="00A168E3"/>
    <w:rsid w:val="00A176CF"/>
    <w:rsid w:val="00A17849"/>
    <w:rsid w:val="00A2006E"/>
    <w:rsid w:val="00A204B9"/>
    <w:rsid w:val="00A206DF"/>
    <w:rsid w:val="00A20FC9"/>
    <w:rsid w:val="00A21E7B"/>
    <w:rsid w:val="00A2280F"/>
    <w:rsid w:val="00A23667"/>
    <w:rsid w:val="00A23DC4"/>
    <w:rsid w:val="00A24CD8"/>
    <w:rsid w:val="00A25823"/>
    <w:rsid w:val="00A2613C"/>
    <w:rsid w:val="00A275C5"/>
    <w:rsid w:val="00A27698"/>
    <w:rsid w:val="00A27ECB"/>
    <w:rsid w:val="00A30DC8"/>
    <w:rsid w:val="00A30F27"/>
    <w:rsid w:val="00A310F5"/>
    <w:rsid w:val="00A31830"/>
    <w:rsid w:val="00A31A5E"/>
    <w:rsid w:val="00A322BE"/>
    <w:rsid w:val="00A3439A"/>
    <w:rsid w:val="00A37E7E"/>
    <w:rsid w:val="00A4123B"/>
    <w:rsid w:val="00A4148D"/>
    <w:rsid w:val="00A41A28"/>
    <w:rsid w:val="00A41C7B"/>
    <w:rsid w:val="00A42BE0"/>
    <w:rsid w:val="00A4326F"/>
    <w:rsid w:val="00A43302"/>
    <w:rsid w:val="00A43529"/>
    <w:rsid w:val="00A444E7"/>
    <w:rsid w:val="00A446D4"/>
    <w:rsid w:val="00A459EF"/>
    <w:rsid w:val="00A45A49"/>
    <w:rsid w:val="00A45DAB"/>
    <w:rsid w:val="00A46462"/>
    <w:rsid w:val="00A473CD"/>
    <w:rsid w:val="00A476F9"/>
    <w:rsid w:val="00A50E25"/>
    <w:rsid w:val="00A50EC3"/>
    <w:rsid w:val="00A521DC"/>
    <w:rsid w:val="00A52F83"/>
    <w:rsid w:val="00A54E57"/>
    <w:rsid w:val="00A57E81"/>
    <w:rsid w:val="00A605C1"/>
    <w:rsid w:val="00A61256"/>
    <w:rsid w:val="00A615F3"/>
    <w:rsid w:val="00A61AF4"/>
    <w:rsid w:val="00A6346C"/>
    <w:rsid w:val="00A6350F"/>
    <w:rsid w:val="00A64C6E"/>
    <w:rsid w:val="00A678BA"/>
    <w:rsid w:val="00A7197D"/>
    <w:rsid w:val="00A71D98"/>
    <w:rsid w:val="00A72F76"/>
    <w:rsid w:val="00A73C03"/>
    <w:rsid w:val="00A748CF"/>
    <w:rsid w:val="00A76C2F"/>
    <w:rsid w:val="00A814B8"/>
    <w:rsid w:val="00A83B6D"/>
    <w:rsid w:val="00A84101"/>
    <w:rsid w:val="00A84BE2"/>
    <w:rsid w:val="00A85916"/>
    <w:rsid w:val="00A918E7"/>
    <w:rsid w:val="00A9214F"/>
    <w:rsid w:val="00A94256"/>
    <w:rsid w:val="00A94C7C"/>
    <w:rsid w:val="00A95683"/>
    <w:rsid w:val="00A96214"/>
    <w:rsid w:val="00A9628F"/>
    <w:rsid w:val="00A96FF5"/>
    <w:rsid w:val="00AA0013"/>
    <w:rsid w:val="00AA030D"/>
    <w:rsid w:val="00AA09E2"/>
    <w:rsid w:val="00AA1150"/>
    <w:rsid w:val="00AA1E77"/>
    <w:rsid w:val="00AA214D"/>
    <w:rsid w:val="00AA2BD1"/>
    <w:rsid w:val="00AA55A7"/>
    <w:rsid w:val="00AA63EF"/>
    <w:rsid w:val="00AA69D7"/>
    <w:rsid w:val="00AA7438"/>
    <w:rsid w:val="00AA7AA2"/>
    <w:rsid w:val="00AB1798"/>
    <w:rsid w:val="00AB22A4"/>
    <w:rsid w:val="00AB4277"/>
    <w:rsid w:val="00AB5B7D"/>
    <w:rsid w:val="00AC06F5"/>
    <w:rsid w:val="00AC08B8"/>
    <w:rsid w:val="00AC17D1"/>
    <w:rsid w:val="00AC3732"/>
    <w:rsid w:val="00AC3863"/>
    <w:rsid w:val="00AC506B"/>
    <w:rsid w:val="00AC65D2"/>
    <w:rsid w:val="00AC6611"/>
    <w:rsid w:val="00AC7CA8"/>
    <w:rsid w:val="00AD1843"/>
    <w:rsid w:val="00AD375F"/>
    <w:rsid w:val="00AD51C2"/>
    <w:rsid w:val="00AD5D28"/>
    <w:rsid w:val="00AE0AA1"/>
    <w:rsid w:val="00AE169D"/>
    <w:rsid w:val="00AE178D"/>
    <w:rsid w:val="00AE27E7"/>
    <w:rsid w:val="00AE283E"/>
    <w:rsid w:val="00AE2B76"/>
    <w:rsid w:val="00AE3133"/>
    <w:rsid w:val="00AE3279"/>
    <w:rsid w:val="00AE3D58"/>
    <w:rsid w:val="00AE4411"/>
    <w:rsid w:val="00AE540C"/>
    <w:rsid w:val="00AE5E26"/>
    <w:rsid w:val="00AE6002"/>
    <w:rsid w:val="00AE762F"/>
    <w:rsid w:val="00AE7DEE"/>
    <w:rsid w:val="00AF0125"/>
    <w:rsid w:val="00AF2487"/>
    <w:rsid w:val="00AF2887"/>
    <w:rsid w:val="00AF4120"/>
    <w:rsid w:val="00AF55EB"/>
    <w:rsid w:val="00AF564A"/>
    <w:rsid w:val="00AF5DED"/>
    <w:rsid w:val="00AF5F03"/>
    <w:rsid w:val="00AF645E"/>
    <w:rsid w:val="00AF690D"/>
    <w:rsid w:val="00B0153C"/>
    <w:rsid w:val="00B0246E"/>
    <w:rsid w:val="00B02794"/>
    <w:rsid w:val="00B0331A"/>
    <w:rsid w:val="00B048BE"/>
    <w:rsid w:val="00B05CE4"/>
    <w:rsid w:val="00B06235"/>
    <w:rsid w:val="00B06680"/>
    <w:rsid w:val="00B06C8A"/>
    <w:rsid w:val="00B11C66"/>
    <w:rsid w:val="00B1292E"/>
    <w:rsid w:val="00B12C61"/>
    <w:rsid w:val="00B1347E"/>
    <w:rsid w:val="00B16DEA"/>
    <w:rsid w:val="00B2274A"/>
    <w:rsid w:val="00B230A7"/>
    <w:rsid w:val="00B232B5"/>
    <w:rsid w:val="00B241E7"/>
    <w:rsid w:val="00B24AA8"/>
    <w:rsid w:val="00B24E59"/>
    <w:rsid w:val="00B261E9"/>
    <w:rsid w:val="00B265CD"/>
    <w:rsid w:val="00B267A8"/>
    <w:rsid w:val="00B26E9A"/>
    <w:rsid w:val="00B31273"/>
    <w:rsid w:val="00B314F2"/>
    <w:rsid w:val="00B32640"/>
    <w:rsid w:val="00B3371A"/>
    <w:rsid w:val="00B33ACF"/>
    <w:rsid w:val="00B34398"/>
    <w:rsid w:val="00B35379"/>
    <w:rsid w:val="00B35C54"/>
    <w:rsid w:val="00B35CFE"/>
    <w:rsid w:val="00B3613B"/>
    <w:rsid w:val="00B361E7"/>
    <w:rsid w:val="00B37797"/>
    <w:rsid w:val="00B4057B"/>
    <w:rsid w:val="00B428CE"/>
    <w:rsid w:val="00B42E43"/>
    <w:rsid w:val="00B439A3"/>
    <w:rsid w:val="00B44919"/>
    <w:rsid w:val="00B449DB"/>
    <w:rsid w:val="00B4510C"/>
    <w:rsid w:val="00B45AFF"/>
    <w:rsid w:val="00B53248"/>
    <w:rsid w:val="00B53F2F"/>
    <w:rsid w:val="00B5422E"/>
    <w:rsid w:val="00B551DE"/>
    <w:rsid w:val="00B570A4"/>
    <w:rsid w:val="00B57BB7"/>
    <w:rsid w:val="00B57CB6"/>
    <w:rsid w:val="00B600CF"/>
    <w:rsid w:val="00B626A8"/>
    <w:rsid w:val="00B626B1"/>
    <w:rsid w:val="00B62D1C"/>
    <w:rsid w:val="00B63403"/>
    <w:rsid w:val="00B63F34"/>
    <w:rsid w:val="00B6414E"/>
    <w:rsid w:val="00B65874"/>
    <w:rsid w:val="00B6627A"/>
    <w:rsid w:val="00B6791B"/>
    <w:rsid w:val="00B67F04"/>
    <w:rsid w:val="00B7028D"/>
    <w:rsid w:val="00B70A5D"/>
    <w:rsid w:val="00B71AA1"/>
    <w:rsid w:val="00B71DF2"/>
    <w:rsid w:val="00B720B0"/>
    <w:rsid w:val="00B72AE5"/>
    <w:rsid w:val="00B7348B"/>
    <w:rsid w:val="00B737FB"/>
    <w:rsid w:val="00B739E7"/>
    <w:rsid w:val="00B74F30"/>
    <w:rsid w:val="00B7516D"/>
    <w:rsid w:val="00B7521D"/>
    <w:rsid w:val="00B75985"/>
    <w:rsid w:val="00B75CD1"/>
    <w:rsid w:val="00B77BB3"/>
    <w:rsid w:val="00B80650"/>
    <w:rsid w:val="00B80CBF"/>
    <w:rsid w:val="00B814C1"/>
    <w:rsid w:val="00B8189A"/>
    <w:rsid w:val="00B82A12"/>
    <w:rsid w:val="00B831B2"/>
    <w:rsid w:val="00B83322"/>
    <w:rsid w:val="00B834FD"/>
    <w:rsid w:val="00B8353C"/>
    <w:rsid w:val="00B847A1"/>
    <w:rsid w:val="00B84CE3"/>
    <w:rsid w:val="00B84F8D"/>
    <w:rsid w:val="00B85559"/>
    <w:rsid w:val="00B9186A"/>
    <w:rsid w:val="00B9330D"/>
    <w:rsid w:val="00B93E7F"/>
    <w:rsid w:val="00B9550B"/>
    <w:rsid w:val="00BA01D7"/>
    <w:rsid w:val="00BA0C4B"/>
    <w:rsid w:val="00BA25AE"/>
    <w:rsid w:val="00BA2719"/>
    <w:rsid w:val="00BA5235"/>
    <w:rsid w:val="00BA68CF"/>
    <w:rsid w:val="00BA6B81"/>
    <w:rsid w:val="00BA7166"/>
    <w:rsid w:val="00BB232A"/>
    <w:rsid w:val="00BB24E8"/>
    <w:rsid w:val="00BB24FB"/>
    <w:rsid w:val="00BB301D"/>
    <w:rsid w:val="00BB3EB0"/>
    <w:rsid w:val="00BB40B2"/>
    <w:rsid w:val="00BB4865"/>
    <w:rsid w:val="00BB52EF"/>
    <w:rsid w:val="00BB5491"/>
    <w:rsid w:val="00BB6F6B"/>
    <w:rsid w:val="00BB72C8"/>
    <w:rsid w:val="00BB7E94"/>
    <w:rsid w:val="00BC0CC0"/>
    <w:rsid w:val="00BC1039"/>
    <w:rsid w:val="00BC4512"/>
    <w:rsid w:val="00BC4516"/>
    <w:rsid w:val="00BC455C"/>
    <w:rsid w:val="00BC4DA9"/>
    <w:rsid w:val="00BC663A"/>
    <w:rsid w:val="00BC6BC6"/>
    <w:rsid w:val="00BC7044"/>
    <w:rsid w:val="00BC72AE"/>
    <w:rsid w:val="00BC742E"/>
    <w:rsid w:val="00BD0A6C"/>
    <w:rsid w:val="00BD0AAC"/>
    <w:rsid w:val="00BD2573"/>
    <w:rsid w:val="00BD2FC1"/>
    <w:rsid w:val="00BD3D94"/>
    <w:rsid w:val="00BD499F"/>
    <w:rsid w:val="00BD5565"/>
    <w:rsid w:val="00BD6700"/>
    <w:rsid w:val="00BE2F9C"/>
    <w:rsid w:val="00BE3F2A"/>
    <w:rsid w:val="00BE4CC9"/>
    <w:rsid w:val="00BE75A2"/>
    <w:rsid w:val="00BE78CC"/>
    <w:rsid w:val="00BF0AE1"/>
    <w:rsid w:val="00BF13ED"/>
    <w:rsid w:val="00BF1AAD"/>
    <w:rsid w:val="00BF3213"/>
    <w:rsid w:val="00BF364C"/>
    <w:rsid w:val="00BF3822"/>
    <w:rsid w:val="00BF4085"/>
    <w:rsid w:val="00BF4152"/>
    <w:rsid w:val="00BF5752"/>
    <w:rsid w:val="00BF5895"/>
    <w:rsid w:val="00BF5E56"/>
    <w:rsid w:val="00BF6D1B"/>
    <w:rsid w:val="00C00587"/>
    <w:rsid w:val="00C0203F"/>
    <w:rsid w:val="00C02721"/>
    <w:rsid w:val="00C04F9F"/>
    <w:rsid w:val="00C05709"/>
    <w:rsid w:val="00C0746C"/>
    <w:rsid w:val="00C11256"/>
    <w:rsid w:val="00C113C4"/>
    <w:rsid w:val="00C11CB5"/>
    <w:rsid w:val="00C11FB6"/>
    <w:rsid w:val="00C13827"/>
    <w:rsid w:val="00C13BB8"/>
    <w:rsid w:val="00C13F8C"/>
    <w:rsid w:val="00C14E0C"/>
    <w:rsid w:val="00C17F3A"/>
    <w:rsid w:val="00C20201"/>
    <w:rsid w:val="00C21A24"/>
    <w:rsid w:val="00C223B2"/>
    <w:rsid w:val="00C239FF"/>
    <w:rsid w:val="00C24ACF"/>
    <w:rsid w:val="00C24C8B"/>
    <w:rsid w:val="00C25362"/>
    <w:rsid w:val="00C301B8"/>
    <w:rsid w:val="00C3024A"/>
    <w:rsid w:val="00C30F54"/>
    <w:rsid w:val="00C31D53"/>
    <w:rsid w:val="00C324EF"/>
    <w:rsid w:val="00C34C72"/>
    <w:rsid w:val="00C34E55"/>
    <w:rsid w:val="00C35B0F"/>
    <w:rsid w:val="00C36857"/>
    <w:rsid w:val="00C36C6F"/>
    <w:rsid w:val="00C371D2"/>
    <w:rsid w:val="00C37C1E"/>
    <w:rsid w:val="00C37CC1"/>
    <w:rsid w:val="00C42C11"/>
    <w:rsid w:val="00C434F0"/>
    <w:rsid w:val="00C44B90"/>
    <w:rsid w:val="00C44C5C"/>
    <w:rsid w:val="00C478AA"/>
    <w:rsid w:val="00C50F93"/>
    <w:rsid w:val="00C5229D"/>
    <w:rsid w:val="00C53016"/>
    <w:rsid w:val="00C5425A"/>
    <w:rsid w:val="00C55C27"/>
    <w:rsid w:val="00C6203B"/>
    <w:rsid w:val="00C62B9A"/>
    <w:rsid w:val="00C6312E"/>
    <w:rsid w:val="00C634B4"/>
    <w:rsid w:val="00C63A06"/>
    <w:rsid w:val="00C64183"/>
    <w:rsid w:val="00C64686"/>
    <w:rsid w:val="00C6484B"/>
    <w:rsid w:val="00C651BD"/>
    <w:rsid w:val="00C652E5"/>
    <w:rsid w:val="00C70A96"/>
    <w:rsid w:val="00C71675"/>
    <w:rsid w:val="00C71875"/>
    <w:rsid w:val="00C726E8"/>
    <w:rsid w:val="00C74588"/>
    <w:rsid w:val="00C75355"/>
    <w:rsid w:val="00C7540D"/>
    <w:rsid w:val="00C76E97"/>
    <w:rsid w:val="00C80473"/>
    <w:rsid w:val="00C81E58"/>
    <w:rsid w:val="00C820AE"/>
    <w:rsid w:val="00C870DA"/>
    <w:rsid w:val="00C87944"/>
    <w:rsid w:val="00C92558"/>
    <w:rsid w:val="00C929CC"/>
    <w:rsid w:val="00C92DE6"/>
    <w:rsid w:val="00C932F7"/>
    <w:rsid w:val="00C95A8C"/>
    <w:rsid w:val="00CA05C7"/>
    <w:rsid w:val="00CA1B9B"/>
    <w:rsid w:val="00CA3EA0"/>
    <w:rsid w:val="00CA5AF0"/>
    <w:rsid w:val="00CA5E87"/>
    <w:rsid w:val="00CA657A"/>
    <w:rsid w:val="00CA6AA6"/>
    <w:rsid w:val="00CB102F"/>
    <w:rsid w:val="00CB1BEA"/>
    <w:rsid w:val="00CB1E54"/>
    <w:rsid w:val="00CB3203"/>
    <w:rsid w:val="00CB33F9"/>
    <w:rsid w:val="00CB347E"/>
    <w:rsid w:val="00CB3BB2"/>
    <w:rsid w:val="00CB46AC"/>
    <w:rsid w:val="00CC08D7"/>
    <w:rsid w:val="00CC1F57"/>
    <w:rsid w:val="00CC36DF"/>
    <w:rsid w:val="00CC4294"/>
    <w:rsid w:val="00CC4B50"/>
    <w:rsid w:val="00CC4B6B"/>
    <w:rsid w:val="00CC5375"/>
    <w:rsid w:val="00CC54B4"/>
    <w:rsid w:val="00CC586B"/>
    <w:rsid w:val="00CD0B87"/>
    <w:rsid w:val="00CD0DAC"/>
    <w:rsid w:val="00CD2405"/>
    <w:rsid w:val="00CD29ED"/>
    <w:rsid w:val="00CD3587"/>
    <w:rsid w:val="00CD375C"/>
    <w:rsid w:val="00CD5C67"/>
    <w:rsid w:val="00CD64FE"/>
    <w:rsid w:val="00CE06E1"/>
    <w:rsid w:val="00CE0AF3"/>
    <w:rsid w:val="00CE1ECA"/>
    <w:rsid w:val="00CE4A33"/>
    <w:rsid w:val="00CE4FD9"/>
    <w:rsid w:val="00CE5567"/>
    <w:rsid w:val="00CE5FE4"/>
    <w:rsid w:val="00CE6A98"/>
    <w:rsid w:val="00CE747D"/>
    <w:rsid w:val="00CE7910"/>
    <w:rsid w:val="00CE7D73"/>
    <w:rsid w:val="00CE7EFD"/>
    <w:rsid w:val="00CE7FD2"/>
    <w:rsid w:val="00CF0BFA"/>
    <w:rsid w:val="00CF12ED"/>
    <w:rsid w:val="00CF1B27"/>
    <w:rsid w:val="00CF2A56"/>
    <w:rsid w:val="00CF4DCF"/>
    <w:rsid w:val="00CF515B"/>
    <w:rsid w:val="00CF5297"/>
    <w:rsid w:val="00CF7313"/>
    <w:rsid w:val="00D00944"/>
    <w:rsid w:val="00D009C6"/>
    <w:rsid w:val="00D010ED"/>
    <w:rsid w:val="00D01C86"/>
    <w:rsid w:val="00D04224"/>
    <w:rsid w:val="00D057A5"/>
    <w:rsid w:val="00D064A4"/>
    <w:rsid w:val="00D10031"/>
    <w:rsid w:val="00D10887"/>
    <w:rsid w:val="00D1396C"/>
    <w:rsid w:val="00D13CC2"/>
    <w:rsid w:val="00D14792"/>
    <w:rsid w:val="00D14840"/>
    <w:rsid w:val="00D1506C"/>
    <w:rsid w:val="00D160C7"/>
    <w:rsid w:val="00D201ED"/>
    <w:rsid w:val="00D21BE2"/>
    <w:rsid w:val="00D22F91"/>
    <w:rsid w:val="00D234CD"/>
    <w:rsid w:val="00D23933"/>
    <w:rsid w:val="00D23DE6"/>
    <w:rsid w:val="00D24055"/>
    <w:rsid w:val="00D24DF6"/>
    <w:rsid w:val="00D25000"/>
    <w:rsid w:val="00D25C83"/>
    <w:rsid w:val="00D25CC1"/>
    <w:rsid w:val="00D26AA7"/>
    <w:rsid w:val="00D26E29"/>
    <w:rsid w:val="00D27193"/>
    <w:rsid w:val="00D27A14"/>
    <w:rsid w:val="00D310A5"/>
    <w:rsid w:val="00D32669"/>
    <w:rsid w:val="00D3375C"/>
    <w:rsid w:val="00D34C13"/>
    <w:rsid w:val="00D35528"/>
    <w:rsid w:val="00D3702A"/>
    <w:rsid w:val="00D37A2A"/>
    <w:rsid w:val="00D418A5"/>
    <w:rsid w:val="00D426A0"/>
    <w:rsid w:val="00D44F28"/>
    <w:rsid w:val="00D51901"/>
    <w:rsid w:val="00D51F3A"/>
    <w:rsid w:val="00D5210D"/>
    <w:rsid w:val="00D529B5"/>
    <w:rsid w:val="00D53A2E"/>
    <w:rsid w:val="00D55155"/>
    <w:rsid w:val="00D55BBE"/>
    <w:rsid w:val="00D56F4C"/>
    <w:rsid w:val="00D571FB"/>
    <w:rsid w:val="00D57CA8"/>
    <w:rsid w:val="00D60560"/>
    <w:rsid w:val="00D60B92"/>
    <w:rsid w:val="00D617D8"/>
    <w:rsid w:val="00D62037"/>
    <w:rsid w:val="00D6376D"/>
    <w:rsid w:val="00D64AA5"/>
    <w:rsid w:val="00D6543E"/>
    <w:rsid w:val="00D67D65"/>
    <w:rsid w:val="00D71692"/>
    <w:rsid w:val="00D7329D"/>
    <w:rsid w:val="00D73C7B"/>
    <w:rsid w:val="00D73F8D"/>
    <w:rsid w:val="00D7487F"/>
    <w:rsid w:val="00D74CD2"/>
    <w:rsid w:val="00D75411"/>
    <w:rsid w:val="00D7557A"/>
    <w:rsid w:val="00D75866"/>
    <w:rsid w:val="00D76285"/>
    <w:rsid w:val="00D76502"/>
    <w:rsid w:val="00D7756A"/>
    <w:rsid w:val="00D81BAF"/>
    <w:rsid w:val="00D8306F"/>
    <w:rsid w:val="00D83630"/>
    <w:rsid w:val="00D8445E"/>
    <w:rsid w:val="00D85DAE"/>
    <w:rsid w:val="00D86154"/>
    <w:rsid w:val="00D865D0"/>
    <w:rsid w:val="00D871C2"/>
    <w:rsid w:val="00D907BD"/>
    <w:rsid w:val="00D91A8C"/>
    <w:rsid w:val="00D922B1"/>
    <w:rsid w:val="00D92A8A"/>
    <w:rsid w:val="00D9372C"/>
    <w:rsid w:val="00D94483"/>
    <w:rsid w:val="00D94A68"/>
    <w:rsid w:val="00D94B9E"/>
    <w:rsid w:val="00D94E55"/>
    <w:rsid w:val="00D9538A"/>
    <w:rsid w:val="00D960F3"/>
    <w:rsid w:val="00D96D35"/>
    <w:rsid w:val="00D96FA4"/>
    <w:rsid w:val="00DA14D4"/>
    <w:rsid w:val="00DA25E8"/>
    <w:rsid w:val="00DA27D1"/>
    <w:rsid w:val="00DA42D1"/>
    <w:rsid w:val="00DA561E"/>
    <w:rsid w:val="00DA63C6"/>
    <w:rsid w:val="00DA67DD"/>
    <w:rsid w:val="00DB22C3"/>
    <w:rsid w:val="00DB4351"/>
    <w:rsid w:val="00DB4D20"/>
    <w:rsid w:val="00DB6151"/>
    <w:rsid w:val="00DB6215"/>
    <w:rsid w:val="00DB68F8"/>
    <w:rsid w:val="00DB75AA"/>
    <w:rsid w:val="00DC0503"/>
    <w:rsid w:val="00DC07ED"/>
    <w:rsid w:val="00DC136F"/>
    <w:rsid w:val="00DC1CEE"/>
    <w:rsid w:val="00DC1E4F"/>
    <w:rsid w:val="00DC23BD"/>
    <w:rsid w:val="00DC2EFC"/>
    <w:rsid w:val="00DC6AD7"/>
    <w:rsid w:val="00DC74DE"/>
    <w:rsid w:val="00DD0452"/>
    <w:rsid w:val="00DD0ABD"/>
    <w:rsid w:val="00DD12A3"/>
    <w:rsid w:val="00DD1892"/>
    <w:rsid w:val="00DD266A"/>
    <w:rsid w:val="00DD3749"/>
    <w:rsid w:val="00DD3895"/>
    <w:rsid w:val="00DD6E09"/>
    <w:rsid w:val="00DD73AA"/>
    <w:rsid w:val="00DD767C"/>
    <w:rsid w:val="00DE1292"/>
    <w:rsid w:val="00DE1538"/>
    <w:rsid w:val="00DE1EE4"/>
    <w:rsid w:val="00DE2024"/>
    <w:rsid w:val="00DE3BD4"/>
    <w:rsid w:val="00DE4165"/>
    <w:rsid w:val="00DE4618"/>
    <w:rsid w:val="00DE5417"/>
    <w:rsid w:val="00DE791B"/>
    <w:rsid w:val="00DF0C96"/>
    <w:rsid w:val="00DF1D13"/>
    <w:rsid w:val="00DF1DD0"/>
    <w:rsid w:val="00DF2FAA"/>
    <w:rsid w:val="00DF49F1"/>
    <w:rsid w:val="00DF50A6"/>
    <w:rsid w:val="00DF7B91"/>
    <w:rsid w:val="00E019F8"/>
    <w:rsid w:val="00E03C3C"/>
    <w:rsid w:val="00E05215"/>
    <w:rsid w:val="00E05355"/>
    <w:rsid w:val="00E053CC"/>
    <w:rsid w:val="00E068E6"/>
    <w:rsid w:val="00E0785E"/>
    <w:rsid w:val="00E10E98"/>
    <w:rsid w:val="00E11E81"/>
    <w:rsid w:val="00E124C5"/>
    <w:rsid w:val="00E14C51"/>
    <w:rsid w:val="00E16730"/>
    <w:rsid w:val="00E16DDE"/>
    <w:rsid w:val="00E179EA"/>
    <w:rsid w:val="00E21087"/>
    <w:rsid w:val="00E2157B"/>
    <w:rsid w:val="00E25274"/>
    <w:rsid w:val="00E262BE"/>
    <w:rsid w:val="00E26F5F"/>
    <w:rsid w:val="00E27A08"/>
    <w:rsid w:val="00E27AF1"/>
    <w:rsid w:val="00E31043"/>
    <w:rsid w:val="00E3167E"/>
    <w:rsid w:val="00E31ACA"/>
    <w:rsid w:val="00E31E2F"/>
    <w:rsid w:val="00E33B14"/>
    <w:rsid w:val="00E34193"/>
    <w:rsid w:val="00E3457A"/>
    <w:rsid w:val="00E35358"/>
    <w:rsid w:val="00E3752C"/>
    <w:rsid w:val="00E37574"/>
    <w:rsid w:val="00E3774F"/>
    <w:rsid w:val="00E4639D"/>
    <w:rsid w:val="00E47E28"/>
    <w:rsid w:val="00E500D7"/>
    <w:rsid w:val="00E527B0"/>
    <w:rsid w:val="00E52EDF"/>
    <w:rsid w:val="00E55A2F"/>
    <w:rsid w:val="00E55F1E"/>
    <w:rsid w:val="00E57D1D"/>
    <w:rsid w:val="00E60DE8"/>
    <w:rsid w:val="00E625D8"/>
    <w:rsid w:val="00E626EE"/>
    <w:rsid w:val="00E62A21"/>
    <w:rsid w:val="00E63596"/>
    <w:rsid w:val="00E635BA"/>
    <w:rsid w:val="00E63CA7"/>
    <w:rsid w:val="00E65024"/>
    <w:rsid w:val="00E65600"/>
    <w:rsid w:val="00E67EAE"/>
    <w:rsid w:val="00E70A1D"/>
    <w:rsid w:val="00E70F1C"/>
    <w:rsid w:val="00E7178D"/>
    <w:rsid w:val="00E7449A"/>
    <w:rsid w:val="00E746F9"/>
    <w:rsid w:val="00E74FE7"/>
    <w:rsid w:val="00E76656"/>
    <w:rsid w:val="00E76F89"/>
    <w:rsid w:val="00E77086"/>
    <w:rsid w:val="00E77C8E"/>
    <w:rsid w:val="00E77E11"/>
    <w:rsid w:val="00E80597"/>
    <w:rsid w:val="00E8061A"/>
    <w:rsid w:val="00E80901"/>
    <w:rsid w:val="00E80CEC"/>
    <w:rsid w:val="00E81CAA"/>
    <w:rsid w:val="00E83335"/>
    <w:rsid w:val="00E84282"/>
    <w:rsid w:val="00E852D3"/>
    <w:rsid w:val="00E85BB4"/>
    <w:rsid w:val="00E85C35"/>
    <w:rsid w:val="00E87400"/>
    <w:rsid w:val="00E90152"/>
    <w:rsid w:val="00E90EB5"/>
    <w:rsid w:val="00E91454"/>
    <w:rsid w:val="00E926D2"/>
    <w:rsid w:val="00E930F1"/>
    <w:rsid w:val="00E93428"/>
    <w:rsid w:val="00E93D40"/>
    <w:rsid w:val="00E966B8"/>
    <w:rsid w:val="00EA1B8E"/>
    <w:rsid w:val="00EA21B6"/>
    <w:rsid w:val="00EA2246"/>
    <w:rsid w:val="00EA2B14"/>
    <w:rsid w:val="00EA4051"/>
    <w:rsid w:val="00EB2D9F"/>
    <w:rsid w:val="00EB4D5A"/>
    <w:rsid w:val="00EB5CA0"/>
    <w:rsid w:val="00EB626D"/>
    <w:rsid w:val="00EC213A"/>
    <w:rsid w:val="00EC29FF"/>
    <w:rsid w:val="00EC36FA"/>
    <w:rsid w:val="00EC54A6"/>
    <w:rsid w:val="00EC59FE"/>
    <w:rsid w:val="00EC6177"/>
    <w:rsid w:val="00EC6B1C"/>
    <w:rsid w:val="00ED04D6"/>
    <w:rsid w:val="00ED0CAC"/>
    <w:rsid w:val="00ED0FD0"/>
    <w:rsid w:val="00ED1FDE"/>
    <w:rsid w:val="00ED2A82"/>
    <w:rsid w:val="00ED2AD2"/>
    <w:rsid w:val="00ED31AB"/>
    <w:rsid w:val="00ED3D90"/>
    <w:rsid w:val="00ED42DF"/>
    <w:rsid w:val="00ED4E00"/>
    <w:rsid w:val="00ED6EA3"/>
    <w:rsid w:val="00ED6EE8"/>
    <w:rsid w:val="00EE0434"/>
    <w:rsid w:val="00EE2FB6"/>
    <w:rsid w:val="00EE30F1"/>
    <w:rsid w:val="00EE345D"/>
    <w:rsid w:val="00EE48E8"/>
    <w:rsid w:val="00EE5773"/>
    <w:rsid w:val="00EE588E"/>
    <w:rsid w:val="00EE6A78"/>
    <w:rsid w:val="00EE6FD5"/>
    <w:rsid w:val="00EE7069"/>
    <w:rsid w:val="00EF2171"/>
    <w:rsid w:val="00EF60AC"/>
    <w:rsid w:val="00EF7530"/>
    <w:rsid w:val="00F0262C"/>
    <w:rsid w:val="00F02AED"/>
    <w:rsid w:val="00F068D6"/>
    <w:rsid w:val="00F06FD7"/>
    <w:rsid w:val="00F07A48"/>
    <w:rsid w:val="00F10577"/>
    <w:rsid w:val="00F1174B"/>
    <w:rsid w:val="00F133E1"/>
    <w:rsid w:val="00F133EB"/>
    <w:rsid w:val="00F1448B"/>
    <w:rsid w:val="00F145F4"/>
    <w:rsid w:val="00F14C60"/>
    <w:rsid w:val="00F1642F"/>
    <w:rsid w:val="00F16610"/>
    <w:rsid w:val="00F201B9"/>
    <w:rsid w:val="00F23117"/>
    <w:rsid w:val="00F241B0"/>
    <w:rsid w:val="00F24706"/>
    <w:rsid w:val="00F260BB"/>
    <w:rsid w:val="00F26182"/>
    <w:rsid w:val="00F26555"/>
    <w:rsid w:val="00F27183"/>
    <w:rsid w:val="00F3128C"/>
    <w:rsid w:val="00F3148D"/>
    <w:rsid w:val="00F325C2"/>
    <w:rsid w:val="00F335F4"/>
    <w:rsid w:val="00F3432F"/>
    <w:rsid w:val="00F3517C"/>
    <w:rsid w:val="00F3689D"/>
    <w:rsid w:val="00F36FEE"/>
    <w:rsid w:val="00F37177"/>
    <w:rsid w:val="00F402D1"/>
    <w:rsid w:val="00F416B7"/>
    <w:rsid w:val="00F42301"/>
    <w:rsid w:val="00F42BA9"/>
    <w:rsid w:val="00F46E75"/>
    <w:rsid w:val="00F5081C"/>
    <w:rsid w:val="00F50BB6"/>
    <w:rsid w:val="00F514EA"/>
    <w:rsid w:val="00F532BF"/>
    <w:rsid w:val="00F53C46"/>
    <w:rsid w:val="00F55564"/>
    <w:rsid w:val="00F56490"/>
    <w:rsid w:val="00F5715D"/>
    <w:rsid w:val="00F60483"/>
    <w:rsid w:val="00F61058"/>
    <w:rsid w:val="00F617A7"/>
    <w:rsid w:val="00F61B84"/>
    <w:rsid w:val="00F63783"/>
    <w:rsid w:val="00F6676C"/>
    <w:rsid w:val="00F67B38"/>
    <w:rsid w:val="00F67EB7"/>
    <w:rsid w:val="00F704CA"/>
    <w:rsid w:val="00F705BF"/>
    <w:rsid w:val="00F7147D"/>
    <w:rsid w:val="00F72668"/>
    <w:rsid w:val="00F816A2"/>
    <w:rsid w:val="00F82C7C"/>
    <w:rsid w:val="00F83279"/>
    <w:rsid w:val="00F86122"/>
    <w:rsid w:val="00F86497"/>
    <w:rsid w:val="00F870B7"/>
    <w:rsid w:val="00F87FD6"/>
    <w:rsid w:val="00F91443"/>
    <w:rsid w:val="00F91998"/>
    <w:rsid w:val="00F91C5A"/>
    <w:rsid w:val="00F94A9E"/>
    <w:rsid w:val="00F94F4B"/>
    <w:rsid w:val="00F9520B"/>
    <w:rsid w:val="00F956C3"/>
    <w:rsid w:val="00F96CA1"/>
    <w:rsid w:val="00FA1D41"/>
    <w:rsid w:val="00FA5419"/>
    <w:rsid w:val="00FA581C"/>
    <w:rsid w:val="00FA5C9D"/>
    <w:rsid w:val="00FA6CEC"/>
    <w:rsid w:val="00FA7143"/>
    <w:rsid w:val="00FA7CFD"/>
    <w:rsid w:val="00FB002F"/>
    <w:rsid w:val="00FB0805"/>
    <w:rsid w:val="00FB1B33"/>
    <w:rsid w:val="00FB23AE"/>
    <w:rsid w:val="00FB4589"/>
    <w:rsid w:val="00FB4868"/>
    <w:rsid w:val="00FB524F"/>
    <w:rsid w:val="00FB6010"/>
    <w:rsid w:val="00FB6B25"/>
    <w:rsid w:val="00FC0ACE"/>
    <w:rsid w:val="00FC1758"/>
    <w:rsid w:val="00FC38A7"/>
    <w:rsid w:val="00FC3A35"/>
    <w:rsid w:val="00FC3E88"/>
    <w:rsid w:val="00FC4D5C"/>
    <w:rsid w:val="00FC618E"/>
    <w:rsid w:val="00FC636E"/>
    <w:rsid w:val="00FC6CA8"/>
    <w:rsid w:val="00FC71CD"/>
    <w:rsid w:val="00FD20FC"/>
    <w:rsid w:val="00FD61FC"/>
    <w:rsid w:val="00FD66FD"/>
    <w:rsid w:val="00FD69F9"/>
    <w:rsid w:val="00FD6A85"/>
    <w:rsid w:val="00FD766E"/>
    <w:rsid w:val="00FD7EB8"/>
    <w:rsid w:val="00FE477D"/>
    <w:rsid w:val="00FE68BF"/>
    <w:rsid w:val="00FE6A9F"/>
    <w:rsid w:val="00FE7862"/>
    <w:rsid w:val="00FE7951"/>
    <w:rsid w:val="00FE7BEE"/>
    <w:rsid w:val="00FE7CD0"/>
    <w:rsid w:val="00FF08F9"/>
    <w:rsid w:val="00FF2671"/>
    <w:rsid w:val="00FF3B85"/>
    <w:rsid w:val="00FF5035"/>
    <w:rsid w:val="00FF6589"/>
    <w:rsid w:val="585885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e0abed" stroke="f">
      <v:fill color="#e0abed"/>
      <v:stroke on="f"/>
      <o:colormru v:ext="edit" colors="#8fb58f,#ccf,#e0abed,#e9c4f2,#e2e4b4,#963,#d4cb86,#4ec115"/>
    </o:shapedefaults>
    <o:shapelayout v:ext="edit">
      <o:idmap v:ext="edit" data="2"/>
    </o:shapelayout>
  </w:shapeDefaults>
  <w:decimalSymbol w:val="."/>
  <w:listSeparator w:val=","/>
  <w14:docId w14:val="3CD98A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80" w:line="260" w:lineRule="exact"/>
    </w:pPr>
    <w:rPr>
      <w:rFonts w:ascii="Arial" w:hAnsi="Arial"/>
    </w:rPr>
  </w:style>
  <w:style w:type="paragraph" w:styleId="Heading1">
    <w:name w:val="heading 1"/>
    <w:basedOn w:val="Normal"/>
    <w:next w:val="Normal"/>
    <w:qFormat/>
    <w:pPr>
      <w:keepNext/>
      <w:tabs>
        <w:tab w:val="left" w:pos="284"/>
      </w:tabs>
      <w:spacing w:before="240" w:after="360" w:line="380" w:lineRule="exact"/>
      <w:outlineLvl w:val="0"/>
    </w:pPr>
    <w:rPr>
      <w:b/>
      <w:sz w:val="30"/>
    </w:rPr>
  </w:style>
  <w:style w:type="paragraph" w:styleId="Heading2">
    <w:name w:val="heading 2"/>
    <w:basedOn w:val="Normal"/>
    <w:next w:val="Normal"/>
    <w:qFormat/>
    <w:pPr>
      <w:keepNext/>
      <w:tabs>
        <w:tab w:val="left" w:pos="284"/>
      </w:tabs>
      <w:spacing w:before="480" w:after="120" w:line="320" w:lineRule="exact"/>
      <w:outlineLvl w:val="1"/>
    </w:pPr>
    <w:rPr>
      <w:b/>
      <w:sz w:val="24"/>
    </w:rPr>
  </w:style>
  <w:style w:type="paragraph" w:styleId="Heading3">
    <w:name w:val="heading 3"/>
    <w:basedOn w:val="Normal"/>
    <w:next w:val="Normal"/>
    <w:qFormat/>
    <w:pPr>
      <w:keepNext/>
      <w:tabs>
        <w:tab w:val="left" w:pos="284"/>
      </w:tabs>
      <w:spacing w:before="280" w:after="20"/>
      <w:outlineLvl w:val="2"/>
    </w:pPr>
    <w:rPr>
      <w:b/>
      <w:i/>
    </w:rPr>
  </w:style>
  <w:style w:type="paragraph" w:styleId="Heading4">
    <w:name w:val="heading 4"/>
    <w:basedOn w:val="Normal"/>
    <w:next w:val="Normal"/>
    <w:qFormat/>
    <w:pPr>
      <w:keepNext/>
      <w:jc w:val="center"/>
      <w:outlineLvl w:val="3"/>
    </w:pPr>
    <w:rPr>
      <w:b/>
      <w:color w:val="FFFFFF"/>
    </w:rPr>
  </w:style>
  <w:style w:type="paragraph" w:styleId="Heading5">
    <w:name w:val="heading 5"/>
    <w:basedOn w:val="Normal"/>
    <w:next w:val="Normal"/>
    <w:qFormat/>
    <w:pPr>
      <w:keepNext/>
      <w:outlineLvl w:val="4"/>
    </w:pPr>
    <w:rPr>
      <w:sz w:val="30"/>
    </w:rPr>
  </w:style>
  <w:style w:type="paragraph" w:styleId="Heading9">
    <w:name w:val="heading 9"/>
    <w:aliases w:val="Info heading 1"/>
    <w:next w:val="Normal"/>
    <w:qFormat/>
    <w:pPr>
      <w:keepNext/>
      <w:ind w:left="2268"/>
      <w:outlineLvl w:val="8"/>
    </w:pPr>
    <w:rPr>
      <w:rFonts w:ascii="Courier" w:hAnsi="Courier"/>
      <w:b/>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284"/>
      </w:tabs>
      <w:spacing w:after="20" w:line="220" w:lineRule="exact"/>
    </w:pPr>
    <w:rPr>
      <w:sz w:val="16"/>
    </w:rPr>
  </w:style>
  <w:style w:type="character" w:styleId="Hyperlink">
    <w:name w:val="Hyperlink"/>
    <w:rPr>
      <w:color w:val="0000FF"/>
      <w:u w:val="single"/>
    </w:rPr>
  </w:style>
  <w:style w:type="paragraph" w:styleId="BodyText2">
    <w:name w:val="Body Text 2"/>
    <w:basedOn w:val="Normal"/>
    <w:rPr>
      <w:b/>
    </w:rPr>
  </w:style>
  <w:style w:type="character" w:customStyle="1" w:styleId="Definedterm">
    <w:name w:val="Defined term"/>
    <w:rPr>
      <w:i/>
    </w:rPr>
  </w:style>
  <w:style w:type="character" w:styleId="FollowedHyperlink">
    <w:name w:val="FollowedHyperlink"/>
    <w:rPr>
      <w:color w:val="800080"/>
      <w:u w:val="single"/>
    </w:rPr>
  </w:style>
  <w:style w:type="paragraph" w:customStyle="1" w:styleId="Normalbold">
    <w:name w:val="Normal bold"/>
    <w:basedOn w:val="Normal"/>
    <w:rPr>
      <w:b/>
    </w:rPr>
  </w:style>
  <w:style w:type="paragraph" w:customStyle="1" w:styleId="Note">
    <w:name w:val="Note"/>
    <w:basedOn w:val="Normal"/>
    <w:pPr>
      <w:tabs>
        <w:tab w:val="left" w:pos="284"/>
      </w:tabs>
      <w:spacing w:before="40" w:after="20"/>
    </w:pPr>
    <w:rPr>
      <w:i/>
    </w:rPr>
  </w:style>
  <w:style w:type="paragraph" w:customStyle="1" w:styleId="Normalbullet">
    <w:name w:val="Normal bullet"/>
    <w:basedOn w:val="Normal"/>
    <w:pPr>
      <w:ind w:left="227" w:hanging="227"/>
    </w:pPr>
  </w:style>
  <w:style w:type="paragraph" w:customStyle="1" w:styleId="Sectionheading">
    <w:name w:val="Section heading"/>
    <w:link w:val="SectionheadingChar"/>
    <w:pPr>
      <w:spacing w:before="240" w:line="380" w:lineRule="exact"/>
    </w:pPr>
    <w:rPr>
      <w:rFonts w:ascii="Arial" w:hAnsi="Arial"/>
      <w:b/>
      <w:noProof/>
      <w:sz w:val="30"/>
    </w:rPr>
  </w:style>
  <w:style w:type="paragraph" w:customStyle="1" w:styleId="Whyweask">
    <w:name w:val="Why we ask"/>
    <w:basedOn w:val="Normal"/>
    <w:pPr>
      <w:spacing w:before="240"/>
    </w:pPr>
    <w:rPr>
      <w:b/>
    </w:rPr>
  </w:style>
  <w:style w:type="paragraph" w:customStyle="1" w:styleId="Sectionnumber">
    <w:name w:val="Section number"/>
    <w:basedOn w:val="Normal"/>
    <w:pPr>
      <w:pageBreakBefore/>
      <w:spacing w:before="280" w:line="1320" w:lineRule="exact"/>
      <w:ind w:right="227"/>
      <w:jc w:val="right"/>
    </w:pPr>
    <w:rPr>
      <w:rFonts w:ascii="Arial Black" w:hAnsi="Arial Black"/>
      <w:color w:val="FFFFFF"/>
      <w:sz w:val="144"/>
    </w:rPr>
  </w:style>
  <w:style w:type="paragraph" w:customStyle="1" w:styleId="Heading3afterHg2">
    <w:name w:val="Heading 3 after Hg 2"/>
    <w:basedOn w:val="Heading3"/>
    <w:pPr>
      <w:spacing w:before="40"/>
    </w:pPr>
  </w:style>
  <w:style w:type="paragraph" w:customStyle="1" w:styleId="Question">
    <w:name w:val="Question"/>
    <w:basedOn w:val="Heading1"/>
    <w:link w:val="QuestionChar1"/>
    <w:pPr>
      <w:keepNext w:val="0"/>
      <w:tabs>
        <w:tab w:val="right" w:pos="-142"/>
      </w:tabs>
      <w:spacing w:before="180" w:after="40" w:line="220" w:lineRule="exact"/>
      <w:ind w:right="731" w:hanging="567"/>
    </w:pPr>
    <w:rPr>
      <w:b w:val="0"/>
      <w:sz w:val="18"/>
    </w:rPr>
  </w:style>
  <w:style w:type="paragraph" w:customStyle="1" w:styleId="Answer">
    <w:name w:val="Answer"/>
    <w:basedOn w:val="Question"/>
    <w:link w:val="AnswerChar"/>
    <w:pPr>
      <w:spacing w:before="20"/>
      <w:ind w:firstLine="0"/>
    </w:pPr>
  </w:style>
  <w:style w:type="paragraph" w:customStyle="1" w:styleId="Qsheading1">
    <w:name w:val="Qs heading 1"/>
    <w:basedOn w:val="Heading2"/>
    <w:link w:val="Qsheading1Char"/>
    <w:pPr>
      <w:spacing w:after="20"/>
    </w:pPr>
    <w:rPr>
      <w:sz w:val="22"/>
    </w:rPr>
  </w:style>
  <w:style w:type="paragraph" w:customStyle="1" w:styleId="QuestionnoteChar">
    <w:name w:val="Question note Char"/>
    <w:basedOn w:val="Question"/>
    <w:link w:val="QuestionnoteCharChar1"/>
    <w:pPr>
      <w:tabs>
        <w:tab w:val="clear" w:pos="284"/>
      </w:tabs>
      <w:spacing w:before="0" w:line="240" w:lineRule="exact"/>
      <w:ind w:firstLine="0"/>
    </w:pPr>
  </w:style>
  <w:style w:type="paragraph" w:customStyle="1" w:styleId="QspromptCharChar">
    <w:name w:val="Qs prompt Char Char"/>
    <w:basedOn w:val="Question"/>
    <w:link w:val="QspromptCharCharChar1"/>
    <w:pPr>
      <w:tabs>
        <w:tab w:val="clear" w:pos="284"/>
        <w:tab w:val="left" w:pos="1418"/>
        <w:tab w:val="left" w:pos="2552"/>
      </w:tabs>
      <w:spacing w:before="0" w:after="0"/>
      <w:ind w:left="28" w:right="0" w:firstLine="0"/>
    </w:pPr>
  </w:style>
  <w:style w:type="paragraph" w:customStyle="1" w:styleId="Qsanswer">
    <w:name w:val="Qs answer"/>
    <w:basedOn w:val="Question"/>
    <w:link w:val="QsanswerChar"/>
    <w:pPr>
      <w:tabs>
        <w:tab w:val="clear" w:pos="284"/>
        <w:tab w:val="left" w:pos="1418"/>
        <w:tab w:val="left" w:pos="2552"/>
      </w:tabs>
      <w:spacing w:before="0"/>
      <w:ind w:left="28" w:firstLine="0"/>
    </w:pPr>
    <w:rPr>
      <w:color w:val="000080"/>
    </w:rPr>
  </w:style>
  <w:style w:type="paragraph" w:customStyle="1" w:styleId="QsyesnoCharCharChar">
    <w:name w:val="Qs yes/no Char Char Char"/>
    <w:basedOn w:val="Answer"/>
    <w:link w:val="QsyesnoCharCharCharChar1"/>
    <w:pPr>
      <w:tabs>
        <w:tab w:val="left" w:pos="851"/>
      </w:tabs>
      <w:spacing w:after="20"/>
    </w:pPr>
  </w:style>
  <w:style w:type="paragraph" w:customStyle="1" w:styleId="Qstablespacer">
    <w:name w:val="Qs table spacer"/>
    <w:basedOn w:val="Normal"/>
    <w:pPr>
      <w:spacing w:before="0" w:line="240" w:lineRule="auto"/>
    </w:pPr>
    <w:rPr>
      <w:sz w:val="4"/>
    </w:rPr>
  </w:style>
  <w:style w:type="paragraph" w:customStyle="1" w:styleId="Questionbullet">
    <w:name w:val="Question bullet"/>
    <w:basedOn w:val="Question"/>
    <w:pPr>
      <w:ind w:left="227" w:hanging="227"/>
    </w:pPr>
  </w:style>
  <w:style w:type="paragraph" w:customStyle="1" w:styleId="Displaylistvalue">
    <w:name w:val="Display list value"/>
    <w:basedOn w:val="Normal"/>
    <w:pPr>
      <w:tabs>
        <w:tab w:val="left" w:pos="284"/>
      </w:tabs>
      <w:spacing w:before="120" w:after="20"/>
      <w:ind w:hanging="1985"/>
    </w:pPr>
    <w:rPr>
      <w:b/>
      <w:color w:val="FF0000"/>
    </w:rPr>
  </w:style>
  <w:style w:type="paragraph" w:customStyle="1" w:styleId="Section">
    <w:name w:val="Section"/>
    <w:basedOn w:val="Normal"/>
    <w:pPr>
      <w:tabs>
        <w:tab w:val="left" w:pos="284"/>
      </w:tabs>
      <w:spacing w:before="360" w:after="20"/>
    </w:pPr>
    <w:rPr>
      <w:rFonts w:ascii="Arial Black" w:hAnsi="Arial Black"/>
      <w:sz w:val="22"/>
    </w:rPr>
  </w:style>
  <w:style w:type="paragraph" w:customStyle="1" w:styleId="Description">
    <w:name w:val="Description"/>
    <w:basedOn w:val="Normal"/>
    <w:pPr>
      <w:tabs>
        <w:tab w:val="left" w:pos="284"/>
      </w:tabs>
      <w:spacing w:before="120" w:after="120"/>
    </w:pPr>
    <w:rPr>
      <w:sz w:val="22"/>
    </w:rPr>
  </w:style>
  <w:style w:type="paragraph" w:customStyle="1" w:styleId="Helpheading1">
    <w:name w:val="Help heading 1"/>
    <w:basedOn w:val="Normal"/>
    <w:pPr>
      <w:tabs>
        <w:tab w:val="left" w:pos="284"/>
      </w:tabs>
      <w:spacing w:before="240" w:after="20"/>
      <w:ind w:right="1276"/>
    </w:pPr>
    <w:rPr>
      <w:b/>
      <w:sz w:val="22"/>
    </w:rPr>
  </w:style>
  <w:style w:type="paragraph" w:customStyle="1" w:styleId="Helptext">
    <w:name w:val="Help text"/>
    <w:basedOn w:val="Normal"/>
    <w:pPr>
      <w:tabs>
        <w:tab w:val="left" w:pos="284"/>
      </w:tabs>
      <w:spacing w:before="120" w:after="120"/>
      <w:ind w:left="284" w:hanging="284"/>
    </w:pPr>
    <w:rPr>
      <w:sz w:val="22"/>
    </w:rPr>
  </w:style>
  <w:style w:type="paragraph" w:customStyle="1" w:styleId="Section1">
    <w:name w:val="Section 1"/>
    <w:pPr>
      <w:spacing w:before="240" w:after="40" w:line="300" w:lineRule="exact"/>
    </w:pPr>
    <w:rPr>
      <w:rFonts w:ascii="Arial" w:hAnsi="Arial"/>
      <w:b/>
      <w:sz w:val="22"/>
    </w:rPr>
  </w:style>
  <w:style w:type="paragraph" w:customStyle="1" w:styleId="Text">
    <w:name w:val="Text"/>
    <w:basedOn w:val="Description"/>
  </w:style>
  <w:style w:type="paragraph" w:customStyle="1" w:styleId="Notespbef">
    <w:name w:val="Note (sp bef)"/>
    <w:basedOn w:val="Section"/>
    <w:rPr>
      <w:rFonts w:ascii="Courier" w:hAnsi="Courier"/>
      <w:color w:val="FF0000"/>
    </w:rPr>
  </w:style>
  <w:style w:type="paragraph" w:customStyle="1" w:styleId="Issuesheading">
    <w:name w:val="Issues heading"/>
    <w:basedOn w:val="Notespbef"/>
    <w:pPr>
      <w:pBdr>
        <w:top w:val="single" w:sz="4" w:space="1" w:color="FF0000"/>
      </w:pBdr>
      <w:spacing w:before="600"/>
    </w:pPr>
    <w:rPr>
      <w:b/>
    </w:rPr>
  </w:style>
  <w:style w:type="paragraph" w:customStyle="1" w:styleId="Issuetext">
    <w:name w:val="Issue text"/>
    <w:basedOn w:val="Helptext"/>
    <w:pPr>
      <w:ind w:left="0" w:hanging="426"/>
    </w:pPr>
    <w:rPr>
      <w:rFonts w:ascii="Courier" w:hAnsi="Courier"/>
      <w:color w:val="FF0000"/>
    </w:rPr>
  </w:style>
  <w:style w:type="character" w:customStyle="1" w:styleId="ManualdefinedtermAltD">
    <w:name w:val="Manual defined term (Alt+D)"/>
    <w:rPr>
      <w:i/>
      <w:color w:val="0000FF"/>
    </w:rPr>
  </w:style>
  <w:style w:type="paragraph" w:customStyle="1" w:styleId="TextGuidanceAltGT">
    <w:name w:val="Text/Guidance (Alt+GT)"/>
    <w:basedOn w:val="Normal"/>
    <w:next w:val="Normal"/>
    <w:pPr>
      <w:tabs>
        <w:tab w:val="left" w:pos="1247"/>
        <w:tab w:val="left" w:pos="1701"/>
        <w:tab w:val="left" w:pos="2098"/>
        <w:tab w:val="left" w:pos="2495"/>
      </w:tabs>
      <w:spacing w:before="0" w:after="240" w:line="240" w:lineRule="auto"/>
    </w:pPr>
  </w:style>
  <w:style w:type="paragraph" w:styleId="BodyTextIndent2">
    <w:name w:val="Body Text Indent 2"/>
    <w:basedOn w:val="Normal"/>
    <w:pPr>
      <w:tabs>
        <w:tab w:val="left" w:pos="284"/>
      </w:tabs>
      <w:spacing w:after="20"/>
      <w:ind w:hanging="426"/>
    </w:pPr>
  </w:style>
  <w:style w:type="paragraph" w:styleId="BodyTextIndent">
    <w:name w:val="Body Text Indent"/>
    <w:basedOn w:val="Normal"/>
    <w:pPr>
      <w:spacing w:before="0" w:line="360" w:lineRule="auto"/>
      <w:ind w:left="720"/>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BodyText3">
    <w:name w:val="Body Text 3"/>
    <w:basedOn w:val="Normal"/>
    <w:pPr>
      <w:spacing w:before="0" w:line="240" w:lineRule="auto"/>
    </w:pPr>
    <w:rPr>
      <w:i/>
      <w:color w:val="FF00FF"/>
    </w:rPr>
  </w:style>
  <w:style w:type="paragraph" w:styleId="DocumentMap">
    <w:name w:val="Document Map"/>
    <w:basedOn w:val="Normal"/>
    <w:semiHidden/>
    <w:pPr>
      <w:shd w:val="clear" w:color="auto" w:fill="000080"/>
    </w:pPr>
    <w:rPr>
      <w:rFonts w:ascii="Tahoma" w:hAnsi="Tahoma"/>
    </w:rPr>
  </w:style>
  <w:style w:type="paragraph" w:customStyle="1" w:styleId="Questionsection3">
    <w:name w:val="Question section 3"/>
    <w:basedOn w:val="Question"/>
    <w:pPr>
      <w:ind w:right="1701"/>
    </w:pPr>
    <w:rPr>
      <w:b/>
    </w:rPr>
  </w:style>
  <w:style w:type="paragraph" w:styleId="BalloonText">
    <w:name w:val="Balloon Text"/>
    <w:basedOn w:val="Normal"/>
    <w:semiHidden/>
    <w:rPr>
      <w:rFonts w:ascii="Tahoma" w:hAnsi="Tahoma" w:cs="Tahoma"/>
      <w:sz w:val="16"/>
      <w:szCs w:val="16"/>
    </w:rPr>
  </w:style>
  <w:style w:type="table" w:styleId="TableGrid">
    <w:name w:val="Table Grid"/>
    <w:basedOn w:val="TableNormal"/>
    <w:pPr>
      <w:spacing w:before="8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CharChar">
    <w:name w:val="Question Char Char"/>
    <w:basedOn w:val="Heading1"/>
    <w:link w:val="QuestionCharCharChar"/>
    <w:pPr>
      <w:keepNext w:val="0"/>
      <w:tabs>
        <w:tab w:val="right" w:pos="-142"/>
      </w:tabs>
      <w:spacing w:before="180" w:after="40" w:line="220" w:lineRule="exact"/>
      <w:ind w:right="731" w:hanging="567"/>
    </w:pPr>
    <w:rPr>
      <w:sz w:val="18"/>
    </w:rPr>
  </w:style>
  <w:style w:type="character" w:customStyle="1" w:styleId="QuestionCharCharChar">
    <w:name w:val="Question Char Char Char"/>
    <w:link w:val="QuestionCharChar"/>
    <w:rPr>
      <w:rFonts w:ascii="Arial" w:hAnsi="Arial"/>
      <w:b/>
      <w:sz w:val="18"/>
      <w:lang w:val="en-GB" w:eastAsia="en-GB" w:bidi="ar-SA"/>
    </w:rPr>
  </w:style>
  <w:style w:type="character" w:customStyle="1" w:styleId="QsyesnoCharCharCharChar1">
    <w:name w:val="Qs yes/no Char Char Char Char1"/>
    <w:link w:val="QsyesnoCharCharChar"/>
    <w:rPr>
      <w:rFonts w:ascii="Arial" w:hAnsi="Arial"/>
      <w:sz w:val="18"/>
      <w:lang w:val="en-GB" w:eastAsia="en-GB" w:bidi="ar-SA"/>
    </w:rPr>
  </w:style>
  <w:style w:type="paragraph" w:customStyle="1" w:styleId="QuestionnoteCharChar">
    <w:name w:val="Question note Char Char"/>
    <w:basedOn w:val="Normal"/>
    <w:link w:val="QuestionnoteCharCharChar1"/>
    <w:pPr>
      <w:tabs>
        <w:tab w:val="right" w:pos="-142"/>
      </w:tabs>
      <w:spacing w:before="0" w:after="40" w:line="240" w:lineRule="exact"/>
      <w:ind w:right="731"/>
      <w:outlineLvl w:val="0"/>
    </w:pPr>
    <w:rPr>
      <w:rFonts w:cs="Arial"/>
      <w:b/>
      <w:bCs/>
      <w:kern w:val="32"/>
      <w:sz w:val="18"/>
      <w:szCs w:val="32"/>
    </w:rPr>
  </w:style>
  <w:style w:type="character" w:customStyle="1" w:styleId="QuestionnoteCharCharChar1">
    <w:name w:val="Question note Char Char Char1"/>
    <w:link w:val="QuestionnoteCharChar"/>
    <w:rPr>
      <w:rFonts w:ascii="Arial" w:hAnsi="Arial" w:cs="Arial"/>
      <w:b/>
      <w:bCs/>
      <w:kern w:val="32"/>
      <w:sz w:val="18"/>
      <w:szCs w:val="32"/>
      <w:lang w:val="en-GB" w:eastAsia="en-GB" w:bidi="ar-SA"/>
    </w:rPr>
  </w:style>
  <w:style w:type="paragraph" w:customStyle="1" w:styleId="QuestionChar">
    <w:name w:val="Question Char"/>
    <w:basedOn w:val="Heading1"/>
    <w:pPr>
      <w:keepNext w:val="0"/>
      <w:tabs>
        <w:tab w:val="right" w:pos="-142"/>
      </w:tabs>
      <w:spacing w:before="180" w:after="40" w:line="220" w:lineRule="exact"/>
      <w:ind w:right="731" w:hanging="567"/>
    </w:pPr>
    <w:rPr>
      <w:b w:val="0"/>
      <w:sz w:val="18"/>
    </w:rPr>
  </w:style>
  <w:style w:type="paragraph" w:customStyle="1" w:styleId="Qsyesno">
    <w:name w:val="Qs yes/no"/>
    <w:basedOn w:val="Answer"/>
    <w:link w:val="QsyesnoChar1"/>
    <w:pPr>
      <w:tabs>
        <w:tab w:val="left" w:pos="851"/>
      </w:tabs>
      <w:spacing w:after="20"/>
    </w:pPr>
  </w:style>
  <w:style w:type="character" w:customStyle="1" w:styleId="QuestionnoteCharChar1">
    <w:name w:val="Question note Char Char1"/>
    <w:link w:val="QuestionnoteChar"/>
    <w:rPr>
      <w:rFonts w:ascii="Arial" w:hAnsi="Arial"/>
      <w:sz w:val="18"/>
      <w:lang w:val="en-GB" w:eastAsia="en-GB" w:bidi="ar-SA"/>
    </w:rPr>
  </w:style>
  <w:style w:type="paragraph" w:customStyle="1" w:styleId="Questionnote">
    <w:name w:val="Question note"/>
    <w:basedOn w:val="QuestionChar"/>
    <w:link w:val="QuestionnoteChar1"/>
    <w:pPr>
      <w:tabs>
        <w:tab w:val="clear" w:pos="284"/>
      </w:tabs>
      <w:spacing w:before="0" w:line="240" w:lineRule="exact"/>
      <w:ind w:firstLine="0"/>
    </w:pPr>
  </w:style>
  <w:style w:type="character" w:customStyle="1" w:styleId="QspromptCharCharChar1">
    <w:name w:val="Qs prompt Char Char Char1"/>
    <w:link w:val="QspromptCharChar"/>
    <w:rPr>
      <w:rFonts w:ascii="Arial" w:hAnsi="Arial"/>
      <w:sz w:val="18"/>
      <w:lang w:val="en-GB" w:eastAsia="en-GB" w:bidi="ar-SA"/>
    </w:rPr>
  </w:style>
  <w:style w:type="character" w:customStyle="1" w:styleId="SectionheadingChar">
    <w:name w:val="Section heading Char"/>
    <w:link w:val="Sectionheading"/>
    <w:rPr>
      <w:rFonts w:ascii="Arial" w:hAnsi="Arial"/>
      <w:b/>
      <w:noProof/>
      <w:sz w:val="30"/>
      <w:lang w:val="en-GB" w:eastAsia="en-GB" w:bidi="ar-SA"/>
    </w:rPr>
  </w:style>
  <w:style w:type="paragraph" w:customStyle="1" w:styleId="Qsheading1CharCharCharCharCharChar">
    <w:name w:val="Qs heading 1 Char Char Char Char Char Char"/>
    <w:basedOn w:val="Heading2"/>
    <w:link w:val="Qsheading1CharCharCharCharCharCharChar"/>
    <w:pPr>
      <w:spacing w:after="20"/>
      <w:ind w:right="731"/>
    </w:pPr>
    <w:rPr>
      <w:sz w:val="22"/>
    </w:rPr>
  </w:style>
  <w:style w:type="paragraph" w:customStyle="1" w:styleId="Qsprompt">
    <w:name w:val="Qs prompt"/>
    <w:basedOn w:val="Normal"/>
    <w:pPr>
      <w:tabs>
        <w:tab w:val="right" w:pos="-142"/>
        <w:tab w:val="left" w:pos="1418"/>
        <w:tab w:val="left" w:pos="2552"/>
      </w:tabs>
      <w:spacing w:before="0" w:line="220" w:lineRule="exact"/>
      <w:ind w:left="28"/>
      <w:outlineLvl w:val="0"/>
    </w:pPr>
    <w:rPr>
      <w:sz w:val="18"/>
    </w:rPr>
  </w:style>
  <w:style w:type="character" w:customStyle="1" w:styleId="Qsheading1CharCharCharCharCharCharChar">
    <w:name w:val="Qs heading 1 Char Char Char Char Char Char Char"/>
    <w:link w:val="Qsheading1CharCharCharCharCharChar"/>
    <w:rPr>
      <w:rFonts w:ascii="Arial" w:hAnsi="Arial"/>
      <w:b/>
      <w:sz w:val="22"/>
      <w:lang w:val="en-GB" w:eastAsia="en-GB" w:bidi="ar-SA"/>
    </w:rPr>
  </w:style>
  <w:style w:type="character" w:customStyle="1" w:styleId="QuestionCharCharCharChar1">
    <w:name w:val="Question Char Char Char Char1"/>
    <w:rPr>
      <w:rFonts w:ascii="Arial" w:hAnsi="Arial"/>
      <w:b/>
      <w:sz w:val="18"/>
      <w:lang w:val="en-GB" w:eastAsia="en-GB" w:bidi="ar-SA"/>
    </w:rPr>
  </w:style>
  <w:style w:type="character" w:customStyle="1" w:styleId="QspromptCharCharChar">
    <w:name w:val="Qs prompt Char Char Char"/>
    <w:rPr>
      <w:rFonts w:ascii="Arial" w:hAnsi="Arial"/>
      <w:sz w:val="18"/>
      <w:lang w:val="en-GB" w:eastAsia="en-GB" w:bidi="ar-SA"/>
    </w:rPr>
  </w:style>
  <w:style w:type="paragraph" w:customStyle="1" w:styleId="QsyesnoChar">
    <w:name w:val="Qs yes/no Char"/>
    <w:basedOn w:val="Answer"/>
    <w:pPr>
      <w:tabs>
        <w:tab w:val="left" w:pos="851"/>
      </w:tabs>
      <w:spacing w:after="20"/>
    </w:pPr>
  </w:style>
  <w:style w:type="character" w:customStyle="1" w:styleId="QsyesnoCharCharCharChar">
    <w:name w:val="Qs yes/no Char Char Char Char"/>
    <w:rPr>
      <w:rFonts w:ascii="Arial" w:hAnsi="Arial"/>
      <w:sz w:val="18"/>
      <w:lang w:val="en-GB" w:eastAsia="en-GB"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style>
  <w:style w:type="paragraph" w:styleId="CommentSubject">
    <w:name w:val="annotation subject"/>
    <w:basedOn w:val="CommentText"/>
    <w:next w:val="CommentText"/>
    <w:semiHidden/>
    <w:rPr>
      <w:b/>
      <w:bCs/>
    </w:rPr>
  </w:style>
  <w:style w:type="paragraph" w:styleId="Revision">
    <w:name w:val="Revision"/>
    <w:hidden/>
    <w:uiPriority w:val="99"/>
    <w:semiHidden/>
    <w:rsid w:val="00A94C7C"/>
    <w:rPr>
      <w:rFonts w:ascii="Arial" w:hAnsi="Arial"/>
    </w:rPr>
  </w:style>
  <w:style w:type="character" w:customStyle="1" w:styleId="QuestionChar1">
    <w:name w:val="Question Char1"/>
    <w:link w:val="Question"/>
    <w:rsid w:val="00D922B1"/>
    <w:rPr>
      <w:rFonts w:ascii="Arial" w:hAnsi="Arial"/>
      <w:sz w:val="18"/>
    </w:rPr>
  </w:style>
  <w:style w:type="paragraph" w:customStyle="1" w:styleId="QsyesnoCharChar">
    <w:name w:val="Qs yes/no Char Char"/>
    <w:basedOn w:val="Answer"/>
    <w:rsid w:val="00D922B1"/>
    <w:pPr>
      <w:tabs>
        <w:tab w:val="left" w:pos="851"/>
      </w:tabs>
      <w:spacing w:after="20"/>
    </w:pPr>
  </w:style>
  <w:style w:type="character" w:customStyle="1" w:styleId="QuestionnoteChar1">
    <w:name w:val="Question note Char1"/>
    <w:link w:val="Questionnote"/>
    <w:rsid w:val="00672776"/>
    <w:rPr>
      <w:rFonts w:ascii="Arial" w:hAnsi="Arial"/>
      <w:sz w:val="18"/>
    </w:rPr>
  </w:style>
  <w:style w:type="character" w:customStyle="1" w:styleId="QsanswerChar">
    <w:name w:val="Qs answer Char"/>
    <w:link w:val="Qsanswer"/>
    <w:rsid w:val="00672776"/>
    <w:rPr>
      <w:rFonts w:ascii="Arial" w:hAnsi="Arial"/>
      <w:color w:val="000080"/>
      <w:sz w:val="18"/>
    </w:rPr>
  </w:style>
  <w:style w:type="character" w:customStyle="1" w:styleId="Qsheading1Char">
    <w:name w:val="Qs heading 1 Char"/>
    <w:link w:val="Qsheading1"/>
    <w:rsid w:val="00672776"/>
    <w:rPr>
      <w:rFonts w:ascii="Arial" w:hAnsi="Arial"/>
      <w:b/>
      <w:sz w:val="22"/>
    </w:rPr>
  </w:style>
  <w:style w:type="character" w:customStyle="1" w:styleId="FooterChar">
    <w:name w:val="Footer Char"/>
    <w:link w:val="Footer"/>
    <w:uiPriority w:val="99"/>
    <w:rsid w:val="00C5425A"/>
    <w:rPr>
      <w:rFonts w:ascii="Arial" w:hAnsi="Arial"/>
    </w:rPr>
  </w:style>
  <w:style w:type="paragraph" w:customStyle="1" w:styleId="CharCharCharCharCharCharCharCharCharCharCharCharCharCharChar">
    <w:name w:val="Char Char Char Char Char Char Char Char Char Char Char Char Char Char Char"/>
    <w:basedOn w:val="Normal"/>
    <w:rsid w:val="00C5425A"/>
    <w:pPr>
      <w:spacing w:before="0" w:after="160" w:line="240" w:lineRule="exact"/>
    </w:pPr>
    <w:rPr>
      <w:lang w:val="en-US" w:eastAsia="en-US"/>
    </w:rPr>
  </w:style>
  <w:style w:type="character" w:styleId="UnresolvedMention">
    <w:name w:val="Unresolved Mention"/>
    <w:uiPriority w:val="99"/>
    <w:semiHidden/>
    <w:unhideWhenUsed/>
    <w:rsid w:val="00C35B0F"/>
    <w:rPr>
      <w:color w:val="808080"/>
      <w:shd w:val="clear" w:color="auto" w:fill="E6E6E6"/>
    </w:rPr>
  </w:style>
  <w:style w:type="paragraph" w:customStyle="1" w:styleId="QspromptChar">
    <w:name w:val="Qs prompt Char"/>
    <w:basedOn w:val="Question"/>
    <w:rsid w:val="00AD1843"/>
    <w:pPr>
      <w:tabs>
        <w:tab w:val="clear" w:pos="284"/>
        <w:tab w:val="left" w:pos="1418"/>
        <w:tab w:val="left" w:pos="2552"/>
      </w:tabs>
      <w:spacing w:before="0" w:after="0"/>
      <w:ind w:left="28" w:right="0" w:firstLine="0"/>
    </w:pPr>
  </w:style>
  <w:style w:type="character" w:customStyle="1" w:styleId="QsyesnoChar1">
    <w:name w:val="Qs yes/no Char1"/>
    <w:link w:val="Qsyesno"/>
    <w:rsid w:val="00AD1843"/>
    <w:rPr>
      <w:rFonts w:ascii="Arial" w:hAnsi="Arial"/>
      <w:sz w:val="18"/>
    </w:rPr>
  </w:style>
  <w:style w:type="character" w:customStyle="1" w:styleId="QuestionnoteChar2">
    <w:name w:val="Question note Char2"/>
    <w:rsid w:val="00AD1843"/>
    <w:rPr>
      <w:rFonts w:ascii="Arial" w:hAnsi="Arial"/>
      <w:sz w:val="18"/>
    </w:rPr>
  </w:style>
  <w:style w:type="character" w:customStyle="1" w:styleId="AnswerChar">
    <w:name w:val="Answer Char"/>
    <w:link w:val="Answer"/>
    <w:rsid w:val="00AD1843"/>
    <w:rPr>
      <w:rFonts w:ascii="Arial" w:hAnsi="Arial"/>
      <w:sz w:val="18"/>
    </w:rPr>
  </w:style>
  <w:style w:type="paragraph" w:styleId="ListParagraph">
    <w:name w:val="List Paragraph"/>
    <w:basedOn w:val="Normal"/>
    <w:uiPriority w:val="34"/>
    <w:qFormat/>
    <w:rsid w:val="00AD1843"/>
    <w:pPr>
      <w:ind w:left="720"/>
    </w:pPr>
  </w:style>
  <w:style w:type="paragraph" w:customStyle="1" w:styleId="Default">
    <w:name w:val="Default"/>
    <w:rsid w:val="00AD1843"/>
    <w:pPr>
      <w:autoSpaceDE w:val="0"/>
      <w:autoSpaceDN w:val="0"/>
      <w:adjustRightInd w:val="0"/>
    </w:pPr>
    <w:rPr>
      <w:rFonts w:ascii="Calibri" w:hAnsi="Calibri" w:cs="Calibri"/>
      <w:color w:val="000000"/>
      <w:sz w:val="24"/>
      <w:szCs w:val="24"/>
    </w:rPr>
  </w:style>
  <w:style w:type="character" w:customStyle="1" w:styleId="CommentTextChar">
    <w:name w:val="Comment Text Char"/>
    <w:link w:val="CommentText"/>
    <w:uiPriority w:val="99"/>
    <w:semiHidden/>
    <w:rsid w:val="00017587"/>
    <w:rPr>
      <w:rFonts w:ascii="Arial" w:hAnsi="Arial"/>
    </w:rPr>
  </w:style>
  <w:style w:type="character" w:styleId="Emphasis">
    <w:name w:val="Emphasis"/>
    <w:uiPriority w:val="20"/>
    <w:qFormat/>
    <w:rsid w:val="00A11CD3"/>
    <w:rPr>
      <w:b/>
      <w:bCs/>
      <w:i w:val="0"/>
      <w:iCs w:val="0"/>
    </w:rPr>
  </w:style>
  <w:style w:type="character" w:customStyle="1" w:styleId="st1">
    <w:name w:val="st1"/>
    <w:rsid w:val="00A11CD3"/>
  </w:style>
  <w:style w:type="character" w:customStyle="1" w:styleId="HeaderChar">
    <w:name w:val="Header Char"/>
    <w:link w:val="Header"/>
    <w:uiPriority w:val="99"/>
    <w:rsid w:val="00C34C72"/>
    <w:rPr>
      <w:rFonts w:ascii="Arial" w:hAnsi="Arial"/>
    </w:rPr>
  </w:style>
  <w:style w:type="paragraph" w:styleId="NormalWeb">
    <w:name w:val="Normal (Web)"/>
    <w:basedOn w:val="Normal"/>
    <w:uiPriority w:val="99"/>
    <w:unhideWhenUsed/>
    <w:rsid w:val="00CB3BB2"/>
    <w:pPr>
      <w:spacing w:before="0" w:after="171" w:line="240" w:lineRule="auto"/>
    </w:pPr>
    <w:rPr>
      <w:rFonts w:ascii="Times New Roman" w:hAnsi="Times New Roman"/>
      <w:sz w:val="24"/>
      <w:szCs w:val="24"/>
    </w:rPr>
  </w:style>
  <w:style w:type="character" w:customStyle="1" w:styleId="normaltextrun1">
    <w:name w:val="normaltextrun1"/>
    <w:basedOn w:val="DefaultParagraphFont"/>
    <w:rsid w:val="00F14C60"/>
  </w:style>
  <w:style w:type="paragraph" w:customStyle="1" w:styleId="N1">
    <w:name w:val="N1"/>
    <w:basedOn w:val="Normal"/>
    <w:rsid w:val="00E80901"/>
    <w:pPr>
      <w:numPr>
        <w:numId w:val="1"/>
      </w:numPr>
      <w:spacing w:before="160" w:line="220" w:lineRule="atLeast"/>
      <w:jc w:val="both"/>
    </w:pPr>
    <w:rPr>
      <w:rFonts w:ascii="Times New Roman" w:hAnsi="Times New Roman"/>
      <w:sz w:val="21"/>
      <w:lang w:eastAsia="en-US"/>
    </w:rPr>
  </w:style>
  <w:style w:type="paragraph" w:customStyle="1" w:styleId="N2">
    <w:name w:val="N2"/>
    <w:basedOn w:val="N1"/>
    <w:rsid w:val="00E80901"/>
    <w:pPr>
      <w:numPr>
        <w:ilvl w:val="1"/>
      </w:numPr>
      <w:spacing w:before="80"/>
    </w:pPr>
  </w:style>
  <w:style w:type="paragraph" w:customStyle="1" w:styleId="N3">
    <w:name w:val="N3"/>
    <w:basedOn w:val="N2"/>
    <w:rsid w:val="00E80901"/>
    <w:pPr>
      <w:numPr>
        <w:ilvl w:val="2"/>
      </w:numPr>
    </w:pPr>
  </w:style>
  <w:style w:type="paragraph" w:customStyle="1" w:styleId="N4">
    <w:name w:val="N4"/>
    <w:basedOn w:val="N3"/>
    <w:rsid w:val="00E80901"/>
    <w:pPr>
      <w:numPr>
        <w:ilvl w:val="3"/>
      </w:numPr>
    </w:pPr>
  </w:style>
  <w:style w:type="paragraph" w:customStyle="1" w:styleId="N5">
    <w:name w:val="N5"/>
    <w:basedOn w:val="N4"/>
    <w:rsid w:val="00E80901"/>
    <w:pPr>
      <w:numPr>
        <w:ilvl w:val="4"/>
      </w:numPr>
    </w:pPr>
  </w:style>
  <w:style w:type="paragraph" w:customStyle="1" w:styleId="T3">
    <w:name w:val="T3"/>
    <w:basedOn w:val="Normal"/>
    <w:uiPriority w:val="99"/>
    <w:rsid w:val="00E80901"/>
    <w:pPr>
      <w:spacing w:line="220" w:lineRule="atLeast"/>
      <w:ind w:left="737"/>
      <w:jc w:val="both"/>
    </w:pPr>
    <w:rPr>
      <w:rFonts w:ascii="Times New Roman" w:hAnsi="Times New Roman"/>
      <w:sz w:val="21"/>
      <w:lang w:eastAsia="en-US"/>
    </w:rPr>
  </w:style>
  <w:style w:type="character" w:customStyle="1" w:styleId="fieldcomment">
    <w:name w:val="fieldcomment"/>
    <w:basedOn w:val="DefaultParagraphFont"/>
    <w:rsid w:val="003B4D83"/>
  </w:style>
  <w:style w:type="character" w:customStyle="1" w:styleId="appinfolabel">
    <w:name w:val="appinfolabel"/>
    <w:basedOn w:val="DefaultParagraphFont"/>
    <w:rsid w:val="00FB6010"/>
  </w:style>
  <w:style w:type="character" w:styleId="PlaceholderText">
    <w:name w:val="Placeholder Text"/>
    <w:basedOn w:val="DefaultParagraphFont"/>
    <w:uiPriority w:val="99"/>
    <w:semiHidden/>
    <w:rsid w:val="0019159B"/>
    <w:rPr>
      <w:color w:val="666666"/>
    </w:rPr>
  </w:style>
  <w:style w:type="paragraph" w:customStyle="1" w:styleId="SectionheadingCharChar">
    <w:name w:val="Section heading Char Char"/>
    <w:link w:val="SectionheadingCharCharChar"/>
    <w:rsid w:val="00FA7CFD"/>
    <w:pPr>
      <w:spacing w:before="240" w:line="380" w:lineRule="exact"/>
    </w:pPr>
    <w:rPr>
      <w:rFonts w:ascii="Arial" w:hAnsi="Arial"/>
      <w:b/>
      <w:noProof/>
      <w:sz w:val="30"/>
    </w:rPr>
  </w:style>
  <w:style w:type="character" w:customStyle="1" w:styleId="SectionheadingCharCharChar">
    <w:name w:val="Section heading Char Char Char"/>
    <w:link w:val="SectionheadingCharChar"/>
    <w:rsid w:val="00FA7CFD"/>
    <w:rPr>
      <w:rFonts w:ascii="Arial" w:hAnsi="Arial"/>
      <w:b/>
      <w:noProof/>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83439">
      <w:bodyDiv w:val="1"/>
      <w:marLeft w:val="0"/>
      <w:marRight w:val="0"/>
      <w:marTop w:val="0"/>
      <w:marBottom w:val="0"/>
      <w:divBdr>
        <w:top w:val="none" w:sz="0" w:space="0" w:color="auto"/>
        <w:left w:val="none" w:sz="0" w:space="0" w:color="auto"/>
        <w:bottom w:val="none" w:sz="0" w:space="0" w:color="auto"/>
        <w:right w:val="none" w:sz="0" w:space="0" w:color="auto"/>
      </w:divBdr>
    </w:div>
    <w:div w:id="139469700">
      <w:bodyDiv w:val="1"/>
      <w:marLeft w:val="0"/>
      <w:marRight w:val="0"/>
      <w:marTop w:val="0"/>
      <w:marBottom w:val="0"/>
      <w:divBdr>
        <w:top w:val="none" w:sz="0" w:space="0" w:color="auto"/>
        <w:left w:val="none" w:sz="0" w:space="0" w:color="auto"/>
        <w:bottom w:val="none" w:sz="0" w:space="0" w:color="auto"/>
        <w:right w:val="none" w:sz="0" w:space="0" w:color="auto"/>
      </w:divBdr>
    </w:div>
    <w:div w:id="235476544">
      <w:bodyDiv w:val="1"/>
      <w:marLeft w:val="0"/>
      <w:marRight w:val="0"/>
      <w:marTop w:val="0"/>
      <w:marBottom w:val="0"/>
      <w:divBdr>
        <w:top w:val="none" w:sz="0" w:space="0" w:color="auto"/>
        <w:left w:val="none" w:sz="0" w:space="0" w:color="auto"/>
        <w:bottom w:val="none" w:sz="0" w:space="0" w:color="auto"/>
        <w:right w:val="none" w:sz="0" w:space="0" w:color="auto"/>
      </w:divBdr>
    </w:div>
    <w:div w:id="325746521">
      <w:bodyDiv w:val="1"/>
      <w:marLeft w:val="0"/>
      <w:marRight w:val="0"/>
      <w:marTop w:val="0"/>
      <w:marBottom w:val="0"/>
      <w:divBdr>
        <w:top w:val="none" w:sz="0" w:space="0" w:color="auto"/>
        <w:left w:val="none" w:sz="0" w:space="0" w:color="auto"/>
        <w:bottom w:val="none" w:sz="0" w:space="0" w:color="auto"/>
        <w:right w:val="none" w:sz="0" w:space="0" w:color="auto"/>
      </w:divBdr>
      <w:divsChild>
        <w:div w:id="44329858">
          <w:marLeft w:val="0"/>
          <w:marRight w:val="0"/>
          <w:marTop w:val="0"/>
          <w:marBottom w:val="0"/>
          <w:divBdr>
            <w:top w:val="none" w:sz="0" w:space="0" w:color="auto"/>
            <w:left w:val="none" w:sz="0" w:space="0" w:color="auto"/>
            <w:bottom w:val="none" w:sz="0" w:space="0" w:color="auto"/>
            <w:right w:val="none" w:sz="0" w:space="0" w:color="auto"/>
          </w:divBdr>
          <w:divsChild>
            <w:div w:id="1107432663">
              <w:marLeft w:val="0"/>
              <w:marRight w:val="0"/>
              <w:marTop w:val="225"/>
              <w:marBottom w:val="30"/>
              <w:divBdr>
                <w:top w:val="none" w:sz="0" w:space="0" w:color="auto"/>
                <w:left w:val="single" w:sz="2" w:space="2" w:color="844949"/>
                <w:bottom w:val="single" w:sz="2" w:space="3" w:color="844949"/>
                <w:right w:val="single" w:sz="2" w:space="2" w:color="844949"/>
              </w:divBdr>
            </w:div>
          </w:divsChild>
        </w:div>
        <w:div w:id="607349119">
          <w:marLeft w:val="0"/>
          <w:marRight w:val="0"/>
          <w:marTop w:val="0"/>
          <w:marBottom w:val="0"/>
          <w:divBdr>
            <w:top w:val="none" w:sz="0" w:space="0" w:color="auto"/>
            <w:left w:val="none" w:sz="0" w:space="0" w:color="auto"/>
            <w:bottom w:val="none" w:sz="0" w:space="0" w:color="auto"/>
            <w:right w:val="none" w:sz="0" w:space="0" w:color="auto"/>
          </w:divBdr>
          <w:divsChild>
            <w:div w:id="80323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4683">
      <w:bodyDiv w:val="1"/>
      <w:marLeft w:val="0"/>
      <w:marRight w:val="0"/>
      <w:marTop w:val="0"/>
      <w:marBottom w:val="0"/>
      <w:divBdr>
        <w:top w:val="none" w:sz="0" w:space="0" w:color="auto"/>
        <w:left w:val="none" w:sz="0" w:space="0" w:color="auto"/>
        <w:bottom w:val="none" w:sz="0" w:space="0" w:color="auto"/>
        <w:right w:val="none" w:sz="0" w:space="0" w:color="auto"/>
      </w:divBdr>
    </w:div>
    <w:div w:id="605189213">
      <w:bodyDiv w:val="1"/>
      <w:marLeft w:val="0"/>
      <w:marRight w:val="0"/>
      <w:marTop w:val="0"/>
      <w:marBottom w:val="0"/>
      <w:divBdr>
        <w:top w:val="none" w:sz="0" w:space="0" w:color="auto"/>
        <w:left w:val="none" w:sz="0" w:space="0" w:color="auto"/>
        <w:bottom w:val="none" w:sz="0" w:space="0" w:color="auto"/>
        <w:right w:val="none" w:sz="0" w:space="0" w:color="auto"/>
      </w:divBdr>
      <w:divsChild>
        <w:div w:id="246959378">
          <w:marLeft w:val="0"/>
          <w:marRight w:val="0"/>
          <w:marTop w:val="0"/>
          <w:marBottom w:val="0"/>
          <w:divBdr>
            <w:top w:val="none" w:sz="0" w:space="0" w:color="auto"/>
            <w:left w:val="none" w:sz="0" w:space="0" w:color="auto"/>
            <w:bottom w:val="none" w:sz="0" w:space="0" w:color="auto"/>
            <w:right w:val="none" w:sz="0" w:space="0" w:color="auto"/>
          </w:divBdr>
        </w:div>
        <w:div w:id="418909459">
          <w:marLeft w:val="0"/>
          <w:marRight w:val="0"/>
          <w:marTop w:val="0"/>
          <w:marBottom w:val="0"/>
          <w:divBdr>
            <w:top w:val="none" w:sz="0" w:space="0" w:color="auto"/>
            <w:left w:val="none" w:sz="0" w:space="0" w:color="auto"/>
            <w:bottom w:val="none" w:sz="0" w:space="0" w:color="auto"/>
            <w:right w:val="none" w:sz="0" w:space="0" w:color="auto"/>
          </w:divBdr>
        </w:div>
        <w:div w:id="928738508">
          <w:marLeft w:val="0"/>
          <w:marRight w:val="0"/>
          <w:marTop w:val="0"/>
          <w:marBottom w:val="0"/>
          <w:divBdr>
            <w:top w:val="none" w:sz="0" w:space="0" w:color="auto"/>
            <w:left w:val="none" w:sz="0" w:space="0" w:color="auto"/>
            <w:bottom w:val="none" w:sz="0" w:space="0" w:color="auto"/>
            <w:right w:val="none" w:sz="0" w:space="0" w:color="auto"/>
          </w:divBdr>
          <w:divsChild>
            <w:div w:id="935014268">
              <w:marLeft w:val="0"/>
              <w:marRight w:val="0"/>
              <w:marTop w:val="0"/>
              <w:marBottom w:val="0"/>
              <w:divBdr>
                <w:top w:val="none" w:sz="0" w:space="0" w:color="auto"/>
                <w:left w:val="none" w:sz="0" w:space="0" w:color="auto"/>
                <w:bottom w:val="none" w:sz="0" w:space="0" w:color="auto"/>
                <w:right w:val="none" w:sz="0" w:space="0" w:color="auto"/>
              </w:divBdr>
            </w:div>
          </w:divsChild>
        </w:div>
        <w:div w:id="1007712137">
          <w:marLeft w:val="0"/>
          <w:marRight w:val="0"/>
          <w:marTop w:val="0"/>
          <w:marBottom w:val="0"/>
          <w:divBdr>
            <w:top w:val="none" w:sz="0" w:space="0" w:color="auto"/>
            <w:left w:val="none" w:sz="0" w:space="0" w:color="auto"/>
            <w:bottom w:val="none" w:sz="0" w:space="0" w:color="auto"/>
            <w:right w:val="none" w:sz="0" w:space="0" w:color="auto"/>
          </w:divBdr>
        </w:div>
        <w:div w:id="1444110117">
          <w:marLeft w:val="0"/>
          <w:marRight w:val="0"/>
          <w:marTop w:val="0"/>
          <w:marBottom w:val="0"/>
          <w:divBdr>
            <w:top w:val="none" w:sz="0" w:space="0" w:color="auto"/>
            <w:left w:val="none" w:sz="0" w:space="0" w:color="auto"/>
            <w:bottom w:val="none" w:sz="0" w:space="0" w:color="auto"/>
            <w:right w:val="none" w:sz="0" w:space="0" w:color="auto"/>
          </w:divBdr>
        </w:div>
        <w:div w:id="1847475165">
          <w:marLeft w:val="0"/>
          <w:marRight w:val="0"/>
          <w:marTop w:val="0"/>
          <w:marBottom w:val="0"/>
          <w:divBdr>
            <w:top w:val="none" w:sz="0" w:space="0" w:color="auto"/>
            <w:left w:val="none" w:sz="0" w:space="0" w:color="auto"/>
            <w:bottom w:val="none" w:sz="0" w:space="0" w:color="auto"/>
            <w:right w:val="none" w:sz="0" w:space="0" w:color="auto"/>
          </w:divBdr>
        </w:div>
        <w:div w:id="2096051178">
          <w:marLeft w:val="0"/>
          <w:marRight w:val="0"/>
          <w:marTop w:val="0"/>
          <w:marBottom w:val="0"/>
          <w:divBdr>
            <w:top w:val="none" w:sz="0" w:space="0" w:color="auto"/>
            <w:left w:val="none" w:sz="0" w:space="0" w:color="auto"/>
            <w:bottom w:val="none" w:sz="0" w:space="0" w:color="auto"/>
            <w:right w:val="none" w:sz="0" w:space="0" w:color="auto"/>
          </w:divBdr>
        </w:div>
      </w:divsChild>
    </w:div>
    <w:div w:id="797723443">
      <w:bodyDiv w:val="1"/>
      <w:marLeft w:val="0"/>
      <w:marRight w:val="0"/>
      <w:marTop w:val="0"/>
      <w:marBottom w:val="0"/>
      <w:divBdr>
        <w:top w:val="none" w:sz="0" w:space="0" w:color="auto"/>
        <w:left w:val="none" w:sz="0" w:space="0" w:color="auto"/>
        <w:bottom w:val="none" w:sz="0" w:space="0" w:color="auto"/>
        <w:right w:val="none" w:sz="0" w:space="0" w:color="auto"/>
      </w:divBdr>
    </w:div>
    <w:div w:id="815998925">
      <w:bodyDiv w:val="1"/>
      <w:marLeft w:val="0"/>
      <w:marRight w:val="0"/>
      <w:marTop w:val="0"/>
      <w:marBottom w:val="0"/>
      <w:divBdr>
        <w:top w:val="none" w:sz="0" w:space="0" w:color="auto"/>
        <w:left w:val="none" w:sz="0" w:space="0" w:color="auto"/>
        <w:bottom w:val="none" w:sz="0" w:space="0" w:color="auto"/>
        <w:right w:val="none" w:sz="0" w:space="0" w:color="auto"/>
      </w:divBdr>
    </w:div>
    <w:div w:id="1657799930">
      <w:bodyDiv w:val="1"/>
      <w:marLeft w:val="0"/>
      <w:marRight w:val="0"/>
      <w:marTop w:val="0"/>
      <w:marBottom w:val="0"/>
      <w:divBdr>
        <w:top w:val="none" w:sz="0" w:space="0" w:color="auto"/>
        <w:left w:val="none" w:sz="0" w:space="0" w:color="auto"/>
        <w:bottom w:val="none" w:sz="0" w:space="0" w:color="auto"/>
        <w:right w:val="none" w:sz="0" w:space="0" w:color="auto"/>
      </w:divBdr>
    </w:div>
    <w:div w:id="1693188432">
      <w:bodyDiv w:val="1"/>
      <w:marLeft w:val="0"/>
      <w:marRight w:val="0"/>
      <w:marTop w:val="0"/>
      <w:marBottom w:val="0"/>
      <w:divBdr>
        <w:top w:val="none" w:sz="0" w:space="0" w:color="auto"/>
        <w:left w:val="none" w:sz="0" w:space="0" w:color="auto"/>
        <w:bottom w:val="none" w:sz="0" w:space="0" w:color="auto"/>
        <w:right w:val="none" w:sz="0" w:space="0" w:color="auto"/>
      </w:divBdr>
    </w:div>
    <w:div w:id="1741172798">
      <w:bodyDiv w:val="1"/>
      <w:marLeft w:val="0"/>
      <w:marRight w:val="0"/>
      <w:marTop w:val="0"/>
      <w:marBottom w:val="0"/>
      <w:divBdr>
        <w:top w:val="none" w:sz="0" w:space="0" w:color="auto"/>
        <w:left w:val="none" w:sz="0" w:space="0" w:color="auto"/>
        <w:bottom w:val="none" w:sz="0" w:space="0" w:color="auto"/>
        <w:right w:val="none" w:sz="0" w:space="0" w:color="auto"/>
      </w:divBdr>
      <w:divsChild>
        <w:div w:id="432626804">
          <w:marLeft w:val="0"/>
          <w:marRight w:val="0"/>
          <w:marTop w:val="0"/>
          <w:marBottom w:val="0"/>
          <w:divBdr>
            <w:top w:val="none" w:sz="0" w:space="0" w:color="auto"/>
            <w:left w:val="none" w:sz="0" w:space="0" w:color="auto"/>
            <w:bottom w:val="none" w:sz="0" w:space="0" w:color="auto"/>
            <w:right w:val="none" w:sz="0" w:space="0" w:color="auto"/>
          </w:divBdr>
          <w:divsChild>
            <w:div w:id="643045418">
              <w:marLeft w:val="0"/>
              <w:marRight w:val="0"/>
              <w:marTop w:val="0"/>
              <w:marBottom w:val="0"/>
              <w:divBdr>
                <w:top w:val="none" w:sz="0" w:space="0" w:color="auto"/>
                <w:left w:val="none" w:sz="0" w:space="0" w:color="auto"/>
                <w:bottom w:val="none" w:sz="0" w:space="0" w:color="auto"/>
                <w:right w:val="none" w:sz="0" w:space="0" w:color="auto"/>
              </w:divBdr>
              <w:divsChild>
                <w:div w:id="17781867">
                  <w:marLeft w:val="-90"/>
                  <w:marRight w:val="-90"/>
                  <w:marTop w:val="0"/>
                  <w:marBottom w:val="0"/>
                  <w:divBdr>
                    <w:top w:val="none" w:sz="0" w:space="0" w:color="auto"/>
                    <w:left w:val="none" w:sz="0" w:space="0" w:color="auto"/>
                    <w:bottom w:val="none" w:sz="0" w:space="0" w:color="auto"/>
                    <w:right w:val="none" w:sz="0" w:space="0" w:color="auto"/>
                  </w:divBdr>
                  <w:divsChild>
                    <w:div w:id="442505805">
                      <w:marLeft w:val="0"/>
                      <w:marRight w:val="0"/>
                      <w:marTop w:val="0"/>
                      <w:marBottom w:val="0"/>
                      <w:divBdr>
                        <w:top w:val="none" w:sz="0" w:space="0" w:color="auto"/>
                        <w:left w:val="none" w:sz="0" w:space="0" w:color="auto"/>
                        <w:bottom w:val="none" w:sz="0" w:space="0" w:color="auto"/>
                        <w:right w:val="none" w:sz="0" w:space="0" w:color="auto"/>
                      </w:divBdr>
                      <w:divsChild>
                        <w:div w:id="318967596">
                          <w:marLeft w:val="0"/>
                          <w:marRight w:val="0"/>
                          <w:marTop w:val="0"/>
                          <w:marBottom w:val="0"/>
                          <w:divBdr>
                            <w:top w:val="none" w:sz="0" w:space="0" w:color="auto"/>
                            <w:left w:val="none" w:sz="0" w:space="0" w:color="auto"/>
                            <w:bottom w:val="none" w:sz="0" w:space="0" w:color="auto"/>
                            <w:right w:val="none" w:sz="0" w:space="0" w:color="auto"/>
                          </w:divBdr>
                          <w:divsChild>
                            <w:div w:id="833449982">
                              <w:marLeft w:val="0"/>
                              <w:marRight w:val="0"/>
                              <w:marTop w:val="0"/>
                              <w:marBottom w:val="0"/>
                              <w:divBdr>
                                <w:top w:val="none" w:sz="0" w:space="0" w:color="auto"/>
                                <w:left w:val="none" w:sz="0" w:space="0" w:color="auto"/>
                                <w:bottom w:val="none" w:sz="0" w:space="0" w:color="auto"/>
                                <w:right w:val="none" w:sz="0" w:space="0" w:color="auto"/>
                              </w:divBdr>
                              <w:divsChild>
                                <w:div w:id="111677726">
                                  <w:marLeft w:val="0"/>
                                  <w:marRight w:val="0"/>
                                  <w:marTop w:val="0"/>
                                  <w:marBottom w:val="0"/>
                                  <w:divBdr>
                                    <w:top w:val="none" w:sz="0" w:space="0" w:color="auto"/>
                                    <w:left w:val="none" w:sz="0" w:space="0" w:color="auto"/>
                                    <w:bottom w:val="none" w:sz="0" w:space="0" w:color="auto"/>
                                    <w:right w:val="none" w:sz="0" w:space="0" w:color="auto"/>
                                  </w:divBdr>
                                  <w:divsChild>
                                    <w:div w:id="5115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556218">
      <w:bodyDiv w:val="1"/>
      <w:marLeft w:val="0"/>
      <w:marRight w:val="0"/>
      <w:marTop w:val="0"/>
      <w:marBottom w:val="0"/>
      <w:divBdr>
        <w:top w:val="none" w:sz="0" w:space="0" w:color="auto"/>
        <w:left w:val="none" w:sz="0" w:space="0" w:color="auto"/>
        <w:bottom w:val="none" w:sz="0" w:space="0" w:color="auto"/>
        <w:right w:val="none" w:sz="0" w:space="0" w:color="auto"/>
      </w:divBdr>
      <w:divsChild>
        <w:div w:id="1756392483">
          <w:marLeft w:val="0"/>
          <w:marRight w:val="0"/>
          <w:marTop w:val="0"/>
          <w:marBottom w:val="0"/>
          <w:divBdr>
            <w:top w:val="none" w:sz="0" w:space="0" w:color="auto"/>
            <w:left w:val="none" w:sz="0" w:space="0" w:color="auto"/>
            <w:bottom w:val="none" w:sz="0" w:space="0" w:color="auto"/>
            <w:right w:val="none" w:sz="0" w:space="0" w:color="auto"/>
          </w:divBdr>
          <w:divsChild>
            <w:div w:id="1041242680">
              <w:marLeft w:val="0"/>
              <w:marRight w:val="0"/>
              <w:marTop w:val="0"/>
              <w:marBottom w:val="0"/>
              <w:divBdr>
                <w:top w:val="none" w:sz="0" w:space="0" w:color="auto"/>
                <w:left w:val="none" w:sz="0" w:space="0" w:color="auto"/>
                <w:bottom w:val="none" w:sz="0" w:space="0" w:color="auto"/>
                <w:right w:val="none" w:sz="0" w:space="0" w:color="auto"/>
              </w:divBdr>
            </w:div>
          </w:divsChild>
        </w:div>
        <w:div w:id="1912347693">
          <w:marLeft w:val="0"/>
          <w:marRight w:val="0"/>
          <w:marTop w:val="0"/>
          <w:marBottom w:val="0"/>
          <w:divBdr>
            <w:top w:val="none" w:sz="0" w:space="0" w:color="auto"/>
            <w:left w:val="none" w:sz="0" w:space="0" w:color="auto"/>
            <w:bottom w:val="none" w:sz="0" w:space="0" w:color="auto"/>
            <w:right w:val="none" w:sz="0" w:space="0" w:color="auto"/>
          </w:divBdr>
          <w:divsChild>
            <w:div w:id="690187778">
              <w:marLeft w:val="0"/>
              <w:marRight w:val="0"/>
              <w:marTop w:val="225"/>
              <w:marBottom w:val="30"/>
              <w:divBdr>
                <w:top w:val="none" w:sz="0" w:space="0" w:color="auto"/>
                <w:left w:val="single" w:sz="2" w:space="2" w:color="844949"/>
                <w:bottom w:val="single" w:sz="2" w:space="3" w:color="844949"/>
                <w:right w:val="single" w:sz="2" w:space="2" w:color="844949"/>
              </w:divBdr>
            </w:div>
          </w:divsChild>
        </w:div>
      </w:divsChild>
    </w:div>
    <w:div w:id="1848789536">
      <w:bodyDiv w:val="1"/>
      <w:marLeft w:val="0"/>
      <w:marRight w:val="0"/>
      <w:marTop w:val="0"/>
      <w:marBottom w:val="0"/>
      <w:divBdr>
        <w:top w:val="none" w:sz="0" w:space="0" w:color="auto"/>
        <w:left w:val="none" w:sz="0" w:space="0" w:color="auto"/>
        <w:bottom w:val="none" w:sz="0" w:space="0" w:color="auto"/>
        <w:right w:val="none" w:sz="0" w:space="0" w:color="auto"/>
      </w:divBdr>
    </w:div>
    <w:div w:id="1875658756">
      <w:bodyDiv w:val="1"/>
      <w:marLeft w:val="0"/>
      <w:marRight w:val="0"/>
      <w:marTop w:val="0"/>
      <w:marBottom w:val="0"/>
      <w:divBdr>
        <w:top w:val="none" w:sz="0" w:space="0" w:color="auto"/>
        <w:left w:val="none" w:sz="0" w:space="0" w:color="auto"/>
        <w:bottom w:val="none" w:sz="0" w:space="0" w:color="auto"/>
        <w:right w:val="none" w:sz="0" w:space="0" w:color="auto"/>
      </w:divBdr>
      <w:divsChild>
        <w:div w:id="612321136">
          <w:marLeft w:val="0"/>
          <w:marRight w:val="0"/>
          <w:marTop w:val="0"/>
          <w:marBottom w:val="0"/>
          <w:divBdr>
            <w:top w:val="none" w:sz="0" w:space="0" w:color="auto"/>
            <w:left w:val="none" w:sz="0" w:space="0" w:color="auto"/>
            <w:bottom w:val="none" w:sz="0" w:space="0" w:color="auto"/>
            <w:right w:val="none" w:sz="0" w:space="0" w:color="auto"/>
          </w:divBdr>
          <w:divsChild>
            <w:div w:id="1940868256">
              <w:marLeft w:val="0"/>
              <w:marRight w:val="0"/>
              <w:marTop w:val="0"/>
              <w:marBottom w:val="0"/>
              <w:divBdr>
                <w:top w:val="none" w:sz="0" w:space="0" w:color="auto"/>
                <w:left w:val="none" w:sz="0" w:space="0" w:color="auto"/>
                <w:bottom w:val="none" w:sz="0" w:space="0" w:color="auto"/>
                <w:right w:val="none" w:sz="0" w:space="0" w:color="auto"/>
              </w:divBdr>
            </w:div>
          </w:divsChild>
        </w:div>
        <w:div w:id="2075733275">
          <w:marLeft w:val="0"/>
          <w:marRight w:val="0"/>
          <w:marTop w:val="0"/>
          <w:marBottom w:val="0"/>
          <w:divBdr>
            <w:top w:val="none" w:sz="0" w:space="0" w:color="auto"/>
            <w:left w:val="none" w:sz="0" w:space="0" w:color="auto"/>
            <w:bottom w:val="none" w:sz="0" w:space="0" w:color="auto"/>
            <w:right w:val="none" w:sz="0" w:space="0" w:color="auto"/>
          </w:divBdr>
          <w:divsChild>
            <w:div w:id="1081759029">
              <w:marLeft w:val="0"/>
              <w:marRight w:val="0"/>
              <w:marTop w:val="225"/>
              <w:marBottom w:val="30"/>
              <w:divBdr>
                <w:top w:val="none" w:sz="0" w:space="0" w:color="auto"/>
                <w:left w:val="single" w:sz="2" w:space="2" w:color="844949"/>
                <w:bottom w:val="single" w:sz="2" w:space="3" w:color="844949"/>
                <w:right w:val="single" w:sz="2" w:space="2" w:color="844949"/>
              </w:divBdr>
            </w:div>
          </w:divsChild>
        </w:div>
      </w:divsChild>
    </w:div>
    <w:div w:id="1988240953">
      <w:bodyDiv w:val="1"/>
      <w:marLeft w:val="0"/>
      <w:marRight w:val="0"/>
      <w:marTop w:val="0"/>
      <w:marBottom w:val="0"/>
      <w:divBdr>
        <w:top w:val="none" w:sz="0" w:space="0" w:color="auto"/>
        <w:left w:val="none" w:sz="0" w:space="0" w:color="auto"/>
        <w:bottom w:val="none" w:sz="0" w:space="0" w:color="auto"/>
        <w:right w:val="none" w:sz="0" w:space="0" w:color="auto"/>
      </w:divBdr>
    </w:div>
    <w:div w:id="199591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yperlink" Target="Approach%20to%20International%20Cryptoasset" TargetMode="External"/><Relationship Id="rId20" Type="http://schemas.openxmlformats.org/officeDocument/2006/relationships/footer" Target="footer3.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fca.org.uk/publication/forms/cass-questionnaire-6.docx" TargetMode="Externa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iew.officeapps.live.com/op/view.aspx?src=https%3A%2F%2Fwww.fca.org.uk%2Fpublication%2Fforms%2Ffinancial-data-template-payments-digital-assets.xlsx&amp;wdOrigin=BROWSELINK" TargetMode="Externa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yperlink" Target="https://www.legislation.gov.uk/uksi/2026/102/contents/mad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fca.org.uk/firms/authorisation/apply/preparing-financial-information" TargetMode="Externa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yperlink" Target="https://www.legislation.gov.uk/uksi/2026/102/contents/made" TargetMode="External"/><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339FF58CE943E989B2C02660B3934D"/>
        <w:category>
          <w:name w:val="General"/>
          <w:gallery w:val="placeholder"/>
        </w:category>
        <w:types>
          <w:type w:val="bbPlcHdr"/>
        </w:types>
        <w:behaviors>
          <w:behavior w:val="content"/>
        </w:behaviors>
        <w:guid w:val="{4CD9B75B-885D-4251-92AB-B07460FE7E35}"/>
      </w:docPartPr>
      <w:docPartBody>
        <w:p w:rsidR="00FA4339" w:rsidRDefault="00FB27B8" w:rsidP="00FB27B8">
          <w:pPr>
            <w:pStyle w:val="DD339FF58CE943E989B2C02660B3934D"/>
          </w:pPr>
          <w:r w:rsidRPr="00E5140B">
            <w:rPr>
              <w:rStyle w:val="PlaceholderText"/>
            </w:rPr>
            <w:t>Choose an item.</w:t>
          </w:r>
        </w:p>
      </w:docPartBody>
    </w:docPart>
    <w:docPart>
      <w:docPartPr>
        <w:name w:val="F9C5809992E7482DB3F8E152C8699C42"/>
        <w:category>
          <w:name w:val="General"/>
          <w:gallery w:val="placeholder"/>
        </w:category>
        <w:types>
          <w:type w:val="bbPlcHdr"/>
        </w:types>
        <w:behaviors>
          <w:behavior w:val="content"/>
        </w:behaviors>
        <w:guid w:val="{26568833-BEF2-4476-AD8A-778108F4706E}"/>
      </w:docPartPr>
      <w:docPartBody>
        <w:p w:rsidR="00FA4339" w:rsidRDefault="00FB27B8" w:rsidP="00FB27B8">
          <w:pPr>
            <w:pStyle w:val="F9C5809992E7482DB3F8E152C8699C42"/>
          </w:pPr>
          <w:r w:rsidRPr="00E5140B">
            <w:rPr>
              <w:rStyle w:val="PlaceholderText"/>
            </w:rPr>
            <w:t>Choose an item.</w:t>
          </w:r>
        </w:p>
      </w:docPartBody>
    </w:docPart>
    <w:docPart>
      <w:docPartPr>
        <w:name w:val="DD44E41042714967B974FDDC3B8D36E9"/>
        <w:category>
          <w:name w:val="General"/>
          <w:gallery w:val="placeholder"/>
        </w:category>
        <w:types>
          <w:type w:val="bbPlcHdr"/>
        </w:types>
        <w:behaviors>
          <w:behavior w:val="content"/>
        </w:behaviors>
        <w:guid w:val="{00BAD48D-35F0-43C8-BB7B-4443AD1DF5E0}"/>
      </w:docPartPr>
      <w:docPartBody>
        <w:p w:rsidR="00FA4339" w:rsidRDefault="00FB27B8" w:rsidP="00FB27B8">
          <w:pPr>
            <w:pStyle w:val="DD44E41042714967B974FDDC3B8D36E9"/>
          </w:pPr>
          <w:r w:rsidRPr="00E5140B">
            <w:rPr>
              <w:rStyle w:val="PlaceholderText"/>
            </w:rPr>
            <w:t>Choose an item.</w:t>
          </w:r>
        </w:p>
      </w:docPartBody>
    </w:docPart>
    <w:docPart>
      <w:docPartPr>
        <w:name w:val="795778B9B5D3487A900BEB9138BF435E"/>
        <w:category>
          <w:name w:val="General"/>
          <w:gallery w:val="placeholder"/>
        </w:category>
        <w:types>
          <w:type w:val="bbPlcHdr"/>
        </w:types>
        <w:behaviors>
          <w:behavior w:val="content"/>
        </w:behaviors>
        <w:guid w:val="{4468B4F5-1409-4255-95ED-154D9A8345C5}"/>
      </w:docPartPr>
      <w:docPartBody>
        <w:p w:rsidR="00FA4339" w:rsidRDefault="00FB27B8" w:rsidP="00FB27B8">
          <w:pPr>
            <w:pStyle w:val="795778B9B5D3487A900BEB9138BF435E"/>
          </w:pPr>
          <w:r w:rsidRPr="00E5140B">
            <w:rPr>
              <w:rStyle w:val="PlaceholderText"/>
            </w:rPr>
            <w:t>Choose an item.</w:t>
          </w:r>
        </w:p>
      </w:docPartBody>
    </w:docPart>
    <w:docPart>
      <w:docPartPr>
        <w:name w:val="644F33E9D7604A5298550E4B600254FE"/>
        <w:category>
          <w:name w:val="General"/>
          <w:gallery w:val="placeholder"/>
        </w:category>
        <w:types>
          <w:type w:val="bbPlcHdr"/>
        </w:types>
        <w:behaviors>
          <w:behavior w:val="content"/>
        </w:behaviors>
        <w:guid w:val="{AA584B07-41B8-44B9-954F-802D3D758ECD}"/>
      </w:docPartPr>
      <w:docPartBody>
        <w:p w:rsidR="00FA4339" w:rsidRDefault="00FB27B8" w:rsidP="00FB27B8">
          <w:pPr>
            <w:pStyle w:val="644F33E9D7604A5298550E4B600254FE"/>
          </w:pPr>
          <w:r w:rsidRPr="00E5140B">
            <w:rPr>
              <w:rStyle w:val="PlaceholderText"/>
            </w:rPr>
            <w:t>Choose an item.</w:t>
          </w:r>
        </w:p>
      </w:docPartBody>
    </w:docPart>
    <w:docPart>
      <w:docPartPr>
        <w:name w:val="44DC3919F78343AE8920405AAF65FED3"/>
        <w:category>
          <w:name w:val="General"/>
          <w:gallery w:val="placeholder"/>
        </w:category>
        <w:types>
          <w:type w:val="bbPlcHdr"/>
        </w:types>
        <w:behaviors>
          <w:behavior w:val="content"/>
        </w:behaviors>
        <w:guid w:val="{60BD8194-0C9C-48E5-88B3-B6FA971C30A2}"/>
      </w:docPartPr>
      <w:docPartBody>
        <w:p w:rsidR="00FA4339" w:rsidRDefault="00FB27B8" w:rsidP="00FB27B8">
          <w:pPr>
            <w:pStyle w:val="44DC3919F78343AE8920405AAF65FED3"/>
          </w:pPr>
          <w:r w:rsidRPr="00E5140B">
            <w:rPr>
              <w:rStyle w:val="PlaceholderText"/>
            </w:rPr>
            <w:t>Choose an item.</w:t>
          </w:r>
        </w:p>
      </w:docPartBody>
    </w:docPart>
    <w:docPart>
      <w:docPartPr>
        <w:name w:val="D813E252DEE5469C925FF0F265943C2A"/>
        <w:category>
          <w:name w:val="General"/>
          <w:gallery w:val="placeholder"/>
        </w:category>
        <w:types>
          <w:type w:val="bbPlcHdr"/>
        </w:types>
        <w:behaviors>
          <w:behavior w:val="content"/>
        </w:behaviors>
        <w:guid w:val="{7D660738-0D10-4159-B2AC-D79AFAB358AF}"/>
      </w:docPartPr>
      <w:docPartBody>
        <w:p w:rsidR="00FA4339" w:rsidRDefault="00FB27B8" w:rsidP="00FB27B8">
          <w:pPr>
            <w:pStyle w:val="D813E252DEE5469C925FF0F265943C2A"/>
          </w:pPr>
          <w:r w:rsidRPr="00E5140B">
            <w:rPr>
              <w:rStyle w:val="PlaceholderText"/>
            </w:rPr>
            <w:t>Choose an item.</w:t>
          </w:r>
        </w:p>
      </w:docPartBody>
    </w:docPart>
    <w:docPart>
      <w:docPartPr>
        <w:name w:val="D7C187A7D7D44E05A1E1617135C9BD6B"/>
        <w:category>
          <w:name w:val="General"/>
          <w:gallery w:val="placeholder"/>
        </w:category>
        <w:types>
          <w:type w:val="bbPlcHdr"/>
        </w:types>
        <w:behaviors>
          <w:behavior w:val="content"/>
        </w:behaviors>
        <w:guid w:val="{215F059C-DC45-414A-BF09-FC1D4DDFEEDD}"/>
      </w:docPartPr>
      <w:docPartBody>
        <w:p w:rsidR="00FA4339" w:rsidRDefault="00FB27B8" w:rsidP="00FB27B8">
          <w:pPr>
            <w:pStyle w:val="D7C187A7D7D44E05A1E1617135C9BD6B"/>
          </w:pPr>
          <w:r w:rsidRPr="00E5140B">
            <w:rPr>
              <w:rStyle w:val="PlaceholderText"/>
            </w:rPr>
            <w:t>Choose an item.</w:t>
          </w:r>
        </w:p>
      </w:docPartBody>
    </w:docPart>
    <w:docPart>
      <w:docPartPr>
        <w:name w:val="DFF7B694478A44AF981EEFEB575136CD"/>
        <w:category>
          <w:name w:val="General"/>
          <w:gallery w:val="placeholder"/>
        </w:category>
        <w:types>
          <w:type w:val="bbPlcHdr"/>
        </w:types>
        <w:behaviors>
          <w:behavior w:val="content"/>
        </w:behaviors>
        <w:guid w:val="{3F2DFEAF-A74E-4A62-8570-05C3CADA6DA9}"/>
      </w:docPartPr>
      <w:docPartBody>
        <w:p w:rsidR="00FA4339" w:rsidRDefault="00FB27B8" w:rsidP="00FB27B8">
          <w:pPr>
            <w:pStyle w:val="DFF7B694478A44AF981EEFEB575136CD"/>
          </w:pPr>
          <w:r w:rsidRPr="00E5140B">
            <w:rPr>
              <w:rStyle w:val="PlaceholderText"/>
            </w:rPr>
            <w:t>Choose an item.</w:t>
          </w:r>
        </w:p>
      </w:docPartBody>
    </w:docPart>
    <w:docPart>
      <w:docPartPr>
        <w:name w:val="C9F16C13F44B43FEBFB218C5D5995D0C"/>
        <w:category>
          <w:name w:val="General"/>
          <w:gallery w:val="placeholder"/>
        </w:category>
        <w:types>
          <w:type w:val="bbPlcHdr"/>
        </w:types>
        <w:behaviors>
          <w:behavior w:val="content"/>
        </w:behaviors>
        <w:guid w:val="{A9E02749-76BB-4821-AFE5-340FA6FFFB67}"/>
      </w:docPartPr>
      <w:docPartBody>
        <w:p w:rsidR="00FA4339" w:rsidRDefault="00FB27B8" w:rsidP="00FB27B8">
          <w:pPr>
            <w:pStyle w:val="C9F16C13F44B43FEBFB218C5D5995D0C"/>
          </w:pPr>
          <w:r w:rsidRPr="00E5140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7B8"/>
    <w:rsid w:val="0014368B"/>
    <w:rsid w:val="00145C55"/>
    <w:rsid w:val="001D521B"/>
    <w:rsid w:val="00476D11"/>
    <w:rsid w:val="004A28FA"/>
    <w:rsid w:val="004C3675"/>
    <w:rsid w:val="004E0609"/>
    <w:rsid w:val="004E60FF"/>
    <w:rsid w:val="0050538A"/>
    <w:rsid w:val="006968BA"/>
    <w:rsid w:val="008A6A1D"/>
    <w:rsid w:val="008D11F9"/>
    <w:rsid w:val="009050E6"/>
    <w:rsid w:val="009379C1"/>
    <w:rsid w:val="009406AE"/>
    <w:rsid w:val="00AE58ED"/>
    <w:rsid w:val="00B41410"/>
    <w:rsid w:val="00C22471"/>
    <w:rsid w:val="00D31F96"/>
    <w:rsid w:val="00DA1F81"/>
    <w:rsid w:val="00E0780D"/>
    <w:rsid w:val="00EC488E"/>
    <w:rsid w:val="00EE1E1A"/>
    <w:rsid w:val="00F11A4D"/>
    <w:rsid w:val="00F61058"/>
    <w:rsid w:val="00FA4339"/>
    <w:rsid w:val="00FB2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7B8"/>
    <w:rPr>
      <w:color w:val="666666"/>
    </w:rPr>
  </w:style>
  <w:style w:type="paragraph" w:customStyle="1" w:styleId="DD339FF58CE943E989B2C02660B3934D">
    <w:name w:val="DD339FF58CE943E989B2C02660B3934D"/>
    <w:rsid w:val="00FB27B8"/>
  </w:style>
  <w:style w:type="paragraph" w:customStyle="1" w:styleId="F9C5809992E7482DB3F8E152C8699C42">
    <w:name w:val="F9C5809992E7482DB3F8E152C8699C42"/>
    <w:rsid w:val="00FB27B8"/>
  </w:style>
  <w:style w:type="paragraph" w:customStyle="1" w:styleId="DD44E41042714967B974FDDC3B8D36E9">
    <w:name w:val="DD44E41042714967B974FDDC3B8D36E9"/>
    <w:rsid w:val="00FB27B8"/>
  </w:style>
  <w:style w:type="paragraph" w:customStyle="1" w:styleId="795778B9B5D3487A900BEB9138BF435E">
    <w:name w:val="795778B9B5D3487A900BEB9138BF435E"/>
    <w:rsid w:val="00FB27B8"/>
  </w:style>
  <w:style w:type="paragraph" w:customStyle="1" w:styleId="644F33E9D7604A5298550E4B600254FE">
    <w:name w:val="644F33E9D7604A5298550E4B600254FE"/>
    <w:rsid w:val="00FB27B8"/>
  </w:style>
  <w:style w:type="paragraph" w:customStyle="1" w:styleId="44DC3919F78343AE8920405AAF65FED3">
    <w:name w:val="44DC3919F78343AE8920405AAF65FED3"/>
    <w:rsid w:val="00FB27B8"/>
  </w:style>
  <w:style w:type="paragraph" w:customStyle="1" w:styleId="D813E252DEE5469C925FF0F265943C2A">
    <w:name w:val="D813E252DEE5469C925FF0F265943C2A"/>
    <w:rsid w:val="00FB27B8"/>
  </w:style>
  <w:style w:type="paragraph" w:customStyle="1" w:styleId="D7C187A7D7D44E05A1E1617135C9BD6B">
    <w:name w:val="D7C187A7D7D44E05A1E1617135C9BD6B"/>
    <w:rsid w:val="00FB27B8"/>
  </w:style>
  <w:style w:type="paragraph" w:customStyle="1" w:styleId="DFF7B694478A44AF981EEFEB575136CD">
    <w:name w:val="DFF7B694478A44AF981EEFEB575136CD"/>
    <w:rsid w:val="00FB27B8"/>
  </w:style>
  <w:style w:type="paragraph" w:customStyle="1" w:styleId="C9F16C13F44B43FEBFB218C5D5995D0C">
    <w:name w:val="C9F16C13F44B43FEBFB218C5D5995D0C"/>
    <w:rsid w:val="00FB27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BBEC5-C1DE-49E2-8A4D-64BE0645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9419</Words>
  <Characters>49361</Characters>
  <Application>Microsoft Office Word</Application>
  <DocSecurity>0</DocSecurity>
  <Lines>2350</Lines>
  <Paragraphs>1632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57148</CharactersWithSpaces>
  <SharedDoc>false</SharedDoc>
  <HLinks>
    <vt:vector size="78" baseType="variant">
      <vt:variant>
        <vt:i4>65604</vt:i4>
      </vt:variant>
      <vt:variant>
        <vt:i4>558</vt:i4>
      </vt:variant>
      <vt:variant>
        <vt:i4>0</vt:i4>
      </vt:variant>
      <vt:variant>
        <vt:i4>5</vt:i4>
      </vt:variant>
      <vt:variant>
        <vt:lpwstr>https://www.fca.org.uk/firms/cryptoassets-aml-ctf-regime/feedback-good-poor-applications</vt:lpwstr>
      </vt:variant>
      <vt:variant>
        <vt:lpwstr/>
      </vt:variant>
      <vt:variant>
        <vt:i4>6553658</vt:i4>
      </vt:variant>
      <vt:variant>
        <vt:i4>555</vt:i4>
      </vt:variant>
      <vt:variant>
        <vt:i4>0</vt:i4>
      </vt:variant>
      <vt:variant>
        <vt:i4>5</vt:i4>
      </vt:variant>
      <vt:variant>
        <vt:lpwstr>https://www.fca.org.uk/cryptoassets-aml-ctf-regime/register</vt:lpwstr>
      </vt:variant>
      <vt:variant>
        <vt:lpwstr/>
      </vt:variant>
      <vt:variant>
        <vt:i4>1638482</vt:i4>
      </vt:variant>
      <vt:variant>
        <vt:i4>552</vt:i4>
      </vt:variant>
      <vt:variant>
        <vt:i4>0</vt:i4>
      </vt:variant>
      <vt:variant>
        <vt:i4>5</vt:i4>
      </vt:variant>
      <vt:variant>
        <vt:lpwstr>http://www.fca.org.uk/privacy</vt:lpwstr>
      </vt:variant>
      <vt:variant>
        <vt:lpwstr/>
      </vt:variant>
      <vt:variant>
        <vt:i4>6881314</vt:i4>
      </vt:variant>
      <vt:variant>
        <vt:i4>495</vt:i4>
      </vt:variant>
      <vt:variant>
        <vt:i4>0</vt:i4>
      </vt:variant>
      <vt:variant>
        <vt:i4>5</vt:i4>
      </vt:variant>
      <vt:variant>
        <vt:lpwstr>http://www.fca.org.uk/publication/forms/detailed-it-controls-form.xlsm</vt:lpwstr>
      </vt:variant>
      <vt:variant>
        <vt:lpwstr/>
      </vt:variant>
      <vt:variant>
        <vt:i4>3997800</vt:i4>
      </vt:variant>
      <vt:variant>
        <vt:i4>351</vt:i4>
      </vt:variant>
      <vt:variant>
        <vt:i4>0</vt:i4>
      </vt:variant>
      <vt:variant>
        <vt:i4>5</vt:i4>
      </vt:variant>
      <vt:variant>
        <vt:lpwstr>https://www.legislation.gov.uk/uksi/2014/3140/contents/made</vt:lpwstr>
      </vt:variant>
      <vt:variant>
        <vt:lpwstr/>
      </vt:variant>
      <vt:variant>
        <vt:i4>5505118</vt:i4>
      </vt:variant>
      <vt:variant>
        <vt:i4>348</vt:i4>
      </vt:variant>
      <vt:variant>
        <vt:i4>0</vt:i4>
      </vt:variant>
      <vt:variant>
        <vt:i4>5</vt:i4>
      </vt:variant>
      <vt:variant>
        <vt:lpwstr>https://www.legislation.gov.uk/ukpga/2006/46/contents</vt:lpwstr>
      </vt:variant>
      <vt:variant>
        <vt:lpwstr/>
      </vt:variant>
      <vt:variant>
        <vt:i4>2752621</vt:i4>
      </vt:variant>
      <vt:variant>
        <vt:i4>60</vt:i4>
      </vt:variant>
      <vt:variant>
        <vt:i4>0</vt:i4>
      </vt:variant>
      <vt:variant>
        <vt:i4>5</vt:i4>
      </vt:variant>
      <vt:variant>
        <vt:lpwstr>https://www.fca.org.uk/contact</vt:lpwstr>
      </vt:variant>
      <vt:variant>
        <vt:lpwstr/>
      </vt:variant>
      <vt:variant>
        <vt:i4>6357092</vt:i4>
      </vt:variant>
      <vt:variant>
        <vt:i4>57</vt:i4>
      </vt:variant>
      <vt:variant>
        <vt:i4>0</vt:i4>
      </vt:variant>
      <vt:variant>
        <vt:i4>5</vt:i4>
      </vt:variant>
      <vt:variant>
        <vt:lpwstr>https://register.fca.org.uk/s/</vt:lpwstr>
      </vt:variant>
      <vt:variant>
        <vt:lpwstr/>
      </vt:variant>
      <vt:variant>
        <vt:i4>5111831</vt:i4>
      </vt:variant>
      <vt:variant>
        <vt:i4>54</vt:i4>
      </vt:variant>
      <vt:variant>
        <vt:i4>0</vt:i4>
      </vt:variant>
      <vt:variant>
        <vt:i4>5</vt:i4>
      </vt:variant>
      <vt:variant>
        <vt:lpwstr>https://register.fca.org.uk/</vt:lpwstr>
      </vt:variant>
      <vt:variant>
        <vt:lpwstr/>
      </vt:variant>
      <vt:variant>
        <vt:i4>4653157</vt:i4>
      </vt:variant>
      <vt:variant>
        <vt:i4>15</vt:i4>
      </vt:variant>
      <vt:variant>
        <vt:i4>0</vt:i4>
      </vt:variant>
      <vt:variant>
        <vt:i4>5</vt:i4>
      </vt:variant>
      <vt:variant>
        <vt:lpwstr>https://eur01.safelinks.protection.outlook.com/?url=https%3A%2F%2Fconnect.fca.org.uk%2Ffirms%2Faupo_sitelogin&amp;data=05%7C02%7CVibhuti.Mehta%40fca.org.uk%7Cd776d8f6cbe747f25ecf08dda2a6e792%7C551f9db3821c44578551b43423dce661%7C1%7C0%7C638845559917704892%7CUnknown%7CTWFpbGZsb3d8eyJFbXB0eU1hcGkiOnRydWUsIlYiOiIwLjAuMDAwMCIsIlAiOiJXaW4zMiIsIkFOIjoiTWFpbCIsIldUIjoyfQ%3D%3D%7C0%7C%7C%7C&amp;sdata=xmOHSWSf%2Fl%2F9du0h7ymmRRwDVhtBhzPs8qlmomtz6GA%3D&amp;reserved=0</vt:lpwstr>
      </vt:variant>
      <vt:variant>
        <vt:lpwstr/>
      </vt:variant>
      <vt:variant>
        <vt:i4>6553642</vt:i4>
      </vt:variant>
      <vt:variant>
        <vt:i4>12</vt:i4>
      </vt:variant>
      <vt:variant>
        <vt:i4>0</vt:i4>
      </vt:variant>
      <vt:variant>
        <vt:i4>5</vt:i4>
      </vt:variant>
      <vt:variant>
        <vt:lpwstr>https://www.fca.org.uk/publication/forms/application-form-mlr-individual-cryptoasset-business.docx</vt:lpwstr>
      </vt:variant>
      <vt:variant>
        <vt:lpwstr/>
      </vt:variant>
      <vt:variant>
        <vt:i4>65604</vt:i4>
      </vt:variant>
      <vt:variant>
        <vt:i4>6</vt:i4>
      </vt:variant>
      <vt:variant>
        <vt:i4>0</vt:i4>
      </vt:variant>
      <vt:variant>
        <vt:i4>5</vt:i4>
      </vt:variant>
      <vt:variant>
        <vt:lpwstr>https://www.fca.org.uk/firms/cryptoassets-aml-ctf-regime/feedback-good-poor-applications</vt:lpwstr>
      </vt:variant>
      <vt:variant>
        <vt:lpwstr/>
      </vt:variant>
      <vt:variant>
        <vt:i4>2228343</vt:i4>
      </vt:variant>
      <vt:variant>
        <vt:i4>3</vt:i4>
      </vt:variant>
      <vt:variant>
        <vt:i4>0</vt:i4>
      </vt:variant>
      <vt:variant>
        <vt:i4>5</vt:i4>
      </vt:variant>
      <vt:variant>
        <vt:lpwstr>https://www.fca.org.uk/publications/consultation-papers/cp19-29-recovery-costs-supervising-cryptoasset-businesses-under-aml-regulations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2026-09-28T13:42:00Z</dcterms:created>
  <dcterms:modified xsi:type="dcterms:W3CDTF">2026-09-29T11:18:00Z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138d9d9f,71b755d9,27f0a16e,62ab71a4,409c8804,1055ae56,45299d33,4c8c1504,6bf219ba,6ecb8213,121308c1,1cde7e86,5d425547,4e31f5e3,1f923022,44f67dec,28a68fca</vt:lpwstr>
  </property>
  <property fmtid="{D5CDD505-2E9C-101B-9397-08002B2CF9AE}" pid="3" name="ClassificationContentMarkingHeaderFontProps">
    <vt:lpwstr>#000000,10,Aptos</vt:lpwstr>
  </property>
  <property fmtid="{D5CDD505-2E9C-101B-9397-08002B2CF9AE}" pid="4" name="ClassificationContentMarkingHeaderText">
    <vt:lpwstr>FCA Official</vt:lpwstr>
  </property>
  <property fmtid="{D5CDD505-2E9C-101B-9397-08002B2CF9AE}" pid="5" name="MSIP_Label_dec5709d-e239-496d-88c9-7dae94c5106e_Enabled">
    <vt:lpwstr>true</vt:lpwstr>
  </property>
  <property fmtid="{D5CDD505-2E9C-101B-9397-08002B2CF9AE}" pid="6" name="MSIP_Label_dec5709d-e239-496d-88c9-7dae94c5106e_SetDate">
    <vt:lpwstr>2026-09-28T13:43:34Z</vt:lpwstr>
  </property>
  <property fmtid="{D5CDD505-2E9C-101B-9397-08002B2CF9AE}" pid="7" name="MSIP_Label_dec5709d-e239-496d-88c9-7dae94c5106e_Method">
    <vt:lpwstr>Privileged</vt:lpwstr>
  </property>
  <property fmtid="{D5CDD505-2E9C-101B-9397-08002B2CF9AE}" pid="8" name="MSIP_Label_dec5709d-e239-496d-88c9-7dae94c5106e_Name">
    <vt:lpwstr>FCA Official</vt:lpwstr>
  </property>
  <property fmtid="{D5CDD505-2E9C-101B-9397-08002B2CF9AE}" pid="9" name="MSIP_Label_dec5709d-e239-496d-88c9-7dae94c5106e_SiteId">
    <vt:lpwstr>551f9db3-821c-4457-8551-b43423dce661</vt:lpwstr>
  </property>
  <property fmtid="{D5CDD505-2E9C-101B-9397-08002B2CF9AE}" pid="10" name="MSIP_Label_dec5709d-e239-496d-88c9-7dae94c5106e_ActionId">
    <vt:lpwstr>9a3ce5ee-0355-4f56-86f3-2381386fef5b</vt:lpwstr>
  </property>
  <property fmtid="{D5CDD505-2E9C-101B-9397-08002B2CF9AE}" pid="11" name="MSIP_Label_dec5709d-e239-496d-88c9-7dae94c5106e_ContentBits">
    <vt:lpwstr>1</vt:lpwstr>
  </property>
  <property fmtid="{D5CDD505-2E9C-101B-9397-08002B2CF9AE}" pid="12" name="MSIP_Label_dec5709d-e239-496d-88c9-7dae94c5106e_Tag">
    <vt:lpwstr>10, 0, 1, 1</vt:lpwstr>
  </property>
</Properties>
</file>