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6F6A" w14:textId="2195830D" w:rsidR="00592DF5" w:rsidRPr="00AC6657" w:rsidRDefault="001F79B7" w:rsidP="001F79B7">
      <w:pPr>
        <w:pStyle w:val="Text"/>
        <w:spacing w:before="0" w:after="180" w:line="240" w:lineRule="auto"/>
        <w:ind w:left="-2410"/>
        <w:rPr>
          <w:rFonts w:ascii="Verdana" w:hAnsi="Verdana" w:cs="Arial"/>
          <w:b/>
          <w:noProof/>
          <w:sz w:val="28"/>
          <w:szCs w:val="28"/>
        </w:rPr>
      </w:pPr>
      <w:r w:rsidRPr="00AC6657">
        <w:rPr>
          <w:rFonts w:ascii="Verdana" w:hAnsi="Verdana" w:cs="Arial"/>
          <w:b/>
          <w:noProof/>
          <w:sz w:val="28"/>
          <w:szCs w:val="28"/>
        </w:rPr>
        <w:drawing>
          <wp:anchor distT="0" distB="0" distL="114300" distR="114300" simplePos="0" relativeHeight="251658240" behindDoc="0" locked="0" layoutInCell="1" allowOverlap="1" wp14:anchorId="53A86319" wp14:editId="207ED2F4">
            <wp:simplePos x="0" y="0"/>
            <wp:positionH relativeFrom="page">
              <wp:align>right</wp:align>
            </wp:positionH>
            <wp:positionV relativeFrom="paragraph">
              <wp:posOffset>-901065</wp:posOffset>
            </wp:positionV>
            <wp:extent cx="234950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617"/>
                    <a:stretch/>
                  </pic:blipFill>
                  <pic:spPr bwMode="auto">
                    <a:xfrm>
                      <a:off x="0" y="0"/>
                      <a:ext cx="2349500"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42618605"/>
    </w:p>
    <w:bookmarkEnd w:id="0"/>
    <w:p w14:paraId="36BCC04E" w14:textId="77777777" w:rsidR="008A18B7" w:rsidRPr="00AC6657" w:rsidRDefault="008A18B7" w:rsidP="008A18B7">
      <w:pPr>
        <w:pStyle w:val="Text"/>
        <w:spacing w:before="0" w:after="180" w:line="240" w:lineRule="auto"/>
        <w:ind w:left="-2410"/>
        <w:rPr>
          <w:rFonts w:ascii="Verdana" w:hAnsi="Verdana" w:cs="Arial"/>
          <w:b/>
          <w:noProof/>
          <w:sz w:val="28"/>
          <w:szCs w:val="28"/>
        </w:rPr>
      </w:pPr>
      <w:r w:rsidRPr="00AC6657">
        <w:rPr>
          <w:rFonts w:ascii="Verdana" w:hAnsi="Verdana" w:cs="Arial"/>
          <w:b/>
          <w:sz w:val="28"/>
          <w:szCs w:val="28"/>
        </w:rPr>
        <w:t>Supervised run-off (SRO) cancellation (PSRs/EMRs)</w:t>
      </w:r>
    </w:p>
    <w:p w14:paraId="55032CFB" w14:textId="7F9DC5F3" w:rsidR="00A815D2" w:rsidRPr="00011AAA" w:rsidRDefault="00A815D2" w:rsidP="00F1278A">
      <w:pPr>
        <w:pStyle w:val="Text"/>
        <w:spacing w:before="0" w:after="180" w:line="240" w:lineRule="auto"/>
        <w:ind w:left="-2410"/>
        <w:rPr>
          <w:rFonts w:ascii="Verdana" w:hAnsi="Verdana"/>
          <w:b/>
          <w:szCs w:val="22"/>
        </w:rPr>
      </w:pPr>
      <w:r w:rsidRPr="00011AAA">
        <w:rPr>
          <w:rFonts w:ascii="Verdana" w:hAnsi="Verdana"/>
          <w:b/>
          <w:szCs w:val="22"/>
        </w:rPr>
        <w:t>Notification under paragraph 12</w:t>
      </w:r>
      <w:proofErr w:type="gramStart"/>
      <w:r w:rsidRPr="00011AAA">
        <w:rPr>
          <w:rFonts w:ascii="Verdana" w:hAnsi="Verdana"/>
          <w:b/>
          <w:szCs w:val="22"/>
        </w:rPr>
        <w:t>F</w:t>
      </w:r>
      <w:r w:rsidR="00E2373B" w:rsidRPr="00011AAA">
        <w:rPr>
          <w:rFonts w:ascii="Verdana" w:hAnsi="Verdana"/>
          <w:b/>
          <w:szCs w:val="22"/>
        </w:rPr>
        <w:t>(</w:t>
      </w:r>
      <w:proofErr w:type="gramEnd"/>
      <w:r w:rsidR="00E2373B" w:rsidRPr="00011AAA">
        <w:rPr>
          <w:rFonts w:ascii="Verdana" w:hAnsi="Verdana"/>
          <w:b/>
          <w:szCs w:val="22"/>
        </w:rPr>
        <w:t xml:space="preserve">1) </w:t>
      </w:r>
      <w:r w:rsidRPr="00011AAA">
        <w:rPr>
          <w:rFonts w:ascii="Verdana" w:hAnsi="Verdana"/>
          <w:b/>
          <w:szCs w:val="22"/>
        </w:rPr>
        <w:t>or paragraph 30</w:t>
      </w:r>
      <w:r w:rsidR="00E2373B" w:rsidRPr="00011AAA">
        <w:rPr>
          <w:rFonts w:ascii="Verdana" w:hAnsi="Verdana"/>
          <w:b/>
          <w:szCs w:val="22"/>
        </w:rPr>
        <w:t xml:space="preserve">(1) </w:t>
      </w:r>
      <w:r w:rsidRPr="00011AAA">
        <w:rPr>
          <w:rFonts w:ascii="Verdana" w:hAnsi="Verdana"/>
          <w:b/>
          <w:szCs w:val="22"/>
        </w:rPr>
        <w:t xml:space="preserve">of Schedule 3 of the Electronic Money, Payment Services and Payment Systems (Amendment and Transitional Provisions) (EU Exit) Regulations 2018 that a firm is going to cease providing payment or e-money services under the </w:t>
      </w:r>
      <w:r w:rsidR="00C57113" w:rsidRPr="00011AAA">
        <w:rPr>
          <w:rFonts w:ascii="Verdana" w:hAnsi="Verdana"/>
          <w:b/>
          <w:szCs w:val="22"/>
        </w:rPr>
        <w:t>SRO</w:t>
      </w:r>
      <w:r w:rsidRPr="00011AAA">
        <w:rPr>
          <w:rFonts w:ascii="Verdana" w:hAnsi="Verdana"/>
          <w:b/>
          <w:szCs w:val="22"/>
        </w:rPr>
        <w:t>.</w:t>
      </w:r>
    </w:p>
    <w:p w14:paraId="7B6D3175" w14:textId="77777777" w:rsidR="00B446DF" w:rsidRPr="00011AAA" w:rsidRDefault="004B5DD1" w:rsidP="00011AAA">
      <w:pPr>
        <w:spacing w:before="0" w:after="120" w:line="240" w:lineRule="auto"/>
        <w:ind w:left="-2410"/>
        <w:jc w:val="both"/>
        <w:rPr>
          <w:rFonts w:ascii="Verdana" w:hAnsi="Verdana"/>
          <w:b/>
          <w:sz w:val="22"/>
          <w:szCs w:val="22"/>
        </w:rPr>
      </w:pPr>
      <w:r w:rsidRPr="00011AAA">
        <w:rPr>
          <w:rFonts w:ascii="Verdana" w:hAnsi="Verdana"/>
          <w:b/>
          <w:sz w:val="22"/>
          <w:szCs w:val="22"/>
        </w:rPr>
        <w:t xml:space="preserve">Full name of </w:t>
      </w:r>
      <w:r w:rsidR="00535895" w:rsidRPr="00011AAA">
        <w:rPr>
          <w:rFonts w:ascii="Verdana" w:hAnsi="Verdana"/>
          <w:b/>
          <w:sz w:val="22"/>
          <w:szCs w:val="22"/>
        </w:rPr>
        <w:t>firm</w:t>
      </w:r>
    </w:p>
    <w:tbl>
      <w:tblPr>
        <w:tblW w:w="0" w:type="auto"/>
        <w:tblInd w:w="-24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920"/>
      </w:tblGrid>
      <w:tr w:rsidR="006F717C" w:rsidRPr="00AC6657" w14:paraId="0F04F8C9" w14:textId="77777777" w:rsidTr="00011AAA">
        <w:trPr>
          <w:trHeight w:val="463"/>
        </w:trPr>
        <w:tc>
          <w:tcPr>
            <w:tcW w:w="9920" w:type="dxa"/>
            <w:tcBorders>
              <w:top w:val="single" w:sz="4" w:space="0" w:color="auto"/>
              <w:left w:val="single" w:sz="4" w:space="0" w:color="auto"/>
              <w:bottom w:val="single" w:sz="4" w:space="0" w:color="auto"/>
              <w:right w:val="single" w:sz="4" w:space="0" w:color="auto"/>
            </w:tcBorders>
            <w:shd w:val="clear" w:color="auto" w:fill="auto"/>
          </w:tcPr>
          <w:p w14:paraId="270F3F87" w14:textId="027ACC34" w:rsidR="00B446DF" w:rsidRPr="00AC6657" w:rsidRDefault="00B446DF" w:rsidP="00B2426C">
            <w:pPr>
              <w:ind w:left="176"/>
              <w:rPr>
                <w:rFonts w:ascii="Verdana" w:hAnsi="Verdana"/>
              </w:rPr>
            </w:pPr>
            <w:r w:rsidRPr="00AC6657">
              <w:rPr>
                <w:rFonts w:ascii="Verdana" w:hAnsi="Verdana"/>
              </w:rPr>
              <w:fldChar w:fldCharType="begin">
                <w:ffData>
                  <w:name w:val="Text55"/>
                  <w:enabled/>
                  <w:calcOnExit w:val="0"/>
                  <w:textInput/>
                </w:ffData>
              </w:fldChar>
            </w:r>
            <w:bookmarkStart w:id="1" w:name="Text55"/>
            <w:r w:rsidRPr="00AC6657">
              <w:rPr>
                <w:rFonts w:ascii="Verdana" w:hAnsi="Verdana"/>
              </w:rPr>
              <w:instrText xml:space="preserve"> FORMTEXT </w:instrText>
            </w:r>
            <w:r w:rsidRPr="00AC6657">
              <w:rPr>
                <w:rFonts w:ascii="Verdana" w:hAnsi="Verdana"/>
              </w:rPr>
            </w:r>
            <w:r w:rsidRPr="00AC6657">
              <w:rPr>
                <w:rFonts w:ascii="Verdana" w:hAnsi="Verdana"/>
              </w:rPr>
              <w:fldChar w:fldCharType="separate"/>
            </w:r>
            <w:r w:rsidR="004F2138">
              <w:rPr>
                <w:rFonts w:ascii="Verdana" w:hAnsi="Verdana"/>
              </w:rPr>
              <w:t> </w:t>
            </w:r>
            <w:r w:rsidR="004F2138">
              <w:rPr>
                <w:rFonts w:ascii="Verdana" w:hAnsi="Verdana"/>
              </w:rPr>
              <w:t> </w:t>
            </w:r>
            <w:r w:rsidR="004F2138">
              <w:rPr>
                <w:rFonts w:ascii="Verdana" w:hAnsi="Verdana"/>
              </w:rPr>
              <w:t> </w:t>
            </w:r>
            <w:r w:rsidR="004F2138">
              <w:rPr>
                <w:rFonts w:ascii="Verdana" w:hAnsi="Verdana"/>
              </w:rPr>
              <w:t> </w:t>
            </w:r>
            <w:r w:rsidR="004F2138">
              <w:rPr>
                <w:rFonts w:ascii="Verdana" w:hAnsi="Verdana"/>
              </w:rPr>
              <w:t> </w:t>
            </w:r>
            <w:r w:rsidRPr="00AC6657">
              <w:rPr>
                <w:rFonts w:ascii="Verdana" w:hAnsi="Verdana"/>
              </w:rPr>
              <w:fldChar w:fldCharType="end"/>
            </w:r>
            <w:bookmarkEnd w:id="1"/>
          </w:p>
        </w:tc>
      </w:tr>
    </w:tbl>
    <w:p w14:paraId="6DCCBB33" w14:textId="77777777" w:rsidR="00011AAA" w:rsidRDefault="00011AAA" w:rsidP="00011AAA">
      <w:pPr>
        <w:spacing w:before="0" w:line="240" w:lineRule="auto"/>
        <w:ind w:left="-2410"/>
      </w:pPr>
    </w:p>
    <w:tbl>
      <w:tblPr>
        <w:tblStyle w:val="TableGrid"/>
        <w:tblW w:w="0" w:type="auto"/>
        <w:tblInd w:w="-2415" w:type="dxa"/>
        <w:tblLook w:val="04A0" w:firstRow="1" w:lastRow="0" w:firstColumn="1" w:lastColumn="0" w:noHBand="0" w:noVBand="1"/>
      </w:tblPr>
      <w:tblGrid>
        <w:gridCol w:w="9923"/>
      </w:tblGrid>
      <w:tr w:rsidR="004B5DD1" w:rsidRPr="00AC6657" w14:paraId="073D23BC" w14:textId="77777777" w:rsidTr="0015711F">
        <w:trPr>
          <w:trHeight w:val="5660"/>
        </w:trPr>
        <w:tc>
          <w:tcPr>
            <w:tcW w:w="9923" w:type="dxa"/>
          </w:tcPr>
          <w:p w14:paraId="52A7FE02" w14:textId="724231E3" w:rsidR="004B5DD1" w:rsidRPr="00AC6657" w:rsidRDefault="004B5DD1" w:rsidP="000A0923">
            <w:pPr>
              <w:pStyle w:val="BodyText"/>
              <w:spacing w:before="60" w:after="0" w:line="22" w:lineRule="atLeast"/>
              <w:ind w:left="142"/>
              <w:rPr>
                <w:rFonts w:ascii="Verdana" w:hAnsi="Verdana"/>
                <w:b/>
                <w:sz w:val="18"/>
                <w:szCs w:val="18"/>
                <w:u w:val="single"/>
              </w:rPr>
            </w:pPr>
            <w:bookmarkStart w:id="2" w:name="_Hlk531675556"/>
            <w:r w:rsidRPr="00AC6657">
              <w:rPr>
                <w:rFonts w:ascii="Verdana" w:hAnsi="Verdana"/>
                <w:b/>
                <w:sz w:val="18"/>
                <w:szCs w:val="18"/>
                <w:u w:val="single"/>
              </w:rPr>
              <w:t>Important information you should read before completing this form</w:t>
            </w:r>
          </w:p>
          <w:p w14:paraId="56735C36" w14:textId="1BC8B2E4" w:rsidR="00A815D2" w:rsidRPr="00AC6657" w:rsidRDefault="00A815D2" w:rsidP="000A0923">
            <w:pPr>
              <w:pStyle w:val="QsyesnoCharChar"/>
              <w:keepNext/>
              <w:tabs>
                <w:tab w:val="clear" w:pos="284"/>
                <w:tab w:val="right" w:pos="266"/>
              </w:tabs>
              <w:spacing w:before="60" w:after="0" w:line="22" w:lineRule="atLeast"/>
              <w:ind w:left="142"/>
              <w:rPr>
                <w:rFonts w:ascii="Verdana" w:hAnsi="Verdana"/>
                <w:color w:val="000000" w:themeColor="text1"/>
                <w:szCs w:val="18"/>
                <w:u w:val="single"/>
              </w:rPr>
            </w:pPr>
            <w:r w:rsidRPr="00AC6657">
              <w:rPr>
                <w:rFonts w:ascii="Verdana" w:hAnsi="Verdana"/>
                <w:color w:val="000000" w:themeColor="text1"/>
                <w:szCs w:val="18"/>
                <w:u w:val="single"/>
              </w:rPr>
              <w:t>Payments institutions, registered account information service providers and electronic money institutions in SRO</w:t>
            </w:r>
          </w:p>
          <w:p w14:paraId="22A57822" w14:textId="1E9C2FBC" w:rsidR="00A815D2" w:rsidRPr="00AC6657" w:rsidRDefault="00A815D2" w:rsidP="000A0923">
            <w:pPr>
              <w:pStyle w:val="QsyesnoCharChar"/>
              <w:keepNext/>
              <w:tabs>
                <w:tab w:val="clear" w:pos="284"/>
                <w:tab w:val="right" w:pos="266"/>
              </w:tabs>
              <w:spacing w:before="60" w:after="0" w:line="22" w:lineRule="atLeast"/>
              <w:ind w:left="142"/>
              <w:rPr>
                <w:rFonts w:ascii="Verdana" w:hAnsi="Verdana"/>
                <w:color w:val="000000" w:themeColor="text1"/>
              </w:rPr>
            </w:pPr>
            <w:r w:rsidRPr="00AC6657">
              <w:rPr>
                <w:rFonts w:ascii="Verdana" w:hAnsi="Verdana"/>
                <w:color w:val="000000" w:themeColor="text1"/>
              </w:rPr>
              <w:t xml:space="preserve">For payments institutions, registered account information service providers and electronic money institutions in SRO, </w:t>
            </w:r>
            <w:r w:rsidR="000742C1" w:rsidRPr="00AC6657">
              <w:rPr>
                <w:rFonts w:ascii="Verdana" w:hAnsi="Verdana"/>
                <w:color w:val="000000" w:themeColor="text1"/>
              </w:rPr>
              <w:t>p</w:t>
            </w:r>
            <w:r w:rsidRPr="00AC6657" w:rsidDel="00A815D2">
              <w:rPr>
                <w:rFonts w:ascii="Verdana" w:hAnsi="Verdana"/>
                <w:color w:val="000000" w:themeColor="text1"/>
              </w:rPr>
              <w:t xml:space="preserve">aragraphs 12G and 31 of Schedule 3 of the </w:t>
            </w:r>
            <w:r w:rsidR="006C091B" w:rsidRPr="00AC6657">
              <w:rPr>
                <w:rFonts w:ascii="Verdana" w:hAnsi="Verdana"/>
                <w:color w:val="000000" w:themeColor="text1"/>
              </w:rPr>
              <w:t>Electronic Money, Payment Services and Payment Systems (Amendment and Transitional Provisions) (EU Exit) Regulations 2018 (as amended) (</w:t>
            </w:r>
            <w:r w:rsidRPr="00AC6657" w:rsidDel="00A815D2">
              <w:rPr>
                <w:rFonts w:ascii="Verdana" w:hAnsi="Verdana"/>
                <w:color w:val="000000" w:themeColor="text1"/>
              </w:rPr>
              <w:t>2018 Regulations</w:t>
            </w:r>
            <w:r w:rsidR="006C091B" w:rsidRPr="00AC6657">
              <w:rPr>
                <w:rFonts w:ascii="Verdana" w:hAnsi="Verdana"/>
                <w:color w:val="000000" w:themeColor="text1"/>
              </w:rPr>
              <w:t>)</w:t>
            </w:r>
            <w:r w:rsidRPr="00AC6657" w:rsidDel="00A815D2">
              <w:rPr>
                <w:rFonts w:ascii="Verdana" w:hAnsi="Verdana"/>
                <w:color w:val="000000" w:themeColor="text1"/>
              </w:rPr>
              <w:t xml:space="preserve"> set out that the SRO </w:t>
            </w:r>
            <w:r w:rsidR="00405F11" w:rsidRPr="00AC6657">
              <w:rPr>
                <w:rFonts w:ascii="Verdana" w:hAnsi="Verdana"/>
                <w:color w:val="000000" w:themeColor="text1"/>
              </w:rPr>
              <w:t xml:space="preserve">ceases to apply </w:t>
            </w:r>
            <w:r w:rsidRPr="00AC6657" w:rsidDel="00A815D2">
              <w:rPr>
                <w:rFonts w:ascii="Verdana" w:hAnsi="Verdana"/>
                <w:color w:val="000000" w:themeColor="text1"/>
              </w:rPr>
              <w:t xml:space="preserve">when the firm’s obligations under relevant contracts have been discharged. </w:t>
            </w:r>
            <w:r w:rsidR="00071C19" w:rsidRPr="00AC6657">
              <w:rPr>
                <w:rFonts w:ascii="Verdana" w:hAnsi="Verdana"/>
                <w:color w:val="000000" w:themeColor="text1"/>
              </w:rPr>
              <w:t xml:space="preserve">Additionally, </w:t>
            </w:r>
            <w:r w:rsidRPr="00AC6657" w:rsidDel="00A815D2">
              <w:rPr>
                <w:rFonts w:ascii="Verdana" w:hAnsi="Verdana"/>
                <w:color w:val="000000" w:themeColor="text1"/>
              </w:rPr>
              <w:t>Paragraphs 12F and 30 of Schedule 3 of the 2018</w:t>
            </w:r>
            <w:r w:rsidRPr="00AC6657">
              <w:rPr>
                <w:rFonts w:ascii="Verdana" w:hAnsi="Verdana"/>
                <w:color w:val="000000" w:themeColor="text1"/>
              </w:rPr>
              <w:t xml:space="preserve"> </w:t>
            </w:r>
            <w:r w:rsidR="00FD5ECE" w:rsidRPr="00AC6657">
              <w:rPr>
                <w:rFonts w:ascii="Verdana" w:hAnsi="Verdana"/>
                <w:color w:val="000000" w:themeColor="text1"/>
              </w:rPr>
              <w:t xml:space="preserve">Regulations </w:t>
            </w:r>
            <w:r w:rsidR="00071C19" w:rsidRPr="00AC6657">
              <w:rPr>
                <w:rFonts w:ascii="Verdana" w:hAnsi="Verdana"/>
                <w:color w:val="000000" w:themeColor="text1"/>
              </w:rPr>
              <w:t xml:space="preserve">provide that </w:t>
            </w:r>
            <w:r w:rsidR="00DE1396" w:rsidRPr="00AC6657">
              <w:rPr>
                <w:rFonts w:ascii="Verdana" w:hAnsi="Verdana"/>
                <w:color w:val="000000" w:themeColor="text1"/>
              </w:rPr>
              <w:t>firms</w:t>
            </w:r>
            <w:r w:rsidR="68BFAE33" w:rsidRPr="00AC6657">
              <w:rPr>
                <w:rFonts w:ascii="Verdana" w:hAnsi="Verdana"/>
                <w:color w:val="000000" w:themeColor="text1"/>
              </w:rPr>
              <w:t xml:space="preserve"> </w:t>
            </w:r>
            <w:r w:rsidR="00ED4A62" w:rsidRPr="00AC6657">
              <w:rPr>
                <w:rFonts w:ascii="Verdana" w:hAnsi="Verdana"/>
                <w:color w:val="000000" w:themeColor="text1"/>
              </w:rPr>
              <w:t xml:space="preserve">must </w:t>
            </w:r>
            <w:r w:rsidR="00C57113" w:rsidRPr="00AC6657">
              <w:rPr>
                <w:rFonts w:ascii="Verdana" w:hAnsi="Verdana"/>
                <w:color w:val="000000" w:themeColor="text1"/>
              </w:rPr>
              <w:t xml:space="preserve">notify us </w:t>
            </w:r>
            <w:r w:rsidR="4CD60841" w:rsidRPr="00AC6657">
              <w:rPr>
                <w:rFonts w:ascii="Verdana" w:hAnsi="Verdana"/>
                <w:color w:val="000000" w:themeColor="text1"/>
              </w:rPr>
              <w:t xml:space="preserve">when obligations have been </w:t>
            </w:r>
            <w:r w:rsidR="00071C19" w:rsidRPr="00AC6657">
              <w:rPr>
                <w:rFonts w:ascii="Verdana" w:hAnsi="Verdana"/>
                <w:color w:val="000000" w:themeColor="text1"/>
              </w:rPr>
              <w:t>discharged</w:t>
            </w:r>
            <w:r w:rsidR="00DE1396" w:rsidRPr="00AC6657">
              <w:rPr>
                <w:rFonts w:ascii="Verdana" w:hAnsi="Verdana"/>
                <w:color w:val="000000" w:themeColor="text1"/>
              </w:rPr>
              <w:t xml:space="preserve"> and</w:t>
            </w:r>
            <w:r w:rsidR="006B3508" w:rsidRPr="00AC6657">
              <w:rPr>
                <w:rFonts w:ascii="Verdana" w:hAnsi="Verdana"/>
                <w:color w:val="000000" w:themeColor="text1"/>
              </w:rPr>
              <w:t>,</w:t>
            </w:r>
            <w:r w:rsidR="00DE1396" w:rsidRPr="00AC6657">
              <w:rPr>
                <w:rFonts w:ascii="Verdana" w:hAnsi="Verdana"/>
                <w:color w:val="000000" w:themeColor="text1"/>
              </w:rPr>
              <w:t xml:space="preserve"> i</w:t>
            </w:r>
            <w:r w:rsidR="00F42BF5" w:rsidRPr="00AC6657">
              <w:rPr>
                <w:rFonts w:ascii="Verdana" w:hAnsi="Verdana"/>
                <w:color w:val="000000" w:themeColor="text1"/>
              </w:rPr>
              <w:t xml:space="preserve">n response to </w:t>
            </w:r>
            <w:r w:rsidR="00C57113" w:rsidRPr="00AC6657">
              <w:rPr>
                <w:rFonts w:ascii="Verdana" w:hAnsi="Verdana"/>
                <w:color w:val="000000" w:themeColor="text1"/>
              </w:rPr>
              <w:t xml:space="preserve">this </w:t>
            </w:r>
            <w:r w:rsidR="00F42BF5" w:rsidRPr="00AC6657">
              <w:rPr>
                <w:rFonts w:ascii="Verdana" w:hAnsi="Verdana"/>
                <w:color w:val="000000" w:themeColor="text1"/>
              </w:rPr>
              <w:t>notification,</w:t>
            </w:r>
            <w:r w:rsidRPr="00AC6657">
              <w:rPr>
                <w:rFonts w:ascii="Verdana" w:hAnsi="Verdana"/>
                <w:color w:val="000000" w:themeColor="text1"/>
              </w:rPr>
              <w:t xml:space="preserve"> the FCA</w:t>
            </w:r>
            <w:r w:rsidR="00F42BF5" w:rsidRPr="00AC6657">
              <w:rPr>
                <w:rFonts w:ascii="Verdana" w:hAnsi="Verdana"/>
                <w:color w:val="000000" w:themeColor="text1"/>
              </w:rPr>
              <w:t xml:space="preserve"> </w:t>
            </w:r>
            <w:r w:rsidR="4C59067D" w:rsidRPr="00AC6657">
              <w:rPr>
                <w:rFonts w:ascii="Verdana" w:hAnsi="Verdana"/>
                <w:color w:val="000000" w:themeColor="text1"/>
              </w:rPr>
              <w:t xml:space="preserve">will notify </w:t>
            </w:r>
            <w:r w:rsidR="00F42BF5" w:rsidRPr="00AC6657">
              <w:rPr>
                <w:rFonts w:ascii="Verdana" w:hAnsi="Verdana"/>
                <w:color w:val="000000" w:themeColor="text1"/>
              </w:rPr>
              <w:t xml:space="preserve">the firm that </w:t>
            </w:r>
            <w:r w:rsidR="002246B9" w:rsidRPr="00AC6657">
              <w:rPr>
                <w:rFonts w:ascii="Verdana" w:hAnsi="Verdana"/>
                <w:color w:val="000000" w:themeColor="text1"/>
              </w:rPr>
              <w:t xml:space="preserve">its </w:t>
            </w:r>
            <w:r w:rsidR="00F42BF5" w:rsidRPr="00AC6657">
              <w:rPr>
                <w:rFonts w:ascii="Verdana" w:hAnsi="Verdana"/>
                <w:color w:val="000000" w:themeColor="text1"/>
              </w:rPr>
              <w:t>limited permission under SRO has ended.</w:t>
            </w:r>
          </w:p>
          <w:p w14:paraId="40FE7523" w14:textId="26094E0E" w:rsidR="00A815D2" w:rsidRPr="00AC6657" w:rsidRDefault="00A815D2" w:rsidP="000A0923">
            <w:pPr>
              <w:pStyle w:val="QsyesnoCharChar"/>
              <w:keepNext/>
              <w:tabs>
                <w:tab w:val="clear" w:pos="284"/>
                <w:tab w:val="right" w:pos="266"/>
              </w:tabs>
              <w:spacing w:before="60" w:after="0" w:line="22" w:lineRule="atLeast"/>
              <w:ind w:left="142"/>
              <w:rPr>
                <w:rFonts w:ascii="Verdana" w:hAnsi="Verdana"/>
                <w:color w:val="000000" w:themeColor="text1"/>
                <w:szCs w:val="18"/>
              </w:rPr>
            </w:pPr>
            <w:r w:rsidRPr="00AC6657">
              <w:rPr>
                <w:rFonts w:ascii="Verdana" w:hAnsi="Verdana"/>
                <w:color w:val="000000" w:themeColor="text1"/>
                <w:szCs w:val="18"/>
              </w:rPr>
              <w:t>The date specified in th</w:t>
            </w:r>
            <w:r w:rsidR="00F42BF5" w:rsidRPr="00AC6657">
              <w:rPr>
                <w:rFonts w:ascii="Verdana" w:hAnsi="Verdana"/>
                <w:color w:val="000000" w:themeColor="text1"/>
                <w:szCs w:val="18"/>
              </w:rPr>
              <w:t xml:space="preserve">e FCA’s notice </w:t>
            </w:r>
            <w:r w:rsidRPr="00AC6657">
              <w:rPr>
                <w:rFonts w:ascii="Verdana" w:hAnsi="Verdana"/>
                <w:color w:val="000000" w:themeColor="text1"/>
                <w:szCs w:val="18"/>
              </w:rPr>
              <w:t xml:space="preserve">will be the date on which the </w:t>
            </w:r>
            <w:r w:rsidR="001D61B7" w:rsidRPr="00AC6657">
              <w:rPr>
                <w:rFonts w:ascii="Verdana" w:hAnsi="Verdana"/>
                <w:color w:val="000000" w:themeColor="text1"/>
                <w:szCs w:val="18"/>
              </w:rPr>
              <w:t xml:space="preserve">limited </w:t>
            </w:r>
            <w:r w:rsidRPr="00AC6657">
              <w:rPr>
                <w:rFonts w:ascii="Verdana" w:hAnsi="Verdana"/>
                <w:color w:val="000000" w:themeColor="text1"/>
                <w:szCs w:val="18"/>
              </w:rPr>
              <w:t>permission ends.</w:t>
            </w:r>
          </w:p>
          <w:p w14:paraId="3A3B7404" w14:textId="3DB7AD52" w:rsidR="00A815D2" w:rsidRPr="00AC6657" w:rsidRDefault="00A815D2" w:rsidP="000A0923">
            <w:pPr>
              <w:tabs>
                <w:tab w:val="right" w:pos="266"/>
              </w:tabs>
              <w:spacing w:before="60" w:line="22" w:lineRule="atLeast"/>
              <w:ind w:left="142"/>
              <w:outlineLvl w:val="1"/>
              <w:rPr>
                <w:rFonts w:ascii="Verdana" w:hAnsi="Verdana"/>
                <w:color w:val="000000" w:themeColor="text1"/>
                <w:sz w:val="18"/>
                <w:szCs w:val="18"/>
              </w:rPr>
            </w:pPr>
            <w:r w:rsidRPr="00AC6657">
              <w:rPr>
                <w:rFonts w:ascii="Verdana" w:hAnsi="Verdana"/>
                <w:color w:val="000000" w:themeColor="text1"/>
                <w:sz w:val="18"/>
                <w:szCs w:val="18"/>
              </w:rPr>
              <w:t xml:space="preserve">If a firm changes its plans, once its </w:t>
            </w:r>
            <w:r w:rsidR="00F42BF5" w:rsidRPr="00AC6657">
              <w:rPr>
                <w:rFonts w:ascii="Verdana" w:hAnsi="Verdana"/>
                <w:color w:val="000000" w:themeColor="text1"/>
                <w:sz w:val="18"/>
                <w:szCs w:val="18"/>
              </w:rPr>
              <w:t xml:space="preserve">limited permission under SRO </w:t>
            </w:r>
            <w:r w:rsidRPr="00AC6657">
              <w:rPr>
                <w:rFonts w:ascii="Verdana" w:hAnsi="Verdana"/>
                <w:color w:val="000000" w:themeColor="text1"/>
                <w:sz w:val="18"/>
                <w:szCs w:val="18"/>
              </w:rPr>
              <w:t>has come to an end, it will need to seek authorisation in the UK before undertaking any new regulated business in the UK</w:t>
            </w:r>
            <w:r w:rsidR="00798200" w:rsidRPr="00AC6657">
              <w:rPr>
                <w:rFonts w:ascii="Verdana" w:hAnsi="Verdana"/>
                <w:color w:val="000000" w:themeColor="text1"/>
                <w:sz w:val="18"/>
                <w:szCs w:val="18"/>
              </w:rPr>
              <w:t>.</w:t>
            </w:r>
            <w:r w:rsidRPr="00AC6657">
              <w:rPr>
                <w:rFonts w:ascii="Verdana" w:hAnsi="Verdana"/>
                <w:color w:val="000000" w:themeColor="text1"/>
                <w:sz w:val="18"/>
                <w:szCs w:val="18"/>
              </w:rPr>
              <w:t xml:space="preserve"> </w:t>
            </w:r>
            <w:r w:rsidR="52BF9CE1" w:rsidRPr="00AC6657">
              <w:rPr>
                <w:rFonts w:ascii="Verdana" w:hAnsi="Verdana"/>
                <w:color w:val="000000" w:themeColor="text1"/>
                <w:sz w:val="18"/>
                <w:szCs w:val="18"/>
              </w:rPr>
              <w:t>This</w:t>
            </w:r>
            <w:r w:rsidRPr="00AC6657">
              <w:rPr>
                <w:rFonts w:ascii="Verdana" w:hAnsi="Verdana"/>
                <w:color w:val="000000" w:themeColor="text1"/>
                <w:sz w:val="18"/>
                <w:szCs w:val="18"/>
              </w:rPr>
              <w:t xml:space="preserve"> can take up to 12 months.</w:t>
            </w:r>
            <w:r w:rsidR="324637D3" w:rsidRPr="00AC6657">
              <w:rPr>
                <w:rFonts w:ascii="Verdana" w:hAnsi="Verdana"/>
                <w:color w:val="000000" w:themeColor="text1"/>
                <w:sz w:val="18"/>
                <w:szCs w:val="18"/>
              </w:rPr>
              <w:t xml:space="preserve"> </w:t>
            </w:r>
            <w:r w:rsidR="00454F02" w:rsidRPr="00AC6657">
              <w:rPr>
                <w:rFonts w:ascii="Verdana" w:hAnsi="Verdana"/>
                <w:color w:val="000000" w:themeColor="text1"/>
                <w:sz w:val="18"/>
                <w:szCs w:val="18"/>
              </w:rPr>
              <w:t xml:space="preserve">If a firm subsequently </w:t>
            </w:r>
            <w:r w:rsidR="007E1361" w:rsidRPr="00AC6657">
              <w:rPr>
                <w:rFonts w:ascii="Verdana" w:hAnsi="Verdana"/>
                <w:color w:val="000000" w:themeColor="text1"/>
                <w:sz w:val="18"/>
                <w:szCs w:val="18"/>
              </w:rPr>
              <w:t xml:space="preserve">finds that it </w:t>
            </w:r>
            <w:r w:rsidR="004F2A3F" w:rsidRPr="00AC6657">
              <w:rPr>
                <w:rFonts w:ascii="Verdana" w:hAnsi="Verdana"/>
                <w:color w:val="000000" w:themeColor="text1"/>
                <w:sz w:val="18"/>
                <w:szCs w:val="18"/>
              </w:rPr>
              <w:t xml:space="preserve">qualifies to </w:t>
            </w:r>
            <w:r w:rsidR="007E1361" w:rsidRPr="00AC6657">
              <w:rPr>
                <w:rFonts w:ascii="Verdana" w:hAnsi="Verdana"/>
                <w:color w:val="000000" w:themeColor="text1"/>
                <w:sz w:val="18"/>
                <w:szCs w:val="18"/>
              </w:rPr>
              <w:t>enter the CRO it will need to notify us.</w:t>
            </w:r>
          </w:p>
          <w:p w14:paraId="5A89B1EF" w14:textId="3B64B0A4" w:rsidR="00B72CC2" w:rsidRPr="0015711F" w:rsidRDefault="00B72CC2" w:rsidP="000A0923">
            <w:pPr>
              <w:pStyle w:val="BodyText"/>
              <w:spacing w:before="60" w:after="0" w:line="22" w:lineRule="atLeast"/>
              <w:ind w:left="142"/>
              <w:rPr>
                <w:rFonts w:ascii="Verdana" w:hAnsi="Verdana"/>
                <w:sz w:val="18"/>
                <w:szCs w:val="18"/>
              </w:rPr>
            </w:pPr>
            <w:r w:rsidRPr="0015711F">
              <w:rPr>
                <w:rFonts w:ascii="Verdana" w:hAnsi="Verdana"/>
                <w:sz w:val="18"/>
                <w:szCs w:val="18"/>
              </w:rPr>
              <w:t>If you have questions a</w:t>
            </w:r>
            <w:r w:rsidR="004F6BF2" w:rsidRPr="0015711F">
              <w:rPr>
                <w:rFonts w:ascii="Verdana" w:hAnsi="Verdana"/>
                <w:sz w:val="18"/>
                <w:szCs w:val="18"/>
              </w:rPr>
              <w:t>bout this form, please contact</w:t>
            </w:r>
            <w:r w:rsidR="008263AA" w:rsidRPr="0015711F">
              <w:rPr>
                <w:rFonts w:ascii="Verdana" w:hAnsi="Verdana"/>
                <w:sz w:val="18"/>
                <w:szCs w:val="18"/>
              </w:rPr>
              <w:t xml:space="preserve"> </w:t>
            </w:r>
            <w:hyperlink r:id="rId9" w:history="1">
              <w:r w:rsidR="0015711F" w:rsidRPr="0015711F">
                <w:rPr>
                  <w:rStyle w:val="Hyperlink"/>
                  <w:rFonts w:ascii="Verdana" w:hAnsi="Verdana"/>
                  <w:sz w:val="18"/>
                  <w:szCs w:val="18"/>
                </w:rPr>
                <w:t>cancellation.team@fca.org.uk</w:t>
              </w:r>
            </w:hyperlink>
            <w:r w:rsidR="004F6BF2" w:rsidRPr="0015711F">
              <w:rPr>
                <w:rStyle w:val="Hyperlink"/>
                <w:rFonts w:ascii="Verdana" w:hAnsi="Verdana"/>
                <w:color w:val="000000" w:themeColor="text1"/>
                <w:sz w:val="18"/>
                <w:szCs w:val="18"/>
                <w:u w:val="none"/>
              </w:rPr>
              <w:t>.</w:t>
            </w:r>
          </w:p>
          <w:bookmarkEnd w:id="2"/>
          <w:p w14:paraId="53760989" w14:textId="77777777" w:rsidR="00874AB4" w:rsidRPr="00AC6657" w:rsidRDefault="00874AB4" w:rsidP="000A0923">
            <w:pPr>
              <w:spacing w:before="60" w:line="22" w:lineRule="atLeast"/>
              <w:ind w:left="142"/>
              <w:rPr>
                <w:rFonts w:ascii="Verdana" w:hAnsi="Verdana"/>
                <w:sz w:val="18"/>
                <w:szCs w:val="18"/>
              </w:rPr>
            </w:pPr>
            <w:r w:rsidRPr="00AC6657">
              <w:rPr>
                <w:rFonts w:ascii="Verdana" w:hAnsi="Verdana"/>
                <w:sz w:val="18"/>
                <w:szCs w:val="18"/>
              </w:rPr>
              <w:t xml:space="preserve">The FCA processes personal data in line with the requirements of The General Data Protection Regulation (EU) 2016/679 and the Data Protection Act 2018. For further information about the way we use the personal data collected in this form, please read our privacy notice available on our website: </w:t>
            </w:r>
            <w:hyperlink r:id="rId10" w:history="1">
              <w:r w:rsidRPr="00AC6657">
                <w:rPr>
                  <w:rStyle w:val="Hyperlink"/>
                  <w:rFonts w:ascii="Verdana" w:hAnsi="Verdana"/>
                  <w:sz w:val="18"/>
                  <w:szCs w:val="18"/>
                </w:rPr>
                <w:t>www.fca.org.uk/privacy</w:t>
              </w:r>
            </w:hyperlink>
            <w:r w:rsidRPr="00AC6657">
              <w:rPr>
                <w:rFonts w:ascii="Verdana" w:hAnsi="Verdana"/>
                <w:sz w:val="18"/>
                <w:szCs w:val="18"/>
              </w:rPr>
              <w:t>.</w:t>
            </w:r>
          </w:p>
          <w:p w14:paraId="206EFE09" w14:textId="77777777" w:rsidR="00B71B3E" w:rsidRDefault="00874AB4" w:rsidP="000A0923">
            <w:pPr>
              <w:spacing w:before="60" w:line="22" w:lineRule="atLeast"/>
              <w:ind w:left="142"/>
              <w:rPr>
                <w:rFonts w:ascii="Verdana" w:hAnsi="Verdana"/>
                <w:sz w:val="18"/>
                <w:szCs w:val="18"/>
              </w:rPr>
            </w:pPr>
            <w:r w:rsidRPr="00AC6657">
              <w:rPr>
                <w:rFonts w:ascii="Verdana" w:hAnsi="Verdana"/>
                <w:sz w:val="18"/>
                <w:szCs w:val="18"/>
              </w:rPr>
              <w:t>This document constitutes a notification under paragraph 10(4), 12</w:t>
            </w:r>
            <w:proofErr w:type="gramStart"/>
            <w:r w:rsidRPr="00AC6657">
              <w:rPr>
                <w:rFonts w:ascii="Verdana" w:hAnsi="Verdana"/>
                <w:sz w:val="18"/>
                <w:szCs w:val="18"/>
              </w:rPr>
              <w:t>F(</w:t>
            </w:r>
            <w:proofErr w:type="gramEnd"/>
            <w:r w:rsidRPr="00AC6657">
              <w:rPr>
                <w:rFonts w:ascii="Verdana" w:hAnsi="Verdana"/>
                <w:sz w:val="18"/>
                <w:szCs w:val="18"/>
              </w:rPr>
              <w:t>1), 22(5) or 30(1) of the 2018 Regulations (as applicable).</w:t>
            </w:r>
          </w:p>
          <w:p w14:paraId="413E1F22" w14:textId="6EB492C2" w:rsidR="0097306C" w:rsidRPr="00AC6657" w:rsidRDefault="0097306C" w:rsidP="000A0923">
            <w:pPr>
              <w:spacing w:before="60" w:line="22" w:lineRule="atLeast"/>
              <w:ind w:left="142"/>
              <w:rPr>
                <w:rFonts w:ascii="Verdana" w:hAnsi="Verdana"/>
                <w:sz w:val="18"/>
                <w:szCs w:val="18"/>
              </w:rPr>
            </w:pPr>
          </w:p>
        </w:tc>
      </w:tr>
    </w:tbl>
    <w:p w14:paraId="2D481C4E" w14:textId="2B9FBA0F" w:rsidR="00874AB4" w:rsidRPr="00AC6657" w:rsidRDefault="00874AB4" w:rsidP="00874AB4">
      <w:pPr>
        <w:rPr>
          <w:rFonts w:ascii="Verdana" w:hAnsi="Verdana"/>
        </w:rPr>
      </w:pPr>
    </w:p>
    <w:tbl>
      <w:tblPr>
        <w:tblStyle w:val="TableGrid"/>
        <w:tblpPr w:leftFromText="180" w:rightFromText="180" w:vertAnchor="text" w:horzAnchor="page" w:tblpX="897" w:tblpY="237"/>
        <w:tblW w:w="10065" w:type="dxa"/>
        <w:tblLook w:val="04A0" w:firstRow="1" w:lastRow="0" w:firstColumn="1" w:lastColumn="0" w:noHBand="0" w:noVBand="1"/>
      </w:tblPr>
      <w:tblGrid>
        <w:gridCol w:w="10065"/>
      </w:tblGrid>
      <w:tr w:rsidR="000273A8" w:rsidRPr="00AC6657" w14:paraId="5593A61A" w14:textId="77777777" w:rsidTr="005C54D2">
        <w:trPr>
          <w:trHeight w:val="6180"/>
        </w:trPr>
        <w:tc>
          <w:tcPr>
            <w:tcW w:w="10065" w:type="dxa"/>
          </w:tcPr>
          <w:p w14:paraId="470A999D" w14:textId="77777777" w:rsidR="00874AB4" w:rsidRDefault="00874AB4" w:rsidP="005C54D2">
            <w:pPr>
              <w:tabs>
                <w:tab w:val="left" w:pos="3544"/>
                <w:tab w:val="right" w:pos="4253"/>
              </w:tabs>
              <w:spacing w:line="240" w:lineRule="exact"/>
              <w:ind w:left="142" w:right="312"/>
              <w:rPr>
                <w:rFonts w:ascii="Verdana" w:hAnsi="Verdana"/>
                <w:b/>
                <w:sz w:val="18"/>
                <w:u w:val="single"/>
              </w:rPr>
            </w:pPr>
          </w:p>
          <w:p w14:paraId="7A45097E" w14:textId="1019C0EA" w:rsidR="000273A8" w:rsidRPr="00AC6657" w:rsidRDefault="000273A8" w:rsidP="005C54D2">
            <w:pPr>
              <w:tabs>
                <w:tab w:val="left" w:pos="3544"/>
                <w:tab w:val="right" w:pos="4253"/>
              </w:tabs>
              <w:spacing w:line="240" w:lineRule="exact"/>
              <w:ind w:left="142" w:right="312"/>
              <w:rPr>
                <w:rFonts w:ascii="Verdana" w:hAnsi="Verdana"/>
                <w:b/>
                <w:sz w:val="18"/>
                <w:u w:val="single"/>
              </w:rPr>
            </w:pPr>
            <w:r w:rsidRPr="00AC6657">
              <w:rPr>
                <w:rFonts w:ascii="Verdana" w:hAnsi="Verdana"/>
                <w:b/>
                <w:sz w:val="18"/>
                <w:u w:val="single"/>
              </w:rPr>
              <w:t>Filling in the form</w:t>
            </w:r>
          </w:p>
          <w:p w14:paraId="3E71C6C7" w14:textId="3857044F" w:rsidR="00011AAA" w:rsidRDefault="003C786F" w:rsidP="005C54D2">
            <w:pPr>
              <w:spacing w:before="180" w:line="240" w:lineRule="exact"/>
              <w:ind w:left="567" w:right="310" w:hanging="396"/>
              <w:rPr>
                <w:rFonts w:ascii="Verdana" w:hAnsi="Verdana"/>
                <w:b/>
                <w:sz w:val="18"/>
                <w:szCs w:val="18"/>
              </w:rPr>
            </w:pPr>
            <w:r>
              <w:rPr>
                <w:rFonts w:ascii="Verdana" w:hAnsi="Verdana"/>
                <w:b/>
                <w:sz w:val="18"/>
                <w:szCs w:val="18"/>
              </w:rPr>
              <w:t>1</w:t>
            </w:r>
            <w:r w:rsidR="000273A8" w:rsidRPr="00AC6657">
              <w:rPr>
                <w:rFonts w:ascii="Verdana" w:hAnsi="Verdana"/>
                <w:b/>
                <w:sz w:val="18"/>
                <w:szCs w:val="18"/>
              </w:rPr>
              <w:tab/>
            </w:r>
            <w:r w:rsidR="00011AAA">
              <w:rPr>
                <w:rFonts w:ascii="Verdana" w:hAnsi="Verdana"/>
                <w:sz w:val="18"/>
                <w:szCs w:val="18"/>
              </w:rPr>
              <w:t>U</w:t>
            </w:r>
            <w:r w:rsidR="00011AAA" w:rsidRPr="00AE783D">
              <w:rPr>
                <w:rFonts w:ascii="Verdana" w:hAnsi="Verdana"/>
                <w:sz w:val="18"/>
                <w:szCs w:val="18"/>
              </w:rPr>
              <w:t>se the TAB key to move from question to question and press SHIFT TAB to move back to the previous question</w:t>
            </w:r>
            <w:r w:rsidR="00011AAA">
              <w:rPr>
                <w:rFonts w:ascii="Verdana" w:hAnsi="Verdana"/>
                <w:sz w:val="18"/>
                <w:szCs w:val="18"/>
              </w:rPr>
              <w:t>.</w:t>
            </w:r>
          </w:p>
          <w:p w14:paraId="5C939E32" w14:textId="3382B498" w:rsidR="000273A8" w:rsidRPr="00AC6657" w:rsidRDefault="00011AAA" w:rsidP="005C54D2">
            <w:pPr>
              <w:spacing w:before="180" w:line="240" w:lineRule="exact"/>
              <w:ind w:left="567" w:right="310" w:hanging="396"/>
              <w:rPr>
                <w:rFonts w:ascii="Verdana" w:hAnsi="Verdana"/>
                <w:sz w:val="18"/>
                <w:szCs w:val="18"/>
              </w:rPr>
            </w:pPr>
            <w:r w:rsidRPr="00011AAA">
              <w:rPr>
                <w:rFonts w:ascii="Verdana" w:hAnsi="Verdana"/>
                <w:b/>
                <w:bCs/>
                <w:sz w:val="18"/>
                <w:szCs w:val="18"/>
              </w:rPr>
              <w:t>2</w:t>
            </w:r>
            <w:r>
              <w:rPr>
                <w:rFonts w:ascii="Verdana" w:hAnsi="Verdana"/>
                <w:sz w:val="18"/>
                <w:szCs w:val="18"/>
              </w:rPr>
              <w:tab/>
            </w:r>
            <w:r w:rsidR="000273A8" w:rsidRPr="00AC6657">
              <w:rPr>
                <w:rFonts w:ascii="Verdana" w:hAnsi="Verdana"/>
                <w:sz w:val="18"/>
                <w:szCs w:val="18"/>
              </w:rPr>
              <w:t>If you think a question is not relevant to you, write 'not applicable' and explain why.</w:t>
            </w:r>
          </w:p>
          <w:p w14:paraId="2628BCBB" w14:textId="471C74B8" w:rsidR="000273A8" w:rsidRPr="00AC6657" w:rsidRDefault="00011AAA" w:rsidP="005C54D2">
            <w:pPr>
              <w:spacing w:before="180" w:line="240" w:lineRule="exact"/>
              <w:ind w:left="567" w:right="310" w:hanging="396"/>
              <w:rPr>
                <w:rFonts w:ascii="Verdana" w:hAnsi="Verdana"/>
                <w:sz w:val="18"/>
                <w:szCs w:val="18"/>
              </w:rPr>
            </w:pPr>
            <w:r>
              <w:rPr>
                <w:rFonts w:ascii="Verdana" w:hAnsi="Verdana"/>
                <w:b/>
                <w:sz w:val="18"/>
                <w:szCs w:val="18"/>
              </w:rPr>
              <w:t>3</w:t>
            </w:r>
            <w:r w:rsidR="000273A8" w:rsidRPr="00AC6657">
              <w:rPr>
                <w:rFonts w:ascii="Verdana" w:hAnsi="Verdana"/>
                <w:b/>
                <w:sz w:val="18"/>
                <w:szCs w:val="18"/>
              </w:rPr>
              <w:tab/>
            </w:r>
            <w:r w:rsidR="000273A8" w:rsidRPr="00AC6657">
              <w:rPr>
                <w:rFonts w:ascii="Verdana" w:hAnsi="Verdana"/>
                <w:sz w:val="18"/>
                <w:szCs w:val="18"/>
              </w:rPr>
              <w:t>If you leave a question blank</w:t>
            </w:r>
            <w:r>
              <w:rPr>
                <w:rFonts w:ascii="Verdana" w:hAnsi="Verdana"/>
                <w:sz w:val="18"/>
                <w:szCs w:val="18"/>
              </w:rPr>
              <w:t>,</w:t>
            </w:r>
            <w:r w:rsidR="000273A8" w:rsidRPr="00AC6657">
              <w:rPr>
                <w:rFonts w:ascii="Verdana" w:hAnsi="Verdana"/>
                <w:sz w:val="18"/>
                <w:szCs w:val="18"/>
              </w:rPr>
              <w:t xml:space="preserve"> we may have to treat the notification as incomplete.</w:t>
            </w:r>
          </w:p>
          <w:p w14:paraId="03DD203D" w14:textId="5A2A2EA5" w:rsidR="000273A8" w:rsidRPr="00AC6657" w:rsidRDefault="00011AAA" w:rsidP="005C54D2">
            <w:pPr>
              <w:spacing w:before="180" w:line="240" w:lineRule="exact"/>
              <w:ind w:left="567" w:right="310" w:hanging="396"/>
              <w:rPr>
                <w:rFonts w:ascii="Verdana" w:hAnsi="Verdana"/>
                <w:sz w:val="18"/>
                <w:szCs w:val="18"/>
              </w:rPr>
            </w:pPr>
            <w:r>
              <w:rPr>
                <w:rFonts w:ascii="Verdana" w:hAnsi="Verdana"/>
                <w:b/>
                <w:sz w:val="18"/>
                <w:szCs w:val="18"/>
              </w:rPr>
              <w:t>4</w:t>
            </w:r>
            <w:r w:rsidR="000273A8" w:rsidRPr="00AC6657">
              <w:rPr>
                <w:rFonts w:ascii="Verdana" w:hAnsi="Verdana"/>
                <w:b/>
                <w:sz w:val="18"/>
                <w:szCs w:val="18"/>
              </w:rPr>
              <w:tab/>
            </w:r>
            <w:r w:rsidR="000273A8" w:rsidRPr="00AC6657">
              <w:rPr>
                <w:rFonts w:ascii="Verdana" w:hAnsi="Verdana"/>
                <w:sz w:val="18"/>
                <w:szCs w:val="18"/>
              </w:rPr>
              <w:t>If there is not enough space on the forms you may use separate sheets of paper. Clearly mark each separate sheet of paper with the relevant question number.</w:t>
            </w:r>
          </w:p>
          <w:p w14:paraId="552A7084" w14:textId="4F2BFAB9" w:rsidR="000273A8" w:rsidRPr="00AC6657" w:rsidRDefault="00011AAA" w:rsidP="005C54D2">
            <w:pPr>
              <w:spacing w:before="180" w:line="240" w:lineRule="exact"/>
              <w:ind w:left="567" w:right="310" w:hanging="396"/>
              <w:rPr>
                <w:rFonts w:ascii="Verdana" w:hAnsi="Verdana"/>
                <w:sz w:val="18"/>
                <w:szCs w:val="18"/>
              </w:rPr>
            </w:pPr>
            <w:r>
              <w:rPr>
                <w:rFonts w:ascii="Verdana" w:hAnsi="Verdana"/>
                <w:b/>
                <w:sz w:val="18"/>
                <w:szCs w:val="18"/>
              </w:rPr>
              <w:t>5</w:t>
            </w:r>
            <w:r w:rsidR="000273A8" w:rsidRPr="00AC6657">
              <w:rPr>
                <w:rFonts w:ascii="Verdana" w:hAnsi="Verdana"/>
                <w:b/>
                <w:sz w:val="18"/>
                <w:szCs w:val="18"/>
              </w:rPr>
              <w:tab/>
            </w:r>
            <w:r w:rsidR="000273A8" w:rsidRPr="00AC6657">
              <w:rPr>
                <w:rFonts w:ascii="Verdana" w:hAnsi="Verdana"/>
                <w:sz w:val="18"/>
                <w:szCs w:val="18"/>
              </w:rPr>
              <w:t xml:space="preserve">Return the notification to </w:t>
            </w:r>
            <w:hyperlink r:id="rId11" w:history="1">
              <w:r w:rsidR="00AB44C2">
                <w:rPr>
                  <w:rStyle w:val="Hyperlink"/>
                </w:rPr>
                <w:t>cancellation.team@fca.org.uk</w:t>
              </w:r>
            </w:hyperlink>
            <w:r w:rsidR="0015711F" w:rsidRPr="0015711F">
              <w:rPr>
                <w:rStyle w:val="Hyperlink"/>
                <w:color w:val="000000" w:themeColor="text1"/>
                <w:u w:val="none"/>
              </w:rPr>
              <w:t>.</w:t>
            </w:r>
          </w:p>
          <w:p w14:paraId="582B662C" w14:textId="77777777" w:rsidR="000273A8" w:rsidRPr="00AC6657" w:rsidRDefault="000273A8" w:rsidP="005C54D2">
            <w:pPr>
              <w:spacing w:before="180" w:line="240" w:lineRule="exact"/>
              <w:ind w:right="310"/>
              <w:rPr>
                <w:rFonts w:ascii="Verdana" w:hAnsi="Verdana"/>
                <w:sz w:val="18"/>
                <w:szCs w:val="18"/>
              </w:rPr>
            </w:pPr>
          </w:p>
          <w:p w14:paraId="13FB873F" w14:textId="77777777" w:rsidR="000273A8" w:rsidRPr="00AC6657" w:rsidRDefault="000273A8" w:rsidP="005C54D2">
            <w:pPr>
              <w:rPr>
                <w:rFonts w:ascii="Verdana" w:hAnsi="Verdana"/>
                <w:sz w:val="18"/>
                <w:szCs w:val="18"/>
              </w:rPr>
            </w:pPr>
          </w:p>
          <w:p w14:paraId="33802686" w14:textId="77777777" w:rsidR="000273A8" w:rsidRPr="00AC6657" w:rsidRDefault="000273A8" w:rsidP="005C54D2">
            <w:pPr>
              <w:tabs>
                <w:tab w:val="left" w:pos="3544"/>
                <w:tab w:val="right" w:pos="4253"/>
              </w:tabs>
              <w:spacing w:line="240" w:lineRule="exact"/>
              <w:ind w:right="312"/>
              <w:rPr>
                <w:rFonts w:ascii="Verdana" w:hAnsi="Verdana"/>
                <w:sz w:val="18"/>
              </w:rPr>
            </w:pPr>
          </w:p>
          <w:p w14:paraId="5652A3B7" w14:textId="77777777" w:rsidR="000273A8" w:rsidRPr="00AC6657" w:rsidRDefault="000273A8" w:rsidP="005C54D2">
            <w:pPr>
              <w:tabs>
                <w:tab w:val="left" w:pos="3544"/>
                <w:tab w:val="right" w:pos="4253"/>
              </w:tabs>
              <w:spacing w:line="240" w:lineRule="exact"/>
              <w:ind w:left="142" w:right="312"/>
              <w:rPr>
                <w:rFonts w:ascii="Verdana" w:hAnsi="Verdana"/>
                <w:b/>
                <w:sz w:val="18"/>
                <w:u w:val="single"/>
              </w:rPr>
            </w:pPr>
            <w:r w:rsidRPr="00AC6657">
              <w:rPr>
                <w:rFonts w:ascii="Verdana" w:hAnsi="Verdana"/>
                <w:b/>
                <w:sz w:val="18"/>
                <w:u w:val="single"/>
              </w:rPr>
              <w:t>Contents of this form</w:t>
            </w:r>
          </w:p>
          <w:p w14:paraId="3B5F96CC" w14:textId="429C9963" w:rsidR="000273A8" w:rsidRPr="00AC6657" w:rsidRDefault="000273A8" w:rsidP="00AC6657">
            <w:pPr>
              <w:numPr>
                <w:ilvl w:val="0"/>
                <w:numId w:val="1"/>
              </w:numPr>
              <w:spacing w:before="180"/>
              <w:ind w:left="709" w:hanging="539"/>
              <w:rPr>
                <w:rFonts w:ascii="Verdana" w:hAnsi="Verdana"/>
                <w:sz w:val="18"/>
                <w:szCs w:val="18"/>
              </w:rPr>
            </w:pPr>
            <w:r w:rsidRPr="00AC6657">
              <w:rPr>
                <w:rFonts w:ascii="Verdana" w:hAnsi="Verdana"/>
                <w:sz w:val="18"/>
                <w:szCs w:val="18"/>
              </w:rPr>
              <w:t>Contact details for this notification</w:t>
            </w:r>
            <w:r w:rsidRPr="00AC6657">
              <w:rPr>
                <w:rFonts w:ascii="Verdana" w:hAnsi="Verdana"/>
                <w:sz w:val="18"/>
                <w:szCs w:val="18"/>
              </w:rPr>
              <w:tab/>
            </w:r>
            <w:r w:rsidRPr="00AC6657">
              <w:rPr>
                <w:rFonts w:ascii="Verdana" w:hAnsi="Verdana"/>
                <w:sz w:val="18"/>
                <w:szCs w:val="18"/>
              </w:rPr>
              <w:tab/>
            </w:r>
            <w:r w:rsidRPr="00AC6657">
              <w:rPr>
                <w:rFonts w:ascii="Verdana" w:hAnsi="Verdana"/>
                <w:sz w:val="18"/>
                <w:szCs w:val="18"/>
              </w:rPr>
              <w:tab/>
            </w:r>
            <w:r w:rsidRPr="00AC6657">
              <w:rPr>
                <w:rFonts w:ascii="Verdana" w:hAnsi="Verdana"/>
                <w:sz w:val="18"/>
                <w:szCs w:val="18"/>
              </w:rPr>
              <w:tab/>
            </w:r>
            <w:r w:rsidR="00E73521">
              <w:rPr>
                <w:rFonts w:ascii="Verdana" w:hAnsi="Verdana"/>
                <w:sz w:val="18"/>
                <w:szCs w:val="18"/>
              </w:rPr>
              <w:t>3</w:t>
            </w:r>
          </w:p>
          <w:p w14:paraId="482FE00F" w14:textId="006BBDC9" w:rsidR="00A57E3B" w:rsidRPr="00AC6657" w:rsidRDefault="000273A8" w:rsidP="00AC6657">
            <w:pPr>
              <w:numPr>
                <w:ilvl w:val="0"/>
                <w:numId w:val="1"/>
              </w:numPr>
              <w:spacing w:before="180"/>
              <w:ind w:left="709" w:hanging="539"/>
              <w:rPr>
                <w:rFonts w:ascii="Verdana" w:hAnsi="Verdana"/>
                <w:sz w:val="18"/>
                <w:szCs w:val="18"/>
              </w:rPr>
            </w:pPr>
            <w:r w:rsidRPr="00AC6657">
              <w:rPr>
                <w:rFonts w:ascii="Verdana" w:hAnsi="Verdana"/>
                <w:sz w:val="18"/>
                <w:szCs w:val="18"/>
              </w:rPr>
              <w:t xml:space="preserve">SRO </w:t>
            </w:r>
            <w:r w:rsidR="00D825AD">
              <w:rPr>
                <w:rFonts w:ascii="Verdana" w:hAnsi="Verdana"/>
                <w:sz w:val="18"/>
                <w:szCs w:val="18"/>
              </w:rPr>
              <w:t>cancellation</w:t>
            </w:r>
            <w:r w:rsidR="00F1278A" w:rsidRPr="00AC6657">
              <w:rPr>
                <w:rFonts w:ascii="Verdana" w:hAnsi="Verdana"/>
                <w:sz w:val="18"/>
                <w:szCs w:val="18"/>
              </w:rPr>
              <w:tab/>
            </w:r>
            <w:r w:rsidR="00F1278A" w:rsidRPr="00AC6657">
              <w:rPr>
                <w:rFonts w:ascii="Verdana" w:hAnsi="Verdana"/>
                <w:sz w:val="18"/>
                <w:szCs w:val="18"/>
              </w:rPr>
              <w:tab/>
            </w:r>
            <w:r w:rsidR="00F1278A" w:rsidRPr="00AC6657">
              <w:rPr>
                <w:rFonts w:ascii="Verdana" w:hAnsi="Verdana"/>
                <w:sz w:val="18"/>
                <w:szCs w:val="18"/>
              </w:rPr>
              <w:tab/>
            </w:r>
            <w:r w:rsidR="00F1278A" w:rsidRPr="00AC6657">
              <w:rPr>
                <w:rFonts w:ascii="Verdana" w:hAnsi="Verdana"/>
                <w:sz w:val="18"/>
                <w:szCs w:val="18"/>
              </w:rPr>
              <w:tab/>
            </w:r>
            <w:r w:rsidR="00F1278A" w:rsidRPr="00AC6657">
              <w:rPr>
                <w:rFonts w:ascii="Verdana" w:hAnsi="Verdana"/>
                <w:sz w:val="18"/>
                <w:szCs w:val="18"/>
              </w:rPr>
              <w:tab/>
            </w:r>
            <w:r w:rsidR="00F1278A" w:rsidRPr="00AC6657">
              <w:rPr>
                <w:rFonts w:ascii="Verdana" w:hAnsi="Verdana"/>
                <w:sz w:val="18"/>
                <w:szCs w:val="18"/>
              </w:rPr>
              <w:tab/>
            </w:r>
            <w:r w:rsidR="00E73521">
              <w:rPr>
                <w:rFonts w:ascii="Verdana" w:hAnsi="Verdana"/>
                <w:sz w:val="18"/>
                <w:szCs w:val="18"/>
              </w:rPr>
              <w:t>4</w:t>
            </w:r>
          </w:p>
          <w:p w14:paraId="5D28D87D" w14:textId="155A4467" w:rsidR="000273A8" w:rsidRPr="00AC6657" w:rsidRDefault="00A57E3B" w:rsidP="00AC6657">
            <w:pPr>
              <w:numPr>
                <w:ilvl w:val="0"/>
                <w:numId w:val="1"/>
              </w:numPr>
              <w:spacing w:before="180"/>
              <w:ind w:left="709" w:hanging="539"/>
              <w:rPr>
                <w:rFonts w:ascii="Verdana" w:hAnsi="Verdana"/>
                <w:sz w:val="18"/>
                <w:szCs w:val="18"/>
              </w:rPr>
            </w:pPr>
            <w:r w:rsidRPr="00AC6657">
              <w:rPr>
                <w:rFonts w:ascii="Verdana" w:hAnsi="Verdana"/>
                <w:sz w:val="18"/>
                <w:szCs w:val="18"/>
              </w:rPr>
              <w:t>Transfer of business details</w:t>
            </w:r>
            <w:r w:rsidR="001617AD" w:rsidRPr="00AC6657">
              <w:rPr>
                <w:rFonts w:ascii="Verdana" w:hAnsi="Verdana"/>
                <w:sz w:val="18"/>
                <w:szCs w:val="18"/>
              </w:rPr>
              <w:t xml:space="preserve"> </w:t>
            </w:r>
            <w:r w:rsidR="000273A8" w:rsidRPr="00AC6657">
              <w:rPr>
                <w:rFonts w:ascii="Verdana" w:hAnsi="Verdana"/>
                <w:sz w:val="18"/>
                <w:szCs w:val="18"/>
              </w:rPr>
              <w:tab/>
            </w:r>
            <w:r w:rsidR="000273A8" w:rsidRPr="00AC6657">
              <w:rPr>
                <w:rFonts w:ascii="Verdana" w:hAnsi="Verdana"/>
                <w:sz w:val="18"/>
                <w:szCs w:val="18"/>
              </w:rPr>
              <w:tab/>
            </w:r>
            <w:r w:rsidR="000273A8" w:rsidRPr="00AC6657">
              <w:rPr>
                <w:rFonts w:ascii="Verdana" w:hAnsi="Verdana"/>
                <w:sz w:val="18"/>
                <w:szCs w:val="18"/>
              </w:rPr>
              <w:tab/>
            </w:r>
            <w:r w:rsidR="000273A8" w:rsidRPr="00AC6657">
              <w:rPr>
                <w:rFonts w:ascii="Verdana" w:hAnsi="Verdana"/>
                <w:sz w:val="18"/>
                <w:szCs w:val="18"/>
              </w:rPr>
              <w:tab/>
            </w:r>
            <w:r w:rsidR="000273A8" w:rsidRPr="00AC6657">
              <w:rPr>
                <w:rFonts w:ascii="Verdana" w:hAnsi="Verdana"/>
                <w:sz w:val="18"/>
                <w:szCs w:val="18"/>
              </w:rPr>
              <w:tab/>
            </w:r>
            <w:r w:rsidR="00E73521">
              <w:rPr>
                <w:rFonts w:ascii="Verdana" w:hAnsi="Verdana"/>
                <w:sz w:val="18"/>
                <w:szCs w:val="18"/>
              </w:rPr>
              <w:t>7</w:t>
            </w:r>
          </w:p>
          <w:p w14:paraId="03061F16" w14:textId="4433B020" w:rsidR="000273A8" w:rsidRPr="00AC6657" w:rsidRDefault="000273A8" w:rsidP="00AC6657">
            <w:pPr>
              <w:numPr>
                <w:ilvl w:val="0"/>
                <w:numId w:val="1"/>
              </w:numPr>
              <w:spacing w:before="180"/>
              <w:ind w:left="709" w:hanging="539"/>
              <w:rPr>
                <w:rFonts w:ascii="Verdana" w:hAnsi="Verdana"/>
                <w:sz w:val="18"/>
                <w:szCs w:val="18"/>
              </w:rPr>
            </w:pPr>
            <w:r w:rsidRPr="00AC6657">
              <w:rPr>
                <w:rFonts w:ascii="Verdana" w:hAnsi="Verdana"/>
                <w:sz w:val="18"/>
                <w:szCs w:val="18"/>
              </w:rPr>
              <w:t>Declaration</w:t>
            </w:r>
            <w:r w:rsidRPr="00AC6657">
              <w:rPr>
                <w:rFonts w:ascii="Verdana" w:hAnsi="Verdana"/>
                <w:sz w:val="18"/>
                <w:szCs w:val="18"/>
              </w:rPr>
              <w:tab/>
            </w:r>
            <w:r w:rsidRPr="00AC6657">
              <w:rPr>
                <w:rFonts w:ascii="Verdana" w:hAnsi="Verdana"/>
                <w:sz w:val="18"/>
                <w:szCs w:val="18"/>
              </w:rPr>
              <w:tab/>
            </w:r>
            <w:r w:rsidRPr="00AC6657">
              <w:rPr>
                <w:rFonts w:ascii="Verdana" w:hAnsi="Verdana"/>
                <w:sz w:val="18"/>
                <w:szCs w:val="18"/>
              </w:rPr>
              <w:tab/>
            </w:r>
            <w:r w:rsidRPr="00AC6657">
              <w:rPr>
                <w:rFonts w:ascii="Verdana" w:hAnsi="Verdana"/>
                <w:sz w:val="18"/>
                <w:szCs w:val="18"/>
              </w:rPr>
              <w:tab/>
            </w:r>
            <w:r w:rsidRPr="00AC6657">
              <w:rPr>
                <w:rFonts w:ascii="Verdana" w:hAnsi="Verdana"/>
                <w:sz w:val="18"/>
                <w:szCs w:val="18"/>
              </w:rPr>
              <w:tab/>
            </w:r>
            <w:r w:rsidRPr="00AC6657">
              <w:rPr>
                <w:rFonts w:ascii="Verdana" w:hAnsi="Verdana"/>
                <w:sz w:val="18"/>
                <w:szCs w:val="18"/>
              </w:rPr>
              <w:tab/>
            </w:r>
            <w:r w:rsidRPr="00AC6657">
              <w:rPr>
                <w:rFonts w:ascii="Verdana" w:hAnsi="Verdana"/>
                <w:sz w:val="18"/>
                <w:szCs w:val="18"/>
              </w:rPr>
              <w:tab/>
            </w:r>
            <w:r w:rsidR="00E73521">
              <w:rPr>
                <w:rFonts w:ascii="Verdana" w:hAnsi="Verdana"/>
                <w:sz w:val="18"/>
                <w:szCs w:val="18"/>
              </w:rPr>
              <w:t>8</w:t>
            </w:r>
          </w:p>
          <w:p w14:paraId="1CE34325" w14:textId="77777777" w:rsidR="000273A8" w:rsidRPr="00AC6657" w:rsidRDefault="000273A8" w:rsidP="005C54D2">
            <w:pPr>
              <w:ind w:left="142"/>
              <w:rPr>
                <w:rFonts w:ascii="Verdana" w:hAnsi="Verdana"/>
              </w:rPr>
            </w:pPr>
          </w:p>
        </w:tc>
      </w:tr>
    </w:tbl>
    <w:p w14:paraId="4A1583F1" w14:textId="77777777" w:rsidR="000273A8" w:rsidRPr="00AC6657" w:rsidRDefault="000273A8">
      <w:pPr>
        <w:rPr>
          <w:rFonts w:ascii="Verdana" w:hAnsi="Verdana"/>
        </w:rPr>
        <w:sectPr w:rsidR="000273A8" w:rsidRPr="00AC6657" w:rsidSect="002F2CB3">
          <w:headerReference w:type="even" r:id="rId12"/>
          <w:footerReference w:type="default" r:id="rId13"/>
          <w:footerReference w:type="first" r:id="rId14"/>
          <w:type w:val="continuous"/>
          <w:pgSz w:w="11901" w:h="16846" w:code="9"/>
          <w:pgMar w:top="1418" w:right="680" w:bottom="907" w:left="3402" w:header="567" w:footer="510" w:gutter="0"/>
          <w:cols w:space="720"/>
          <w:titlePg/>
          <w:docGrid w:linePitch="272"/>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AC6657" w14:paraId="6D54DC8C" w14:textId="77777777" w:rsidTr="005937B1">
        <w:trPr>
          <w:trHeight w:val="1837"/>
        </w:trPr>
        <w:tc>
          <w:tcPr>
            <w:tcW w:w="2268" w:type="dxa"/>
            <w:shd w:val="clear" w:color="auto" w:fill="701B45"/>
          </w:tcPr>
          <w:p w14:paraId="1D883A66" w14:textId="77777777" w:rsidR="000442C8" w:rsidRPr="00E73521" w:rsidRDefault="00377266" w:rsidP="00E62E77">
            <w:pPr>
              <w:pStyle w:val="Sectionnumber"/>
            </w:pPr>
            <w:r w:rsidRPr="00AC6657">
              <w:rPr>
                <w:rFonts w:ascii="Verdana" w:hAnsi="Verdana"/>
              </w:rPr>
              <w:lastRenderedPageBreak/>
              <w:br w:type="page"/>
            </w:r>
            <w:r w:rsidR="00DC447C" w:rsidRPr="00AC6657">
              <w:rPr>
                <w:rFonts w:ascii="Verdana" w:hAnsi="Verdana"/>
              </w:rPr>
              <w:br w:type="page"/>
            </w:r>
            <w:r w:rsidR="00FD6F1B" w:rsidRPr="00E73521">
              <w:t>1</w:t>
            </w:r>
          </w:p>
        </w:tc>
        <w:tc>
          <w:tcPr>
            <w:tcW w:w="7825" w:type="dxa"/>
            <w:shd w:val="clear" w:color="auto" w:fill="701B45"/>
          </w:tcPr>
          <w:p w14:paraId="0E350BB0" w14:textId="542D0550" w:rsidR="00816349" w:rsidRPr="00AC6657" w:rsidRDefault="00B90E3D" w:rsidP="00816349">
            <w:pPr>
              <w:pStyle w:val="Sectionheading"/>
              <w:rPr>
                <w:rFonts w:ascii="Verdana" w:hAnsi="Verdana"/>
                <w:sz w:val="28"/>
                <w:szCs w:val="28"/>
              </w:rPr>
            </w:pPr>
            <w:r w:rsidRPr="00AC6657">
              <w:rPr>
                <w:rFonts w:ascii="Verdana" w:hAnsi="Verdana"/>
                <w:sz w:val="28"/>
                <w:szCs w:val="28"/>
              </w:rPr>
              <w:t xml:space="preserve">Contact details for this </w:t>
            </w:r>
            <w:r w:rsidR="001307CA" w:rsidRPr="00AC6657">
              <w:rPr>
                <w:rFonts w:ascii="Verdana" w:hAnsi="Verdana"/>
                <w:sz w:val="28"/>
                <w:szCs w:val="28"/>
              </w:rPr>
              <w:t>notification</w:t>
            </w:r>
          </w:p>
          <w:p w14:paraId="240E0DFF" w14:textId="77777777" w:rsidR="00994FE2" w:rsidRPr="00AC6657" w:rsidRDefault="00994FE2">
            <w:pPr>
              <w:pStyle w:val="ListParagraph"/>
              <w:spacing w:before="0" w:line="240" w:lineRule="auto"/>
              <w:ind w:left="0" w:right="595"/>
              <w:rPr>
                <w:rFonts w:ascii="Verdana" w:hAnsi="Verdana"/>
                <w:sz w:val="18"/>
                <w:szCs w:val="18"/>
              </w:rPr>
            </w:pPr>
          </w:p>
          <w:p w14:paraId="4A3BA5CF" w14:textId="77777777" w:rsidR="000442C8" w:rsidRPr="00AC6657" w:rsidRDefault="00B90E3D" w:rsidP="00B90E3D">
            <w:pPr>
              <w:pStyle w:val="ListParagraph"/>
              <w:spacing w:before="0" w:line="240" w:lineRule="auto"/>
              <w:ind w:left="0" w:right="595"/>
              <w:rPr>
                <w:rFonts w:ascii="Verdana" w:hAnsi="Verdana"/>
              </w:rPr>
            </w:pPr>
            <w:r w:rsidRPr="00AC6657">
              <w:rPr>
                <w:rFonts w:ascii="Verdana" w:hAnsi="Verdana"/>
                <w:sz w:val="18"/>
                <w:szCs w:val="18"/>
              </w:rPr>
              <w:t>We need this information in case we need to contact you.</w:t>
            </w:r>
          </w:p>
        </w:tc>
      </w:tr>
    </w:tbl>
    <w:p w14:paraId="6B9DEBB4" w14:textId="131CED99" w:rsidR="009E17F3" w:rsidRPr="00AC6657" w:rsidRDefault="00B90E3D" w:rsidP="009E17F3">
      <w:pPr>
        <w:pStyle w:val="Qsheading1"/>
        <w:outlineLvl w:val="0"/>
        <w:rPr>
          <w:rFonts w:ascii="Verdana" w:hAnsi="Verdana"/>
        </w:rPr>
      </w:pPr>
      <w:r w:rsidRPr="00AC6657">
        <w:rPr>
          <w:rFonts w:ascii="Verdana" w:hAnsi="Verdana"/>
        </w:rPr>
        <w:t xml:space="preserve">Contact for this </w:t>
      </w:r>
      <w:r w:rsidR="001307CA" w:rsidRPr="00AC6657">
        <w:rPr>
          <w:rFonts w:ascii="Verdana" w:hAnsi="Verdana"/>
        </w:rPr>
        <w:t>notification</w:t>
      </w:r>
    </w:p>
    <w:p w14:paraId="24685A8B" w14:textId="08E56315" w:rsidR="00E62E77" w:rsidRPr="00AC6657" w:rsidRDefault="00B90E3D" w:rsidP="00B90E3D">
      <w:pPr>
        <w:pStyle w:val="Question"/>
        <w:keepNext/>
        <w:spacing w:after="0"/>
        <w:rPr>
          <w:rFonts w:ascii="Verdana" w:hAnsi="Verdana"/>
          <w:b/>
        </w:rPr>
      </w:pPr>
      <w:r w:rsidRPr="00AC6657">
        <w:rPr>
          <w:rFonts w:ascii="Verdana" w:hAnsi="Verdana"/>
          <w:b/>
        </w:rPr>
        <w:tab/>
        <w:t>1.1</w:t>
      </w:r>
      <w:r w:rsidRPr="00AC6657">
        <w:rPr>
          <w:rFonts w:ascii="Verdana" w:hAnsi="Verdana"/>
          <w:b/>
        </w:rPr>
        <w:tab/>
        <w:t xml:space="preserve">Contact details of the person </w:t>
      </w:r>
      <w:r w:rsidR="00592DF5" w:rsidRPr="00AC6657">
        <w:rPr>
          <w:rFonts w:ascii="Verdana" w:hAnsi="Verdana"/>
          <w:b/>
        </w:rPr>
        <w:t>applying</w:t>
      </w:r>
      <w:r w:rsidR="00305895" w:rsidRPr="00AC6657">
        <w:rPr>
          <w:rFonts w:ascii="Verdana" w:hAnsi="Verdana"/>
          <w:b/>
        </w:rPr>
        <w:t xml:space="preserve"> on behalf of the firm</w:t>
      </w:r>
    </w:p>
    <w:p w14:paraId="52664D9A" w14:textId="1C97FE62" w:rsidR="00B90E3D" w:rsidRPr="00AC6657" w:rsidRDefault="00B90E3D" w:rsidP="00B90E3D">
      <w:pPr>
        <w:pStyle w:val="Answer"/>
        <w:keepNext/>
        <w:rPr>
          <w:rFonts w:ascii="Verdana" w:hAnsi="Verdana"/>
        </w:rPr>
      </w:pPr>
      <w:r w:rsidRPr="00AC6657">
        <w:rPr>
          <w:rFonts w:ascii="Verdana" w:hAnsi="Verdana"/>
        </w:rPr>
        <w:t>This must be someone who works for the firm, and not a professional adviser</w:t>
      </w:r>
      <w:r w:rsidR="00305895" w:rsidRPr="00AC6657">
        <w:rPr>
          <w:rFonts w:ascii="Verdana" w:hAnsi="Verdana"/>
        </w:rPr>
        <w:t xml:space="preserve"> and should have the authority to deal with the FCA on behalf of the firm and will be the person we will contact in relation to any matters relevant to the firm</w:t>
      </w:r>
      <w:r w:rsidRPr="00AC6657">
        <w:rPr>
          <w:rFonts w:ascii="Verdana" w:hAnsi="Verdan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C6657" w14:paraId="23CBFA97"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9BBF53F" w14:textId="77777777" w:rsidR="00B90E3D" w:rsidRPr="00AC6657" w:rsidRDefault="00B90E3D" w:rsidP="00B90E3D">
            <w:pPr>
              <w:pStyle w:val="QspromptChar"/>
              <w:keepNext/>
              <w:rPr>
                <w:rFonts w:ascii="Verdana" w:hAnsi="Verdana"/>
              </w:rPr>
            </w:pPr>
            <w:r w:rsidRPr="00AC6657">
              <w:rPr>
                <w:rFonts w:ascii="Verdana" w:hAnsi="Verdana"/>
              </w:rPr>
              <w:t>Title</w:t>
            </w:r>
          </w:p>
        </w:tc>
        <w:tc>
          <w:tcPr>
            <w:tcW w:w="5387" w:type="dxa"/>
            <w:tcBorders>
              <w:left w:val="nil"/>
              <w:bottom w:val="single" w:sz="4" w:space="0" w:color="auto"/>
            </w:tcBorders>
            <w:vAlign w:val="center"/>
          </w:tcPr>
          <w:p w14:paraId="7ABC45BA" w14:textId="0A9E184F" w:rsidR="00B90E3D" w:rsidRPr="00AC6657" w:rsidRDefault="003476DC" w:rsidP="00B90E3D">
            <w:pPr>
              <w:pStyle w:val="Qsanswer"/>
              <w:keepNext/>
              <w:spacing w:before="20" w:after="0"/>
              <w:ind w:right="57"/>
              <w:rPr>
                <w:rFonts w:ascii="Verdana" w:hAnsi="Verdana"/>
                <w:color w:val="auto"/>
              </w:rPr>
            </w:pPr>
            <w:r w:rsidRPr="00AC6657">
              <w:rPr>
                <w:rFonts w:ascii="Verdana" w:hAnsi="Verdana"/>
                <w:color w:val="auto"/>
              </w:rPr>
              <w:fldChar w:fldCharType="begin">
                <w:ffData>
                  <w:name w:val="Text1"/>
                  <w:enabled/>
                  <w:calcOnExit w:val="0"/>
                  <w:textInput/>
                </w:ffData>
              </w:fldChar>
            </w:r>
            <w:r w:rsidRPr="00AC6657">
              <w:rPr>
                <w:rFonts w:ascii="Verdana" w:hAnsi="Verdana"/>
                <w:color w:val="auto"/>
              </w:rPr>
              <w:instrText xml:space="preserve"> FORMTEXT </w:instrText>
            </w:r>
            <w:r w:rsidRPr="00AC6657">
              <w:rPr>
                <w:rFonts w:ascii="Verdana" w:hAnsi="Verdana"/>
                <w:color w:val="auto"/>
              </w:rPr>
            </w:r>
            <w:r w:rsidRPr="00AC6657">
              <w:rPr>
                <w:rFonts w:ascii="Verdana" w:hAnsi="Verdana"/>
                <w:color w:val="auto"/>
              </w:rPr>
              <w:fldChar w:fldCharType="separate"/>
            </w:r>
            <w:r w:rsidR="00A34DE4">
              <w:rPr>
                <w:rFonts w:ascii="Verdana" w:hAnsi="Verdana"/>
                <w:color w:val="auto"/>
              </w:rPr>
              <w:t> </w:t>
            </w:r>
            <w:r w:rsidR="00A34DE4">
              <w:rPr>
                <w:rFonts w:ascii="Verdana" w:hAnsi="Verdana"/>
                <w:color w:val="auto"/>
              </w:rPr>
              <w:t> </w:t>
            </w:r>
            <w:r w:rsidR="00A34DE4">
              <w:rPr>
                <w:rFonts w:ascii="Verdana" w:hAnsi="Verdana"/>
                <w:color w:val="auto"/>
              </w:rPr>
              <w:t> </w:t>
            </w:r>
            <w:r w:rsidR="00A34DE4">
              <w:rPr>
                <w:rFonts w:ascii="Verdana" w:hAnsi="Verdana"/>
                <w:color w:val="auto"/>
              </w:rPr>
              <w:t> </w:t>
            </w:r>
            <w:r w:rsidR="00A34DE4">
              <w:rPr>
                <w:rFonts w:ascii="Verdana" w:hAnsi="Verdana"/>
                <w:color w:val="auto"/>
              </w:rPr>
              <w:t> </w:t>
            </w:r>
            <w:r w:rsidRPr="00AC6657">
              <w:rPr>
                <w:rFonts w:ascii="Verdana" w:hAnsi="Verdana"/>
                <w:color w:val="auto"/>
              </w:rPr>
              <w:fldChar w:fldCharType="end"/>
            </w:r>
          </w:p>
        </w:tc>
      </w:tr>
    </w:tbl>
    <w:p w14:paraId="63593CCF" w14:textId="77777777" w:rsidR="00B90E3D" w:rsidRPr="00AC6657"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C6657" w14:paraId="5E5A602A"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7EB5C0" w14:textId="77777777" w:rsidR="00B90E3D" w:rsidRPr="00AC6657" w:rsidRDefault="00A44545" w:rsidP="00B90E3D">
            <w:pPr>
              <w:pStyle w:val="QspromptChar"/>
              <w:keepNext/>
              <w:rPr>
                <w:rFonts w:ascii="Verdana" w:hAnsi="Verdana"/>
              </w:rPr>
            </w:pPr>
            <w:r w:rsidRPr="00AC6657">
              <w:rPr>
                <w:rFonts w:ascii="Verdana" w:hAnsi="Verdana"/>
              </w:rPr>
              <w:t>First name</w:t>
            </w:r>
          </w:p>
        </w:tc>
        <w:tc>
          <w:tcPr>
            <w:tcW w:w="5387" w:type="dxa"/>
            <w:tcBorders>
              <w:left w:val="nil"/>
              <w:bottom w:val="single" w:sz="4" w:space="0" w:color="auto"/>
            </w:tcBorders>
            <w:vAlign w:val="center"/>
          </w:tcPr>
          <w:p w14:paraId="250F7DD0" w14:textId="77777777" w:rsidR="00B90E3D" w:rsidRPr="00AC6657" w:rsidRDefault="00B90E3D" w:rsidP="00B90E3D">
            <w:pPr>
              <w:pStyle w:val="Qsanswer"/>
              <w:keepNext/>
              <w:spacing w:before="20" w:after="0"/>
              <w:ind w:right="57"/>
              <w:rPr>
                <w:rFonts w:ascii="Verdana" w:hAnsi="Verdana"/>
                <w:color w:val="auto"/>
              </w:rPr>
            </w:pPr>
            <w:r w:rsidRPr="00AC6657">
              <w:rPr>
                <w:rFonts w:ascii="Verdana" w:hAnsi="Verdana"/>
                <w:color w:val="auto"/>
              </w:rPr>
              <w:fldChar w:fldCharType="begin">
                <w:ffData>
                  <w:name w:val="Text1"/>
                  <w:enabled/>
                  <w:calcOnExit w:val="0"/>
                  <w:textInput/>
                </w:ffData>
              </w:fldChar>
            </w:r>
            <w:r w:rsidRPr="00AC6657">
              <w:rPr>
                <w:rFonts w:ascii="Verdana" w:hAnsi="Verdana"/>
                <w:color w:val="auto"/>
              </w:rPr>
              <w:instrText xml:space="preserve"> FORMTEXT </w:instrText>
            </w:r>
            <w:r w:rsidRPr="00AC6657">
              <w:rPr>
                <w:rFonts w:ascii="Verdana" w:hAnsi="Verdana"/>
                <w:color w:val="auto"/>
              </w:rPr>
            </w:r>
            <w:r w:rsidRPr="00AC6657">
              <w:rPr>
                <w:rFonts w:ascii="Verdana" w:hAnsi="Verdana"/>
                <w:color w:val="auto"/>
              </w:rPr>
              <w:fldChar w:fldCharType="separate"/>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color w:val="auto"/>
              </w:rPr>
              <w:fldChar w:fldCharType="end"/>
            </w:r>
          </w:p>
        </w:tc>
      </w:tr>
    </w:tbl>
    <w:p w14:paraId="4C280FA9" w14:textId="77777777" w:rsidR="00B90E3D" w:rsidRPr="00AC6657"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C6657" w14:paraId="479409AE"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EDAF85" w14:textId="77777777" w:rsidR="00B90E3D" w:rsidRPr="00AC6657" w:rsidRDefault="00A44545" w:rsidP="00B90E3D">
            <w:pPr>
              <w:pStyle w:val="QspromptChar"/>
              <w:keepNext/>
              <w:rPr>
                <w:rFonts w:ascii="Verdana" w:hAnsi="Verdana"/>
              </w:rPr>
            </w:pPr>
            <w:r w:rsidRPr="00AC6657">
              <w:rPr>
                <w:rFonts w:ascii="Verdana" w:hAnsi="Verdana"/>
              </w:rPr>
              <w:t>Last name</w:t>
            </w:r>
          </w:p>
        </w:tc>
        <w:tc>
          <w:tcPr>
            <w:tcW w:w="5387" w:type="dxa"/>
            <w:tcBorders>
              <w:left w:val="nil"/>
              <w:bottom w:val="single" w:sz="4" w:space="0" w:color="auto"/>
            </w:tcBorders>
            <w:vAlign w:val="center"/>
          </w:tcPr>
          <w:p w14:paraId="34735516" w14:textId="77777777" w:rsidR="00B90E3D" w:rsidRPr="00AC6657" w:rsidRDefault="00B90E3D" w:rsidP="00B90E3D">
            <w:pPr>
              <w:pStyle w:val="Qsanswer"/>
              <w:keepNext/>
              <w:spacing w:before="20" w:after="0"/>
              <w:ind w:right="57"/>
              <w:rPr>
                <w:rFonts w:ascii="Verdana" w:hAnsi="Verdana"/>
                <w:color w:val="auto"/>
              </w:rPr>
            </w:pPr>
            <w:r w:rsidRPr="00AC6657">
              <w:rPr>
                <w:rFonts w:ascii="Verdana" w:hAnsi="Verdana"/>
                <w:color w:val="auto"/>
              </w:rPr>
              <w:fldChar w:fldCharType="begin">
                <w:ffData>
                  <w:name w:val="Text1"/>
                  <w:enabled/>
                  <w:calcOnExit w:val="0"/>
                  <w:textInput/>
                </w:ffData>
              </w:fldChar>
            </w:r>
            <w:r w:rsidRPr="00AC6657">
              <w:rPr>
                <w:rFonts w:ascii="Verdana" w:hAnsi="Verdana"/>
                <w:color w:val="auto"/>
              </w:rPr>
              <w:instrText xml:space="preserve"> FORMTEXT </w:instrText>
            </w:r>
            <w:r w:rsidRPr="00AC6657">
              <w:rPr>
                <w:rFonts w:ascii="Verdana" w:hAnsi="Verdana"/>
                <w:color w:val="auto"/>
              </w:rPr>
            </w:r>
            <w:r w:rsidRPr="00AC6657">
              <w:rPr>
                <w:rFonts w:ascii="Verdana" w:hAnsi="Verdana"/>
                <w:color w:val="auto"/>
              </w:rPr>
              <w:fldChar w:fldCharType="separate"/>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color w:val="auto"/>
              </w:rPr>
              <w:fldChar w:fldCharType="end"/>
            </w:r>
          </w:p>
        </w:tc>
      </w:tr>
    </w:tbl>
    <w:p w14:paraId="15442624" w14:textId="77777777" w:rsidR="00B90E3D" w:rsidRPr="00AC6657"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C6657" w14:paraId="57ED8DC3"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277E2F4" w14:textId="77777777" w:rsidR="00B90E3D" w:rsidRPr="00AC6657" w:rsidRDefault="00B90E3D" w:rsidP="00B90E3D">
            <w:pPr>
              <w:pStyle w:val="QspromptChar"/>
              <w:keepNext/>
              <w:rPr>
                <w:rFonts w:ascii="Verdana" w:hAnsi="Verdana"/>
              </w:rPr>
            </w:pPr>
            <w:r w:rsidRPr="00AC6657">
              <w:rPr>
                <w:rFonts w:ascii="Verdana" w:hAnsi="Verdana"/>
              </w:rPr>
              <w:t>Job title</w:t>
            </w:r>
          </w:p>
        </w:tc>
        <w:tc>
          <w:tcPr>
            <w:tcW w:w="5387" w:type="dxa"/>
            <w:tcBorders>
              <w:left w:val="nil"/>
              <w:bottom w:val="single" w:sz="4" w:space="0" w:color="auto"/>
            </w:tcBorders>
            <w:vAlign w:val="center"/>
          </w:tcPr>
          <w:p w14:paraId="7C4AAD76" w14:textId="77777777" w:rsidR="00B90E3D" w:rsidRPr="00AC6657" w:rsidRDefault="00B90E3D" w:rsidP="00B90E3D">
            <w:pPr>
              <w:pStyle w:val="Qsanswer"/>
              <w:keepNext/>
              <w:spacing w:before="20" w:after="0"/>
              <w:ind w:right="57"/>
              <w:rPr>
                <w:rFonts w:ascii="Verdana" w:hAnsi="Verdana"/>
                <w:color w:val="auto"/>
              </w:rPr>
            </w:pPr>
            <w:r w:rsidRPr="00AC6657">
              <w:rPr>
                <w:rFonts w:ascii="Verdana" w:hAnsi="Verdana"/>
                <w:color w:val="auto"/>
              </w:rPr>
              <w:fldChar w:fldCharType="begin">
                <w:ffData>
                  <w:name w:val="Text1"/>
                  <w:enabled/>
                  <w:calcOnExit w:val="0"/>
                  <w:textInput/>
                </w:ffData>
              </w:fldChar>
            </w:r>
            <w:r w:rsidRPr="00AC6657">
              <w:rPr>
                <w:rFonts w:ascii="Verdana" w:hAnsi="Verdana"/>
                <w:color w:val="auto"/>
              </w:rPr>
              <w:instrText xml:space="preserve"> FORMTEXT </w:instrText>
            </w:r>
            <w:r w:rsidRPr="00AC6657">
              <w:rPr>
                <w:rFonts w:ascii="Verdana" w:hAnsi="Verdana"/>
                <w:color w:val="auto"/>
              </w:rPr>
            </w:r>
            <w:r w:rsidRPr="00AC6657">
              <w:rPr>
                <w:rFonts w:ascii="Verdana" w:hAnsi="Verdana"/>
                <w:color w:val="auto"/>
              </w:rPr>
              <w:fldChar w:fldCharType="separate"/>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color w:val="auto"/>
              </w:rPr>
              <w:fldChar w:fldCharType="end"/>
            </w:r>
          </w:p>
        </w:tc>
      </w:tr>
    </w:tbl>
    <w:p w14:paraId="4F646275" w14:textId="77777777" w:rsidR="00B90E3D" w:rsidRPr="00AC6657"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C6657" w14:paraId="314BE3A4" w14:textId="77777777" w:rsidTr="00B90E3D">
        <w:trPr>
          <w:trHeight w:val="397"/>
        </w:trPr>
        <w:tc>
          <w:tcPr>
            <w:tcW w:w="1701" w:type="dxa"/>
            <w:tcBorders>
              <w:top w:val="single" w:sz="4" w:space="0" w:color="auto"/>
              <w:left w:val="single" w:sz="4" w:space="0" w:color="auto"/>
              <w:bottom w:val="nil"/>
              <w:right w:val="single" w:sz="12" w:space="0" w:color="C0C0C0"/>
            </w:tcBorders>
            <w:vAlign w:val="center"/>
          </w:tcPr>
          <w:p w14:paraId="5921FC91" w14:textId="77777777" w:rsidR="00B90E3D" w:rsidRPr="00AC6657" w:rsidRDefault="00B90E3D" w:rsidP="00B90E3D">
            <w:pPr>
              <w:pStyle w:val="QspromptChar"/>
              <w:keepNext/>
              <w:rPr>
                <w:rFonts w:ascii="Verdana" w:hAnsi="Verdana"/>
              </w:rPr>
            </w:pPr>
            <w:r w:rsidRPr="00AC6657">
              <w:rPr>
                <w:rFonts w:ascii="Verdana" w:hAnsi="Verdana"/>
              </w:rPr>
              <w:t>Business address</w:t>
            </w:r>
          </w:p>
        </w:tc>
        <w:tc>
          <w:tcPr>
            <w:tcW w:w="5387" w:type="dxa"/>
            <w:vMerge w:val="restart"/>
            <w:tcBorders>
              <w:left w:val="nil"/>
            </w:tcBorders>
          </w:tcPr>
          <w:p w14:paraId="07E32D42" w14:textId="77777777" w:rsidR="00B90E3D" w:rsidRPr="00AC6657" w:rsidRDefault="00B90E3D" w:rsidP="00B90E3D">
            <w:pPr>
              <w:pStyle w:val="Qsanswer"/>
              <w:keepNext/>
              <w:spacing w:before="20"/>
              <w:ind w:right="57"/>
              <w:rPr>
                <w:rFonts w:ascii="Verdana" w:hAnsi="Verdana"/>
                <w:color w:val="auto"/>
              </w:rPr>
            </w:pPr>
            <w:r w:rsidRPr="00AC6657">
              <w:rPr>
                <w:rFonts w:ascii="Verdana" w:hAnsi="Verdana"/>
                <w:color w:val="auto"/>
              </w:rPr>
              <w:fldChar w:fldCharType="begin">
                <w:ffData>
                  <w:name w:val="Text53"/>
                  <w:enabled/>
                  <w:calcOnExit w:val="0"/>
                  <w:textInput/>
                </w:ffData>
              </w:fldChar>
            </w:r>
            <w:r w:rsidRPr="00AC6657">
              <w:rPr>
                <w:rFonts w:ascii="Verdana" w:hAnsi="Verdana"/>
                <w:color w:val="auto"/>
              </w:rPr>
              <w:instrText xml:space="preserve"> FORMTEXT </w:instrText>
            </w:r>
            <w:r w:rsidRPr="00AC6657">
              <w:rPr>
                <w:rFonts w:ascii="Verdana" w:hAnsi="Verdana"/>
                <w:color w:val="auto"/>
              </w:rPr>
            </w:r>
            <w:r w:rsidRPr="00AC6657">
              <w:rPr>
                <w:rFonts w:ascii="Verdana" w:hAnsi="Verdana"/>
                <w:color w:val="auto"/>
              </w:rPr>
              <w:fldChar w:fldCharType="separate"/>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color w:val="auto"/>
              </w:rPr>
              <w:fldChar w:fldCharType="end"/>
            </w:r>
          </w:p>
        </w:tc>
      </w:tr>
      <w:tr w:rsidR="00B90E3D" w:rsidRPr="00AC6657" w14:paraId="0C25FB32" w14:textId="77777777" w:rsidTr="00B90E3D">
        <w:trPr>
          <w:trHeight w:val="397"/>
        </w:trPr>
        <w:tc>
          <w:tcPr>
            <w:tcW w:w="1701" w:type="dxa"/>
            <w:tcBorders>
              <w:top w:val="nil"/>
              <w:left w:val="single" w:sz="4" w:space="0" w:color="auto"/>
              <w:bottom w:val="nil"/>
              <w:right w:val="single" w:sz="12" w:space="0" w:color="C0C0C0"/>
            </w:tcBorders>
            <w:vAlign w:val="center"/>
          </w:tcPr>
          <w:p w14:paraId="4768D9ED" w14:textId="77777777" w:rsidR="00B90E3D" w:rsidRPr="00AC6657"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1C7D40A7" w14:textId="77777777" w:rsidR="00B90E3D" w:rsidRPr="00AC6657" w:rsidRDefault="00B90E3D" w:rsidP="00B90E3D">
            <w:pPr>
              <w:pStyle w:val="Qsanswer"/>
              <w:keepNext/>
              <w:spacing w:before="20"/>
              <w:ind w:right="57"/>
              <w:rPr>
                <w:rFonts w:ascii="Verdana" w:hAnsi="Verdana"/>
                <w:color w:val="auto"/>
              </w:rPr>
            </w:pPr>
          </w:p>
        </w:tc>
      </w:tr>
      <w:tr w:rsidR="00B90E3D" w:rsidRPr="00AC6657" w14:paraId="55036929" w14:textId="77777777" w:rsidTr="00B90E3D">
        <w:trPr>
          <w:trHeight w:val="397"/>
        </w:trPr>
        <w:tc>
          <w:tcPr>
            <w:tcW w:w="1701" w:type="dxa"/>
            <w:tcBorders>
              <w:top w:val="nil"/>
              <w:left w:val="single" w:sz="4" w:space="0" w:color="auto"/>
              <w:bottom w:val="nil"/>
              <w:right w:val="single" w:sz="12" w:space="0" w:color="C0C0C0"/>
            </w:tcBorders>
            <w:vAlign w:val="center"/>
          </w:tcPr>
          <w:p w14:paraId="28226D4E" w14:textId="77777777" w:rsidR="00B90E3D" w:rsidRPr="00AC6657"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tcBorders>
            <w:vAlign w:val="center"/>
          </w:tcPr>
          <w:p w14:paraId="4BC80F65" w14:textId="77777777" w:rsidR="00B90E3D" w:rsidRPr="00AC6657" w:rsidRDefault="00B90E3D" w:rsidP="00B90E3D">
            <w:pPr>
              <w:pStyle w:val="Qsanswer"/>
              <w:keepNext/>
              <w:spacing w:before="20"/>
              <w:ind w:right="57"/>
              <w:rPr>
                <w:rFonts w:ascii="Verdana" w:hAnsi="Verdana"/>
                <w:color w:val="auto"/>
              </w:rPr>
            </w:pPr>
          </w:p>
        </w:tc>
      </w:tr>
      <w:tr w:rsidR="00B90E3D" w:rsidRPr="00AC6657" w14:paraId="63220805" w14:textId="77777777" w:rsidTr="00D80058">
        <w:trPr>
          <w:trHeight w:val="104"/>
        </w:trPr>
        <w:tc>
          <w:tcPr>
            <w:tcW w:w="1701" w:type="dxa"/>
            <w:tcBorders>
              <w:top w:val="nil"/>
              <w:left w:val="single" w:sz="4" w:space="0" w:color="auto"/>
              <w:bottom w:val="single" w:sz="4" w:space="0" w:color="auto"/>
              <w:right w:val="single" w:sz="12" w:space="0" w:color="C0C0C0"/>
            </w:tcBorders>
            <w:vAlign w:val="center"/>
          </w:tcPr>
          <w:p w14:paraId="7EE63111" w14:textId="77777777" w:rsidR="00B90E3D" w:rsidRPr="00AC6657" w:rsidRDefault="00B90E3D" w:rsidP="00B90E3D">
            <w:pPr>
              <w:pStyle w:val="Question"/>
              <w:keepNext/>
              <w:tabs>
                <w:tab w:val="clear" w:pos="284"/>
                <w:tab w:val="left" w:pos="1418"/>
                <w:tab w:val="left" w:pos="2552"/>
              </w:tabs>
              <w:spacing w:before="0"/>
              <w:ind w:firstLine="0"/>
              <w:rPr>
                <w:rFonts w:ascii="Verdana" w:hAnsi="Verdana"/>
              </w:rPr>
            </w:pPr>
          </w:p>
        </w:tc>
        <w:tc>
          <w:tcPr>
            <w:tcW w:w="5387" w:type="dxa"/>
            <w:vMerge/>
            <w:tcBorders>
              <w:left w:val="nil"/>
              <w:bottom w:val="single" w:sz="4" w:space="0" w:color="auto"/>
            </w:tcBorders>
            <w:vAlign w:val="center"/>
          </w:tcPr>
          <w:p w14:paraId="5FF55DF2" w14:textId="77777777" w:rsidR="00B90E3D" w:rsidRPr="00AC6657" w:rsidRDefault="00B90E3D" w:rsidP="00B90E3D">
            <w:pPr>
              <w:pStyle w:val="Qsanswer"/>
              <w:keepNext/>
              <w:spacing w:before="20" w:after="0"/>
              <w:ind w:right="57"/>
              <w:rPr>
                <w:rFonts w:ascii="Verdana" w:hAnsi="Verdana"/>
                <w:color w:val="auto"/>
              </w:rPr>
            </w:pPr>
          </w:p>
        </w:tc>
      </w:tr>
    </w:tbl>
    <w:p w14:paraId="026EE11A" w14:textId="77777777" w:rsidR="00A44545" w:rsidRPr="00AC6657" w:rsidRDefault="00A44545" w:rsidP="00A44545">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1"/>
        <w:gridCol w:w="5397"/>
      </w:tblGrid>
      <w:tr w:rsidR="00A44545" w:rsidRPr="00AC6657" w14:paraId="6A9DAB19" w14:textId="77777777" w:rsidTr="00A44545">
        <w:trPr>
          <w:trHeight w:val="397"/>
        </w:trPr>
        <w:tc>
          <w:tcPr>
            <w:tcW w:w="1691" w:type="dxa"/>
            <w:tcBorders>
              <w:top w:val="single" w:sz="4" w:space="0" w:color="auto"/>
              <w:left w:val="single" w:sz="4" w:space="0" w:color="auto"/>
              <w:bottom w:val="single" w:sz="4" w:space="0" w:color="auto"/>
              <w:right w:val="single" w:sz="12" w:space="0" w:color="C0C0C0"/>
            </w:tcBorders>
            <w:vAlign w:val="center"/>
          </w:tcPr>
          <w:p w14:paraId="72BE5C23" w14:textId="77777777" w:rsidR="00A44545" w:rsidRPr="00AC6657" w:rsidRDefault="00A44545" w:rsidP="00AE783D">
            <w:pPr>
              <w:pStyle w:val="QspromptChar"/>
              <w:keepNext/>
              <w:rPr>
                <w:rFonts w:ascii="Verdana" w:hAnsi="Verdana"/>
              </w:rPr>
            </w:pPr>
            <w:r w:rsidRPr="00AC6657">
              <w:rPr>
                <w:rFonts w:ascii="Verdana" w:hAnsi="Verdana"/>
              </w:rPr>
              <w:t>Country</w:t>
            </w:r>
          </w:p>
        </w:tc>
        <w:tc>
          <w:tcPr>
            <w:tcW w:w="5397" w:type="dxa"/>
            <w:tcBorders>
              <w:left w:val="nil"/>
              <w:bottom w:val="single" w:sz="4" w:space="0" w:color="auto"/>
            </w:tcBorders>
            <w:vAlign w:val="center"/>
          </w:tcPr>
          <w:p w14:paraId="0BE1A5AE" w14:textId="77777777" w:rsidR="00A44545" w:rsidRPr="00AC6657" w:rsidRDefault="00A44545" w:rsidP="00AE783D">
            <w:pPr>
              <w:pStyle w:val="Qsanswer"/>
              <w:keepNext/>
              <w:spacing w:before="20" w:after="0"/>
              <w:ind w:right="57"/>
              <w:rPr>
                <w:rFonts w:ascii="Verdana" w:hAnsi="Verdana"/>
                <w:color w:val="auto"/>
              </w:rPr>
            </w:pPr>
            <w:r w:rsidRPr="00AC6657">
              <w:rPr>
                <w:rFonts w:ascii="Verdana" w:hAnsi="Verdana"/>
                <w:color w:val="auto"/>
              </w:rPr>
              <w:fldChar w:fldCharType="begin">
                <w:ffData>
                  <w:name w:val="Text1"/>
                  <w:enabled/>
                  <w:calcOnExit w:val="0"/>
                  <w:textInput/>
                </w:ffData>
              </w:fldChar>
            </w:r>
            <w:r w:rsidRPr="00AC6657">
              <w:rPr>
                <w:rFonts w:ascii="Verdana" w:hAnsi="Verdana"/>
                <w:color w:val="auto"/>
              </w:rPr>
              <w:instrText xml:space="preserve"> FORMTEXT </w:instrText>
            </w:r>
            <w:r w:rsidRPr="00AC6657">
              <w:rPr>
                <w:rFonts w:ascii="Verdana" w:hAnsi="Verdana"/>
                <w:color w:val="auto"/>
              </w:rPr>
            </w:r>
            <w:r w:rsidRPr="00AC6657">
              <w:rPr>
                <w:rFonts w:ascii="Verdana" w:hAnsi="Verdana"/>
                <w:color w:val="auto"/>
              </w:rPr>
              <w:fldChar w:fldCharType="separate"/>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color w:val="auto"/>
              </w:rPr>
              <w:fldChar w:fldCharType="end"/>
            </w:r>
          </w:p>
        </w:tc>
      </w:tr>
    </w:tbl>
    <w:p w14:paraId="3DB9C256" w14:textId="77777777" w:rsidR="00A44545" w:rsidRPr="00AC6657" w:rsidRDefault="00A44545" w:rsidP="00A44545">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90E3D" w:rsidRPr="00AC6657" w14:paraId="6AC85AA8" w14:textId="77777777" w:rsidTr="00B90E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1EBEAFFA" w14:textId="77777777" w:rsidR="00B90E3D" w:rsidRPr="00AC6657" w:rsidRDefault="00B90E3D" w:rsidP="00B90E3D">
            <w:pPr>
              <w:pStyle w:val="QspromptChar"/>
              <w:keepNext/>
              <w:rPr>
                <w:rFonts w:ascii="Verdana" w:hAnsi="Verdana"/>
              </w:rPr>
            </w:pPr>
            <w:r w:rsidRPr="00AC6657">
              <w:rPr>
                <w:rFonts w:ascii="Verdana" w:hAnsi="Verdana"/>
              </w:rPr>
              <w:t>Phone number</w:t>
            </w:r>
          </w:p>
        </w:tc>
        <w:tc>
          <w:tcPr>
            <w:tcW w:w="3969" w:type="dxa"/>
            <w:tcBorders>
              <w:left w:val="nil"/>
              <w:bottom w:val="single" w:sz="4" w:space="0" w:color="auto"/>
            </w:tcBorders>
            <w:vAlign w:val="center"/>
          </w:tcPr>
          <w:p w14:paraId="1471BF66" w14:textId="77777777" w:rsidR="00B90E3D" w:rsidRPr="00AC6657" w:rsidRDefault="00B90E3D" w:rsidP="00B90E3D">
            <w:pPr>
              <w:pStyle w:val="Qsanswer"/>
              <w:keepNext/>
              <w:spacing w:before="20" w:after="0"/>
              <w:ind w:right="57"/>
              <w:rPr>
                <w:rFonts w:ascii="Verdana" w:hAnsi="Verdana"/>
                <w:color w:val="auto"/>
              </w:rPr>
            </w:pPr>
            <w:r w:rsidRPr="00AC6657">
              <w:rPr>
                <w:rFonts w:ascii="Verdana" w:hAnsi="Verdana"/>
                <w:color w:val="auto"/>
              </w:rPr>
              <w:fldChar w:fldCharType="begin">
                <w:ffData>
                  <w:name w:val="Text1"/>
                  <w:enabled/>
                  <w:calcOnExit w:val="0"/>
                  <w:textInput/>
                </w:ffData>
              </w:fldChar>
            </w:r>
            <w:r w:rsidRPr="00AC6657">
              <w:rPr>
                <w:rFonts w:ascii="Verdana" w:hAnsi="Verdana"/>
                <w:color w:val="auto"/>
              </w:rPr>
              <w:instrText xml:space="preserve"> FORMTEXT </w:instrText>
            </w:r>
            <w:r w:rsidRPr="00AC6657">
              <w:rPr>
                <w:rFonts w:ascii="Verdana" w:hAnsi="Verdana"/>
                <w:color w:val="auto"/>
              </w:rPr>
            </w:r>
            <w:r w:rsidRPr="00AC6657">
              <w:rPr>
                <w:rFonts w:ascii="Verdana" w:hAnsi="Verdana"/>
                <w:color w:val="auto"/>
              </w:rPr>
              <w:fldChar w:fldCharType="separate"/>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color w:val="auto"/>
              </w:rPr>
              <w:fldChar w:fldCharType="end"/>
            </w:r>
          </w:p>
        </w:tc>
      </w:tr>
    </w:tbl>
    <w:p w14:paraId="234ADE7D" w14:textId="77777777" w:rsidR="00B90E3D" w:rsidRPr="00AC6657"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B90E3D" w:rsidRPr="00AC6657" w14:paraId="20C9BFA3" w14:textId="77777777" w:rsidTr="00B90E3D">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A4613D7" w14:textId="77777777" w:rsidR="00B90E3D" w:rsidRPr="00AC6657" w:rsidRDefault="00B90E3D" w:rsidP="00B90E3D">
            <w:pPr>
              <w:pStyle w:val="QspromptChar"/>
              <w:keepNext/>
              <w:rPr>
                <w:rFonts w:ascii="Verdana" w:hAnsi="Verdana"/>
              </w:rPr>
            </w:pPr>
            <w:r w:rsidRPr="00AC6657">
              <w:rPr>
                <w:rFonts w:ascii="Verdana" w:hAnsi="Verdana"/>
              </w:rPr>
              <w:t>Mobile number (optional)</w:t>
            </w:r>
          </w:p>
        </w:tc>
        <w:tc>
          <w:tcPr>
            <w:tcW w:w="3969" w:type="dxa"/>
            <w:tcBorders>
              <w:left w:val="nil"/>
              <w:bottom w:val="single" w:sz="4" w:space="0" w:color="auto"/>
            </w:tcBorders>
            <w:vAlign w:val="center"/>
          </w:tcPr>
          <w:p w14:paraId="3D73DBF3" w14:textId="77777777" w:rsidR="00B90E3D" w:rsidRPr="00AC6657" w:rsidRDefault="00B90E3D" w:rsidP="00B90E3D">
            <w:pPr>
              <w:pStyle w:val="Qsanswer"/>
              <w:keepNext/>
              <w:spacing w:before="20" w:after="0"/>
              <w:ind w:right="57"/>
              <w:rPr>
                <w:rFonts w:ascii="Verdana" w:hAnsi="Verdana"/>
                <w:color w:val="auto"/>
              </w:rPr>
            </w:pPr>
            <w:r w:rsidRPr="00AC6657">
              <w:rPr>
                <w:rFonts w:ascii="Verdana" w:hAnsi="Verdana"/>
                <w:color w:val="auto"/>
              </w:rPr>
              <w:fldChar w:fldCharType="begin">
                <w:ffData>
                  <w:name w:val="Text1"/>
                  <w:enabled/>
                  <w:calcOnExit w:val="0"/>
                  <w:textInput/>
                </w:ffData>
              </w:fldChar>
            </w:r>
            <w:r w:rsidRPr="00AC6657">
              <w:rPr>
                <w:rFonts w:ascii="Verdana" w:hAnsi="Verdana"/>
                <w:color w:val="auto"/>
              </w:rPr>
              <w:instrText xml:space="preserve"> FORMTEXT </w:instrText>
            </w:r>
            <w:r w:rsidRPr="00AC6657">
              <w:rPr>
                <w:rFonts w:ascii="Verdana" w:hAnsi="Verdana"/>
                <w:color w:val="auto"/>
              </w:rPr>
            </w:r>
            <w:r w:rsidRPr="00AC6657">
              <w:rPr>
                <w:rFonts w:ascii="Verdana" w:hAnsi="Verdana"/>
                <w:color w:val="auto"/>
              </w:rPr>
              <w:fldChar w:fldCharType="separate"/>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color w:val="auto"/>
              </w:rPr>
              <w:fldChar w:fldCharType="end"/>
            </w:r>
          </w:p>
        </w:tc>
      </w:tr>
    </w:tbl>
    <w:p w14:paraId="76C99931" w14:textId="77777777" w:rsidR="00B90E3D" w:rsidRPr="00AC6657" w:rsidRDefault="00B90E3D" w:rsidP="00B90E3D">
      <w:pPr>
        <w:keepNext/>
        <w:spacing w:before="0" w:line="240" w:lineRule="auto"/>
        <w:outlineLvl w:val="0"/>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B90E3D" w:rsidRPr="00AC6657" w14:paraId="720CE5FE" w14:textId="77777777" w:rsidTr="00B90E3D">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746568B" w14:textId="77777777" w:rsidR="00B90E3D" w:rsidRPr="00AC6657" w:rsidRDefault="00B90E3D" w:rsidP="00B90E3D">
            <w:pPr>
              <w:pStyle w:val="QspromptChar"/>
              <w:rPr>
                <w:rFonts w:ascii="Verdana" w:hAnsi="Verdana"/>
              </w:rPr>
            </w:pPr>
            <w:r w:rsidRPr="00AC6657">
              <w:rPr>
                <w:rFonts w:ascii="Verdana" w:hAnsi="Verdana"/>
              </w:rPr>
              <w:t>Email address</w:t>
            </w:r>
          </w:p>
        </w:tc>
        <w:tc>
          <w:tcPr>
            <w:tcW w:w="5387" w:type="dxa"/>
            <w:tcBorders>
              <w:left w:val="nil"/>
              <w:bottom w:val="single" w:sz="4" w:space="0" w:color="auto"/>
            </w:tcBorders>
            <w:vAlign w:val="center"/>
          </w:tcPr>
          <w:p w14:paraId="2072E020" w14:textId="77777777" w:rsidR="00B90E3D" w:rsidRPr="00AC6657" w:rsidRDefault="00B90E3D" w:rsidP="00B90E3D">
            <w:pPr>
              <w:pStyle w:val="Qsanswer"/>
              <w:keepNext/>
              <w:spacing w:before="20" w:after="0"/>
              <w:ind w:right="57"/>
              <w:rPr>
                <w:rFonts w:ascii="Verdana" w:hAnsi="Verdana"/>
                <w:color w:val="auto"/>
              </w:rPr>
            </w:pPr>
            <w:r w:rsidRPr="00AC6657">
              <w:rPr>
                <w:rFonts w:ascii="Verdana" w:hAnsi="Verdana"/>
                <w:color w:val="auto"/>
              </w:rPr>
              <w:fldChar w:fldCharType="begin">
                <w:ffData>
                  <w:name w:val="Text1"/>
                  <w:enabled/>
                  <w:calcOnExit w:val="0"/>
                  <w:textInput/>
                </w:ffData>
              </w:fldChar>
            </w:r>
            <w:r w:rsidRPr="00AC6657">
              <w:rPr>
                <w:rFonts w:ascii="Verdana" w:hAnsi="Verdana"/>
                <w:color w:val="auto"/>
              </w:rPr>
              <w:instrText xml:space="preserve"> FORMTEXT </w:instrText>
            </w:r>
            <w:r w:rsidRPr="00AC6657">
              <w:rPr>
                <w:rFonts w:ascii="Verdana" w:hAnsi="Verdana"/>
                <w:color w:val="auto"/>
              </w:rPr>
            </w:r>
            <w:r w:rsidRPr="00AC6657">
              <w:rPr>
                <w:rFonts w:ascii="Verdana" w:hAnsi="Verdana"/>
                <w:color w:val="auto"/>
              </w:rPr>
              <w:fldChar w:fldCharType="separate"/>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noProof/>
                <w:color w:val="auto"/>
              </w:rPr>
              <w:t> </w:t>
            </w:r>
            <w:r w:rsidRPr="00AC6657">
              <w:rPr>
                <w:rFonts w:ascii="Verdana" w:hAnsi="Verdana"/>
                <w:color w:val="auto"/>
              </w:rPr>
              <w:fldChar w:fldCharType="end"/>
            </w:r>
          </w:p>
        </w:tc>
      </w:tr>
    </w:tbl>
    <w:p w14:paraId="48AEBF25" w14:textId="08C83B62" w:rsidR="00260894" w:rsidRPr="00AC6657" w:rsidRDefault="00260894" w:rsidP="00260894">
      <w:pPr>
        <w:pStyle w:val="Question"/>
        <w:keepNext/>
        <w:rPr>
          <w:rFonts w:ascii="Verdana" w:hAnsi="Verdana"/>
          <w:b/>
          <w:szCs w:val="18"/>
        </w:rPr>
      </w:pPr>
      <w:r w:rsidRPr="00AC6657">
        <w:rPr>
          <w:rFonts w:ascii="Verdana" w:hAnsi="Verdana"/>
          <w:b/>
        </w:rPr>
        <w:tab/>
        <w:t>1.2</w:t>
      </w:r>
      <w:r w:rsidRPr="00AC6657">
        <w:rPr>
          <w:rFonts w:ascii="Verdana" w:hAnsi="Verdana"/>
          <w:b/>
          <w:szCs w:val="18"/>
        </w:rPr>
        <w:tab/>
        <w:t xml:space="preserve">Please confirm that the physical address above is the firm’s address for service of documents under the Financial Services and Markets Act 2000 </w:t>
      </w:r>
      <w:r w:rsidRPr="00AC6657">
        <w:rPr>
          <w:rFonts w:ascii="Verdana" w:hAnsi="Verdana"/>
          <w:b/>
          <w:bCs/>
          <w:szCs w:val="18"/>
        </w:rPr>
        <w:t>as applied and modified by the PSRs or the EMRs as applicable (excluding documents under Part 9 (hearings and appeals) and applicable provisions of Part 24 (insolvency))</w:t>
      </w:r>
      <w:r w:rsidR="00E73521">
        <w:rPr>
          <w:rFonts w:ascii="Verdana" w:hAnsi="Verdana"/>
          <w:b/>
          <w:bCs/>
          <w:szCs w:val="18"/>
        </w:rPr>
        <w:t>.</w:t>
      </w:r>
    </w:p>
    <w:p w14:paraId="72E7D637" w14:textId="77777777" w:rsidR="00260894" w:rsidRPr="00AC6657" w:rsidRDefault="00260894" w:rsidP="00260894">
      <w:pPr>
        <w:pStyle w:val="QsyesnoCharChar"/>
        <w:keepNext/>
        <w:rPr>
          <w:rFonts w:ascii="Verdana" w:hAnsi="Verdana"/>
          <w:szCs w:val="18"/>
        </w:rPr>
      </w:pPr>
      <w:r w:rsidRPr="00AC6657">
        <w:rPr>
          <w:rFonts w:ascii="Verdana" w:hAnsi="Verdana"/>
          <w:szCs w:val="18"/>
        </w:rPr>
        <w:fldChar w:fldCharType="begin"/>
      </w:r>
      <w:r w:rsidRPr="00AC6657">
        <w:rPr>
          <w:rFonts w:ascii="Verdana" w:hAnsi="Verdana"/>
          <w:szCs w:val="18"/>
        </w:rPr>
        <w:instrText xml:space="preserve"> FORMCHECKBOX </w:instrText>
      </w:r>
      <w:r w:rsidR="004F2138">
        <w:rPr>
          <w:rFonts w:ascii="Verdana" w:hAnsi="Verdana"/>
          <w:szCs w:val="18"/>
        </w:rPr>
        <w:fldChar w:fldCharType="separate"/>
      </w:r>
      <w:r w:rsidRPr="00AC6657">
        <w:rPr>
          <w:rFonts w:ascii="Verdana" w:hAnsi="Verdana"/>
          <w:szCs w:val="18"/>
        </w:rPr>
        <w:fldChar w:fldCharType="end"/>
      </w:r>
      <w:r w:rsidRPr="00AC6657">
        <w:rPr>
          <w:rFonts w:ascii="Verdana" w:hAnsi="Verdana"/>
          <w:szCs w:val="18"/>
        </w:rPr>
        <w:fldChar w:fldCharType="begin">
          <w:ffData>
            <w:name w:val="Check15"/>
            <w:enabled/>
            <w:calcOnExit w:val="0"/>
            <w:checkBox>
              <w:sizeAuto/>
              <w:default w:val="0"/>
            </w:checkBox>
          </w:ffData>
        </w:fldChar>
      </w:r>
      <w:r w:rsidRPr="00AC6657">
        <w:rPr>
          <w:rFonts w:ascii="Verdana" w:hAnsi="Verdana"/>
          <w:szCs w:val="18"/>
        </w:rPr>
        <w:instrText xml:space="preserve"> FORMCHECKBOX </w:instrText>
      </w:r>
      <w:r w:rsidR="004F2138">
        <w:rPr>
          <w:rFonts w:ascii="Verdana" w:hAnsi="Verdana"/>
          <w:szCs w:val="18"/>
        </w:rPr>
      </w:r>
      <w:r w:rsidR="004F2138">
        <w:rPr>
          <w:rFonts w:ascii="Verdana" w:hAnsi="Verdana"/>
          <w:szCs w:val="18"/>
        </w:rPr>
        <w:fldChar w:fldCharType="separate"/>
      </w:r>
      <w:r w:rsidRPr="00AC6657">
        <w:rPr>
          <w:rFonts w:ascii="Verdana" w:hAnsi="Verdana"/>
          <w:szCs w:val="18"/>
        </w:rPr>
        <w:fldChar w:fldCharType="end"/>
      </w:r>
      <w:r w:rsidRPr="00AC6657">
        <w:rPr>
          <w:rFonts w:ascii="Verdana" w:hAnsi="Verdana"/>
          <w:szCs w:val="18"/>
        </w:rPr>
        <w:tab/>
        <w:t>Yes</w:t>
      </w:r>
    </w:p>
    <w:p w14:paraId="4311EBC6" w14:textId="77777777" w:rsidR="00260894" w:rsidRPr="00AC6657" w:rsidRDefault="00260894" w:rsidP="00260894">
      <w:pPr>
        <w:pStyle w:val="Question"/>
        <w:keepNext/>
        <w:rPr>
          <w:rFonts w:ascii="Verdana" w:hAnsi="Verdana"/>
          <w:b/>
          <w:bCs/>
          <w:szCs w:val="18"/>
        </w:rPr>
      </w:pPr>
      <w:r w:rsidRPr="00AC6657">
        <w:rPr>
          <w:rFonts w:ascii="Verdana" w:hAnsi="Verdana"/>
          <w:b/>
          <w:szCs w:val="18"/>
        </w:rPr>
        <w:tab/>
        <w:t>1.3</w:t>
      </w:r>
      <w:r w:rsidRPr="00AC6657">
        <w:rPr>
          <w:rFonts w:ascii="Verdana" w:hAnsi="Verdana"/>
          <w:b/>
          <w:szCs w:val="18"/>
        </w:rPr>
        <w:tab/>
        <w:t xml:space="preserve">Please confirm that the firm consents to service to the e-mail address supplied above of documents under the Financial Services and Markets Act 2000 </w:t>
      </w:r>
      <w:r w:rsidRPr="00AC6657">
        <w:rPr>
          <w:rFonts w:ascii="Verdana" w:hAnsi="Verdana"/>
          <w:b/>
          <w:bCs/>
          <w:szCs w:val="18"/>
        </w:rPr>
        <w:t>as applied and modified by the PSRs or the EMRs as applicable (excluding documents under Part 9 (hearing and appeals) and applicable provisions of Part 24 (insolvency)).</w:t>
      </w:r>
    </w:p>
    <w:p w14:paraId="218EE512" w14:textId="77777777" w:rsidR="00260894" w:rsidRPr="00AC6657" w:rsidRDefault="00260894" w:rsidP="00260894">
      <w:pPr>
        <w:pStyle w:val="QsyesnoCharChar"/>
        <w:keepNext/>
        <w:rPr>
          <w:rFonts w:ascii="Verdana" w:hAnsi="Verdana"/>
          <w:szCs w:val="18"/>
        </w:rPr>
      </w:pPr>
      <w:r w:rsidRPr="00AC6657">
        <w:rPr>
          <w:rFonts w:ascii="Verdana" w:hAnsi="Verdana"/>
          <w:szCs w:val="18"/>
        </w:rPr>
        <w:fldChar w:fldCharType="begin"/>
      </w:r>
      <w:r w:rsidRPr="00AC6657">
        <w:rPr>
          <w:rFonts w:ascii="Verdana" w:hAnsi="Verdana"/>
          <w:szCs w:val="18"/>
        </w:rPr>
        <w:instrText xml:space="preserve"> FORMCHECKBOX </w:instrText>
      </w:r>
      <w:r w:rsidR="004F2138">
        <w:rPr>
          <w:rFonts w:ascii="Verdana" w:hAnsi="Verdana"/>
          <w:szCs w:val="18"/>
        </w:rPr>
        <w:fldChar w:fldCharType="separate"/>
      </w:r>
      <w:r w:rsidRPr="00AC6657">
        <w:rPr>
          <w:rFonts w:ascii="Verdana" w:hAnsi="Verdana"/>
          <w:szCs w:val="18"/>
        </w:rPr>
        <w:fldChar w:fldCharType="end"/>
      </w:r>
      <w:r w:rsidRPr="00AC6657">
        <w:rPr>
          <w:rFonts w:ascii="Verdana" w:hAnsi="Verdana"/>
          <w:szCs w:val="18"/>
        </w:rPr>
        <w:fldChar w:fldCharType="begin">
          <w:ffData>
            <w:name w:val="Check15"/>
            <w:enabled/>
            <w:calcOnExit w:val="0"/>
            <w:checkBox>
              <w:sizeAuto/>
              <w:default w:val="0"/>
            </w:checkBox>
          </w:ffData>
        </w:fldChar>
      </w:r>
      <w:r w:rsidRPr="00AC6657">
        <w:rPr>
          <w:rFonts w:ascii="Verdana" w:hAnsi="Verdana"/>
          <w:szCs w:val="18"/>
        </w:rPr>
        <w:instrText xml:space="preserve"> FORMCHECKBOX </w:instrText>
      </w:r>
      <w:r w:rsidR="004F2138">
        <w:rPr>
          <w:rFonts w:ascii="Verdana" w:hAnsi="Verdana"/>
          <w:szCs w:val="18"/>
        </w:rPr>
      </w:r>
      <w:r w:rsidR="004F2138">
        <w:rPr>
          <w:rFonts w:ascii="Verdana" w:hAnsi="Verdana"/>
          <w:szCs w:val="18"/>
        </w:rPr>
        <w:fldChar w:fldCharType="separate"/>
      </w:r>
      <w:r w:rsidRPr="00AC6657">
        <w:rPr>
          <w:rFonts w:ascii="Verdana" w:hAnsi="Verdana"/>
          <w:szCs w:val="18"/>
        </w:rPr>
        <w:fldChar w:fldCharType="end"/>
      </w:r>
      <w:r w:rsidRPr="00AC6657">
        <w:rPr>
          <w:rFonts w:ascii="Verdana" w:hAnsi="Verdana"/>
          <w:szCs w:val="18"/>
        </w:rPr>
        <w:tab/>
        <w:t>Yes</w:t>
      </w:r>
    </w:p>
    <w:p w14:paraId="689A7994" w14:textId="77777777" w:rsidR="0094450C" w:rsidRPr="00AC6657" w:rsidRDefault="0094450C" w:rsidP="00E550FE">
      <w:pPr>
        <w:pStyle w:val="QuestionChar"/>
        <w:rPr>
          <w:rFonts w:ascii="Verdana" w:hAnsi="Verdana"/>
          <w:szCs w:val="18"/>
        </w:rPr>
      </w:pPr>
    </w:p>
    <w:p w14:paraId="0937029A" w14:textId="77777777" w:rsidR="0094450C" w:rsidRPr="00AC6657" w:rsidRDefault="0094450C" w:rsidP="00950AFF">
      <w:pPr>
        <w:pStyle w:val="Question"/>
        <w:keepNext/>
        <w:ind w:right="448"/>
        <w:rPr>
          <w:rFonts w:ascii="Verdana" w:hAnsi="Verdana"/>
          <w:szCs w:val="18"/>
        </w:rPr>
        <w:sectPr w:rsidR="0094450C" w:rsidRPr="00AC6657" w:rsidSect="004F6988">
          <w:headerReference w:type="even" r:id="rId15"/>
          <w:headerReference w:type="default" r:id="rId16"/>
          <w:headerReference w:type="first" r:id="rId17"/>
          <w:pgSz w:w="11901" w:h="16846" w:code="9"/>
          <w:pgMar w:top="1418" w:right="680" w:bottom="907" w:left="3402" w:header="567" w:footer="680" w:gutter="0"/>
          <w:cols w:space="720"/>
          <w:docGrid w:linePitch="272"/>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950AFF" w:rsidRPr="00AC6657" w14:paraId="40FE33C3" w14:textId="77777777" w:rsidTr="00B90E3D">
        <w:trPr>
          <w:trHeight w:val="1847"/>
        </w:trPr>
        <w:tc>
          <w:tcPr>
            <w:tcW w:w="2268" w:type="dxa"/>
            <w:shd w:val="clear" w:color="auto" w:fill="701B45"/>
          </w:tcPr>
          <w:p w14:paraId="1E6B8DA3" w14:textId="3A6AE2B3" w:rsidR="00950AFF" w:rsidRPr="00E73521" w:rsidRDefault="00F178AA" w:rsidP="00D31965">
            <w:pPr>
              <w:pStyle w:val="Sectionnumber"/>
            </w:pPr>
            <w:r w:rsidRPr="00AC6657">
              <w:rPr>
                <w:rFonts w:ascii="Verdana" w:hAnsi="Verdana"/>
              </w:rPr>
              <w:lastRenderedPageBreak/>
              <w:br w:type="page"/>
            </w:r>
            <w:r w:rsidR="002E1EC9" w:rsidRPr="00E73521">
              <w:t>2</w:t>
            </w:r>
          </w:p>
        </w:tc>
        <w:tc>
          <w:tcPr>
            <w:tcW w:w="7825" w:type="dxa"/>
            <w:shd w:val="clear" w:color="auto" w:fill="701B45"/>
          </w:tcPr>
          <w:p w14:paraId="1F2568D4" w14:textId="595C1022" w:rsidR="00B90E3D" w:rsidRPr="00AC6657" w:rsidRDefault="00F42BF5" w:rsidP="00B90E3D">
            <w:pPr>
              <w:pStyle w:val="Sectionheading"/>
              <w:rPr>
                <w:rFonts w:ascii="Verdana" w:hAnsi="Verdana"/>
                <w:sz w:val="28"/>
                <w:szCs w:val="28"/>
              </w:rPr>
            </w:pPr>
            <w:bookmarkStart w:id="3" w:name="_Hlk63784387"/>
            <w:r w:rsidRPr="00AC6657">
              <w:rPr>
                <w:rFonts w:ascii="Verdana" w:hAnsi="Verdana"/>
                <w:sz w:val="28"/>
                <w:szCs w:val="28"/>
              </w:rPr>
              <w:t>SRO</w:t>
            </w:r>
            <w:r w:rsidR="00592DF5" w:rsidRPr="00AC6657">
              <w:rPr>
                <w:rFonts w:ascii="Verdana" w:hAnsi="Verdana"/>
                <w:sz w:val="28"/>
                <w:szCs w:val="28"/>
              </w:rPr>
              <w:t xml:space="preserve"> </w:t>
            </w:r>
            <w:bookmarkEnd w:id="3"/>
            <w:r w:rsidR="00D825AD">
              <w:rPr>
                <w:rFonts w:ascii="Verdana" w:hAnsi="Verdana"/>
                <w:sz w:val="28"/>
                <w:szCs w:val="28"/>
              </w:rPr>
              <w:t>cancellation</w:t>
            </w:r>
          </w:p>
          <w:p w14:paraId="1CB2D93B" w14:textId="77777777" w:rsidR="00C03102" w:rsidRPr="00AC6657" w:rsidRDefault="00C03102" w:rsidP="00C03102">
            <w:pPr>
              <w:pStyle w:val="ListParagraph"/>
              <w:spacing w:before="0" w:line="240" w:lineRule="auto"/>
              <w:ind w:left="0" w:right="595"/>
              <w:rPr>
                <w:rFonts w:ascii="Verdana" w:hAnsi="Verdana"/>
                <w:sz w:val="18"/>
                <w:szCs w:val="18"/>
              </w:rPr>
            </w:pPr>
          </w:p>
          <w:p w14:paraId="793352D8" w14:textId="2C99747C" w:rsidR="003F5C06" w:rsidRPr="00AC6657" w:rsidRDefault="00C03102" w:rsidP="00C03102">
            <w:pPr>
              <w:pStyle w:val="ListParagraph"/>
              <w:spacing w:before="0" w:line="240" w:lineRule="auto"/>
              <w:ind w:left="0" w:right="595"/>
              <w:rPr>
                <w:rFonts w:ascii="Verdana" w:hAnsi="Verdana" w:cs="ArialMT"/>
                <w:color w:val="FFFFFF"/>
              </w:rPr>
            </w:pPr>
            <w:r w:rsidRPr="00AC6657">
              <w:rPr>
                <w:rFonts w:ascii="Verdana" w:hAnsi="Verdana"/>
                <w:sz w:val="18"/>
                <w:szCs w:val="18"/>
              </w:rPr>
              <w:t xml:space="preserve">Information about the firm </w:t>
            </w:r>
            <w:r w:rsidR="003E4C01" w:rsidRPr="00AC6657">
              <w:rPr>
                <w:rFonts w:ascii="Verdana" w:hAnsi="Verdana"/>
                <w:sz w:val="18"/>
                <w:szCs w:val="18"/>
              </w:rPr>
              <w:t>notifying</w:t>
            </w:r>
            <w:r w:rsidR="00F42CBF" w:rsidRPr="00AC6657">
              <w:rPr>
                <w:rFonts w:ascii="Verdana" w:hAnsi="Verdana"/>
                <w:sz w:val="18"/>
                <w:szCs w:val="18"/>
              </w:rPr>
              <w:t xml:space="preserve"> </w:t>
            </w:r>
            <w:r w:rsidR="00D628CB" w:rsidRPr="00AC6657">
              <w:rPr>
                <w:rFonts w:ascii="Verdana" w:hAnsi="Verdana"/>
                <w:sz w:val="18"/>
                <w:szCs w:val="18"/>
              </w:rPr>
              <w:t xml:space="preserve">to </w:t>
            </w:r>
            <w:r w:rsidR="008538C4" w:rsidRPr="00AC6657">
              <w:rPr>
                <w:rFonts w:ascii="Verdana" w:hAnsi="Verdana"/>
                <w:sz w:val="18"/>
                <w:szCs w:val="18"/>
              </w:rPr>
              <w:t>cease relying on</w:t>
            </w:r>
            <w:r w:rsidR="00F42CBF" w:rsidRPr="00AC6657">
              <w:rPr>
                <w:rFonts w:ascii="Verdana" w:hAnsi="Verdana"/>
                <w:sz w:val="18"/>
                <w:szCs w:val="18"/>
              </w:rPr>
              <w:t xml:space="preserve"> </w:t>
            </w:r>
            <w:r w:rsidR="00D628CB" w:rsidRPr="00AC6657">
              <w:rPr>
                <w:rFonts w:ascii="Verdana" w:hAnsi="Verdana"/>
                <w:sz w:val="18"/>
                <w:szCs w:val="18"/>
              </w:rPr>
              <w:t xml:space="preserve">a </w:t>
            </w:r>
            <w:r w:rsidR="00F42BF5" w:rsidRPr="00AC6657">
              <w:rPr>
                <w:rFonts w:ascii="Verdana" w:hAnsi="Verdana"/>
                <w:sz w:val="18"/>
                <w:szCs w:val="18"/>
              </w:rPr>
              <w:t>limited</w:t>
            </w:r>
            <w:r w:rsidR="00D628CB" w:rsidRPr="00AC6657">
              <w:rPr>
                <w:rFonts w:ascii="Verdana" w:hAnsi="Verdana"/>
                <w:sz w:val="18"/>
                <w:szCs w:val="18"/>
              </w:rPr>
              <w:t xml:space="preserve"> permission</w:t>
            </w:r>
            <w:r w:rsidR="00511D0D">
              <w:rPr>
                <w:rFonts w:ascii="Verdana" w:hAnsi="Verdana"/>
                <w:sz w:val="18"/>
                <w:szCs w:val="18"/>
              </w:rPr>
              <w:t>.</w:t>
            </w:r>
          </w:p>
        </w:tc>
      </w:tr>
    </w:tbl>
    <w:p w14:paraId="73148D17" w14:textId="77777777" w:rsidR="00B90E3D" w:rsidRPr="00AC6657" w:rsidRDefault="00B90E3D" w:rsidP="00CA7BB7">
      <w:pPr>
        <w:pStyle w:val="Qsheading1"/>
        <w:rPr>
          <w:rFonts w:ascii="Verdana" w:hAnsi="Verdana"/>
          <w:szCs w:val="22"/>
        </w:rPr>
      </w:pPr>
      <w:r w:rsidRPr="00AC6657">
        <w:rPr>
          <w:rFonts w:ascii="Verdana" w:hAnsi="Verdana"/>
          <w:szCs w:val="22"/>
        </w:rPr>
        <w:t xml:space="preserve">Information </w:t>
      </w:r>
      <w:r w:rsidR="0023527F" w:rsidRPr="00AC6657">
        <w:rPr>
          <w:rFonts w:ascii="Verdana" w:hAnsi="Verdana"/>
          <w:szCs w:val="22"/>
        </w:rPr>
        <w:t>about the firm</w:t>
      </w:r>
    </w:p>
    <w:p w14:paraId="5D1E1CA4" w14:textId="520F40B4" w:rsidR="00D628CB" w:rsidRPr="00AC6657" w:rsidRDefault="00D628CB" w:rsidP="00D628CB">
      <w:pPr>
        <w:pStyle w:val="Question"/>
        <w:keepNext/>
        <w:rPr>
          <w:rFonts w:ascii="Verdana" w:hAnsi="Verdana"/>
          <w:b/>
        </w:rPr>
      </w:pPr>
      <w:r w:rsidRPr="00AC6657">
        <w:rPr>
          <w:rFonts w:ascii="Verdana" w:hAnsi="Verdana"/>
          <w:b/>
        </w:rPr>
        <w:tab/>
        <w:t>2.1</w:t>
      </w:r>
      <w:r w:rsidRPr="00AC6657">
        <w:rPr>
          <w:rFonts w:ascii="Verdana" w:hAnsi="Verdana"/>
          <w:b/>
        </w:rPr>
        <w:tab/>
      </w:r>
      <w:r w:rsidR="006A7654" w:rsidRPr="00AC6657">
        <w:rPr>
          <w:rFonts w:ascii="Verdana" w:hAnsi="Verdana"/>
          <w:b/>
        </w:rPr>
        <w:t>UK f</w:t>
      </w:r>
      <w:r w:rsidRPr="00AC6657">
        <w:rPr>
          <w:rFonts w:ascii="Verdana" w:hAnsi="Verdana"/>
          <w:b/>
        </w:rPr>
        <w:t>irm reference number (FRN)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0"/>
      </w:tblGrid>
      <w:tr w:rsidR="00D628CB" w:rsidRPr="00AC6657" w14:paraId="455AFFB1" w14:textId="77777777" w:rsidTr="00D628CB">
        <w:trPr>
          <w:trHeight w:val="505"/>
        </w:trPr>
        <w:tc>
          <w:tcPr>
            <w:tcW w:w="2400" w:type="dxa"/>
            <w:tcBorders>
              <w:top w:val="single" w:sz="4" w:space="0" w:color="auto"/>
              <w:left w:val="single" w:sz="4" w:space="0" w:color="auto"/>
              <w:bottom w:val="single" w:sz="4" w:space="0" w:color="auto"/>
              <w:right w:val="single" w:sz="4" w:space="0" w:color="auto"/>
            </w:tcBorders>
            <w:hideMark/>
          </w:tcPr>
          <w:p w14:paraId="673DB523" w14:textId="77777777" w:rsidR="00D628CB" w:rsidRPr="00AC6657" w:rsidRDefault="00D628CB">
            <w:pPr>
              <w:keepNext/>
              <w:tabs>
                <w:tab w:val="right" w:pos="-142"/>
                <w:tab w:val="left" w:pos="284"/>
                <w:tab w:val="left" w:pos="851"/>
              </w:tabs>
              <w:spacing w:before="20" w:after="20" w:line="220" w:lineRule="exact"/>
              <w:ind w:right="731"/>
              <w:outlineLvl w:val="0"/>
              <w:rPr>
                <w:rFonts w:ascii="Verdana" w:hAnsi="Verdana"/>
                <w:sz w:val="18"/>
                <w:szCs w:val="18"/>
              </w:rPr>
            </w:pPr>
            <w:r w:rsidRPr="00AC6657">
              <w:rPr>
                <w:rFonts w:ascii="Verdana" w:hAnsi="Verdana"/>
                <w:sz w:val="18"/>
                <w:szCs w:val="18"/>
              </w:rPr>
              <w:fldChar w:fldCharType="begin">
                <w:ffData>
                  <w:name w:val="Text7"/>
                  <w:enabled/>
                  <w:calcOnExit w:val="0"/>
                  <w:textInput/>
                </w:ffData>
              </w:fldChar>
            </w:r>
            <w:r w:rsidRPr="00AC6657">
              <w:rPr>
                <w:rFonts w:ascii="Verdana" w:hAnsi="Verdana"/>
                <w:sz w:val="18"/>
                <w:szCs w:val="18"/>
              </w:rPr>
              <w:instrText xml:space="preserve"> FORMTEXT </w:instrText>
            </w:r>
            <w:r w:rsidRPr="00AC6657">
              <w:rPr>
                <w:rFonts w:ascii="Verdana" w:hAnsi="Verdana"/>
                <w:sz w:val="18"/>
                <w:szCs w:val="18"/>
              </w:rPr>
            </w:r>
            <w:r w:rsidRPr="00AC6657">
              <w:rPr>
                <w:rFonts w:ascii="Verdana" w:hAnsi="Verdana"/>
                <w:sz w:val="18"/>
                <w:szCs w:val="18"/>
              </w:rPr>
              <w:fldChar w:fldCharType="separate"/>
            </w:r>
            <w:r w:rsidRPr="00AC6657">
              <w:rPr>
                <w:rFonts w:ascii="Verdana" w:hAnsi="Verdana"/>
                <w:noProof/>
                <w:sz w:val="18"/>
                <w:szCs w:val="18"/>
              </w:rPr>
              <w:t> </w:t>
            </w:r>
            <w:r w:rsidRPr="00AC6657">
              <w:rPr>
                <w:rFonts w:ascii="Verdana" w:hAnsi="Verdana"/>
                <w:noProof/>
                <w:sz w:val="18"/>
                <w:szCs w:val="18"/>
              </w:rPr>
              <w:t> </w:t>
            </w:r>
            <w:r w:rsidRPr="00AC6657">
              <w:rPr>
                <w:rFonts w:ascii="Verdana" w:hAnsi="Verdana"/>
                <w:noProof/>
                <w:sz w:val="18"/>
                <w:szCs w:val="18"/>
              </w:rPr>
              <w:t> </w:t>
            </w:r>
            <w:r w:rsidRPr="00AC6657">
              <w:rPr>
                <w:rFonts w:ascii="Verdana" w:hAnsi="Verdana"/>
                <w:noProof/>
                <w:sz w:val="18"/>
                <w:szCs w:val="18"/>
              </w:rPr>
              <w:t> </w:t>
            </w:r>
            <w:r w:rsidRPr="00AC6657">
              <w:rPr>
                <w:rFonts w:ascii="Verdana" w:hAnsi="Verdana"/>
                <w:noProof/>
                <w:sz w:val="18"/>
                <w:szCs w:val="18"/>
              </w:rPr>
              <w:t> </w:t>
            </w:r>
            <w:r w:rsidRPr="00AC6657">
              <w:rPr>
                <w:rFonts w:ascii="Verdana" w:hAnsi="Verdana"/>
                <w:sz w:val="18"/>
                <w:szCs w:val="18"/>
              </w:rPr>
              <w:fldChar w:fldCharType="end"/>
            </w:r>
          </w:p>
        </w:tc>
      </w:tr>
    </w:tbl>
    <w:p w14:paraId="73201CB8" w14:textId="0C88F173" w:rsidR="006A7654" w:rsidRPr="00AC6657" w:rsidRDefault="006A7654" w:rsidP="006A7654">
      <w:pPr>
        <w:pStyle w:val="Qsheading1"/>
        <w:spacing w:before="0"/>
        <w:rPr>
          <w:rFonts w:ascii="Verdana" w:hAnsi="Verdana"/>
          <w:b w:val="0"/>
          <w:sz w:val="18"/>
        </w:rPr>
      </w:pPr>
      <w:r w:rsidRPr="00AC6657">
        <w:rPr>
          <w:rFonts w:ascii="Verdana" w:hAnsi="Verdana"/>
          <w:b w:val="0"/>
          <w:sz w:val="18"/>
        </w:rPr>
        <w:t xml:space="preserve">Please note this </w:t>
      </w:r>
      <w:r w:rsidRPr="00AC6657">
        <w:rPr>
          <w:rFonts w:ascii="Verdana" w:hAnsi="Verdana"/>
          <w:b w:val="0"/>
          <w:sz w:val="18"/>
          <w:u w:val="single"/>
        </w:rPr>
        <w:t>must</w:t>
      </w:r>
      <w:r w:rsidRPr="00AC6657">
        <w:rPr>
          <w:rFonts w:ascii="Verdana" w:hAnsi="Verdana"/>
          <w:b w:val="0"/>
          <w:sz w:val="18"/>
        </w:rPr>
        <w:t xml:space="preserve"> be the firm’s UK FRN which can be found on the </w:t>
      </w:r>
      <w:hyperlink r:id="rId18" w:history="1">
        <w:r w:rsidRPr="00AC6657">
          <w:rPr>
            <w:rStyle w:val="Hyperlink"/>
            <w:rFonts w:ascii="Verdana" w:hAnsi="Verdana"/>
            <w:b w:val="0"/>
            <w:sz w:val="18"/>
          </w:rPr>
          <w:t>FS Register</w:t>
        </w:r>
      </w:hyperlink>
      <w:r w:rsidRPr="00AC6657">
        <w:rPr>
          <w:rFonts w:ascii="Verdana" w:hAnsi="Verdana"/>
          <w:b w:val="0"/>
          <w:sz w:val="18"/>
        </w:rPr>
        <w:t>.</w:t>
      </w:r>
    </w:p>
    <w:p w14:paraId="55C754F2" w14:textId="2F8A896E" w:rsidR="00E05E01" w:rsidRPr="00AC6657" w:rsidRDefault="00E05E01" w:rsidP="00E05E01">
      <w:pPr>
        <w:pStyle w:val="Qsheading1"/>
        <w:rPr>
          <w:rFonts w:ascii="Verdana" w:hAnsi="Verdana"/>
          <w:szCs w:val="22"/>
        </w:rPr>
      </w:pPr>
      <w:r w:rsidRPr="00AC6657">
        <w:rPr>
          <w:rFonts w:ascii="Verdana" w:hAnsi="Verdana"/>
          <w:szCs w:val="22"/>
        </w:rPr>
        <w:t xml:space="preserve">SRO </w:t>
      </w:r>
      <w:r w:rsidR="00804996" w:rsidRPr="00AC6657">
        <w:rPr>
          <w:rFonts w:ascii="Verdana" w:hAnsi="Verdana"/>
          <w:szCs w:val="22"/>
        </w:rPr>
        <w:t>Notification</w:t>
      </w:r>
    </w:p>
    <w:p w14:paraId="75FDE838" w14:textId="5B7C5459" w:rsidR="00CD0A6C" w:rsidRPr="00AC6657" w:rsidRDefault="00CB0670" w:rsidP="00804996">
      <w:pPr>
        <w:pStyle w:val="Question"/>
        <w:keepNext/>
        <w:spacing w:after="0"/>
        <w:rPr>
          <w:rFonts w:ascii="Verdana" w:hAnsi="Verdana"/>
          <w:b/>
        </w:rPr>
      </w:pPr>
      <w:r>
        <w:rPr>
          <w:rFonts w:ascii="Verdana" w:hAnsi="Verdana"/>
          <w:b/>
        </w:rPr>
        <w:tab/>
      </w:r>
      <w:r w:rsidR="00CD0A6C" w:rsidRPr="00AC6657">
        <w:rPr>
          <w:rFonts w:ascii="Verdana" w:hAnsi="Verdana"/>
          <w:b/>
        </w:rPr>
        <w:t>2.</w:t>
      </w:r>
      <w:r w:rsidR="0015711F">
        <w:rPr>
          <w:rFonts w:ascii="Verdana" w:hAnsi="Verdana"/>
          <w:b/>
        </w:rPr>
        <w:t>2</w:t>
      </w:r>
      <w:r>
        <w:rPr>
          <w:rFonts w:ascii="Verdana" w:hAnsi="Verdana"/>
          <w:b/>
        </w:rPr>
        <w:tab/>
      </w:r>
      <w:r w:rsidR="00CD0A6C" w:rsidRPr="00AC6657">
        <w:rPr>
          <w:rFonts w:ascii="Verdana" w:hAnsi="Verdana"/>
          <w:b/>
        </w:rPr>
        <w:t xml:space="preserve">Please confirm that the firm </w:t>
      </w:r>
      <w:r w:rsidR="005C54D2" w:rsidRPr="00AC6657">
        <w:rPr>
          <w:rFonts w:ascii="Verdana" w:hAnsi="Verdana"/>
          <w:b/>
        </w:rPr>
        <w:t>no longer has any obligations under pre-existing contracts</w:t>
      </w:r>
      <w:r w:rsidR="00114C86" w:rsidRPr="00AC6657">
        <w:rPr>
          <w:rFonts w:ascii="Verdana" w:hAnsi="Verdana"/>
          <w:b/>
        </w:rPr>
        <w:t xml:space="preserve"> or contracts entered into pursuant to a wind-down plan approved by the FCA.</w:t>
      </w:r>
    </w:p>
    <w:p w14:paraId="28C29EE9" w14:textId="39CE0A62" w:rsidR="00CD0A6C" w:rsidRPr="00AC6657" w:rsidRDefault="00CD0A6C" w:rsidP="00CD0A6C">
      <w:pPr>
        <w:pStyle w:val="QsyesnoCharChar"/>
        <w:keepNext/>
        <w:rPr>
          <w:rFonts w:ascii="Verdana" w:hAnsi="Verdana"/>
        </w:rPr>
      </w:pPr>
      <w:r w:rsidRPr="00AC6657">
        <w:rPr>
          <w:rFonts w:ascii="Verdana" w:hAnsi="Verdana"/>
        </w:rPr>
        <w:fldChar w:fldCharType="begin"/>
      </w:r>
      <w:r w:rsidRPr="00AC6657">
        <w:rPr>
          <w:rFonts w:ascii="Verdana" w:hAnsi="Verdana"/>
        </w:rPr>
        <w:instrText xml:space="preserve"> FORMCHECKBOX </w:instrText>
      </w:r>
      <w:r w:rsidR="004F2138">
        <w:rPr>
          <w:rFonts w:ascii="Verdana" w:hAnsi="Verdana"/>
        </w:rPr>
        <w:fldChar w:fldCharType="separate"/>
      </w:r>
      <w:r w:rsidRPr="00AC6657">
        <w:rPr>
          <w:rFonts w:ascii="Verdana" w:hAnsi="Verdana"/>
        </w:rPr>
        <w:fldChar w:fldCharType="end"/>
      </w:r>
      <w:r w:rsidRPr="00AC6657">
        <w:rPr>
          <w:rFonts w:ascii="Verdana" w:hAnsi="Verdana"/>
        </w:rPr>
        <w:fldChar w:fldCharType="begin">
          <w:ffData>
            <w:name w:val="Check15"/>
            <w:enabled/>
            <w:calcOnExit w:val="0"/>
            <w:checkBox>
              <w:sizeAuto/>
              <w:default w:val="0"/>
            </w:checkBox>
          </w:ffData>
        </w:fldChar>
      </w:r>
      <w:r w:rsidRPr="00AC6657">
        <w:rPr>
          <w:rFonts w:ascii="Verdana" w:hAnsi="Verdana"/>
        </w:rPr>
        <w:instrText xml:space="preserve"> FORMCHECKBOX </w:instrText>
      </w:r>
      <w:r w:rsidR="004F2138">
        <w:rPr>
          <w:rFonts w:ascii="Verdana" w:hAnsi="Verdana"/>
        </w:rPr>
      </w:r>
      <w:r w:rsidR="004F2138">
        <w:rPr>
          <w:rFonts w:ascii="Verdana" w:hAnsi="Verdana"/>
        </w:rPr>
        <w:fldChar w:fldCharType="separate"/>
      </w:r>
      <w:r w:rsidRPr="00AC6657">
        <w:rPr>
          <w:rFonts w:ascii="Verdana" w:hAnsi="Verdana"/>
        </w:rPr>
        <w:fldChar w:fldCharType="end"/>
      </w:r>
      <w:r w:rsidRPr="00AC6657">
        <w:rPr>
          <w:rFonts w:ascii="Verdana" w:hAnsi="Verdana"/>
        </w:rPr>
        <w:tab/>
      </w:r>
      <w:r w:rsidR="002B4F3A" w:rsidRPr="00AC6657">
        <w:rPr>
          <w:rFonts w:ascii="Verdana" w:hAnsi="Verdana"/>
        </w:rPr>
        <w:t>The firm has no obligations under any such contracts.</w:t>
      </w:r>
    </w:p>
    <w:p w14:paraId="609354A1" w14:textId="18BC0FE7" w:rsidR="005C54D2" w:rsidRPr="00AC6657" w:rsidRDefault="005C54D2" w:rsidP="00CD0A6C">
      <w:pPr>
        <w:pStyle w:val="QsyesnoCharChar"/>
        <w:keepNext/>
        <w:rPr>
          <w:rFonts w:ascii="Verdana" w:hAnsi="Verdana"/>
        </w:rPr>
      </w:pPr>
    </w:p>
    <w:p w14:paraId="01BAC8BE" w14:textId="1B65246A" w:rsidR="005C54D2" w:rsidRPr="00AC6657" w:rsidRDefault="005C54D2" w:rsidP="00CD0A6C">
      <w:pPr>
        <w:pStyle w:val="QsyesnoCharChar"/>
        <w:keepNext/>
        <w:rPr>
          <w:rFonts w:ascii="Verdana" w:hAnsi="Verdana"/>
        </w:rPr>
      </w:pPr>
      <w:r w:rsidRPr="00AC6657">
        <w:rPr>
          <w:rFonts w:ascii="Verdana" w:hAnsi="Verdana"/>
        </w:rPr>
        <w:t xml:space="preserve">(A pre-existing contract means a contract which was entered into before the </w:t>
      </w:r>
      <w:r w:rsidR="00114C86" w:rsidRPr="00AC6657">
        <w:rPr>
          <w:rFonts w:ascii="Verdana" w:hAnsi="Verdana"/>
        </w:rPr>
        <w:t>entry into the SRO through a branch or agent in the UK and under which the person is obliged to provide payment services or issue e-money, as applicable.)</w:t>
      </w:r>
    </w:p>
    <w:p w14:paraId="4D572025" w14:textId="22A91E87" w:rsidR="00CD0A6C" w:rsidRPr="00AC6657" w:rsidRDefault="00CB0670" w:rsidP="00CD0A6C">
      <w:pPr>
        <w:pStyle w:val="Question"/>
        <w:keepNext/>
        <w:rPr>
          <w:rFonts w:ascii="Verdana" w:hAnsi="Verdana" w:cs="Arial"/>
          <w:b/>
          <w:color w:val="3F3F3F"/>
          <w:lang w:val="en"/>
        </w:rPr>
      </w:pPr>
      <w:bookmarkStart w:id="4" w:name="_Hlk87532499"/>
      <w:r>
        <w:rPr>
          <w:rFonts w:ascii="Verdana" w:hAnsi="Verdana"/>
          <w:b/>
        </w:rPr>
        <w:tab/>
      </w:r>
      <w:r w:rsidR="00CD0A6C" w:rsidRPr="00AC6657">
        <w:rPr>
          <w:rFonts w:ascii="Verdana" w:hAnsi="Verdana"/>
          <w:b/>
        </w:rPr>
        <w:t>2.</w:t>
      </w:r>
      <w:r w:rsidR="000834B5">
        <w:rPr>
          <w:rFonts w:ascii="Verdana" w:hAnsi="Verdana"/>
          <w:b/>
        </w:rPr>
        <w:t>3</w:t>
      </w:r>
      <w:r>
        <w:rPr>
          <w:rFonts w:ascii="Verdana" w:hAnsi="Verdana"/>
          <w:b/>
        </w:rPr>
        <w:tab/>
      </w:r>
      <w:r w:rsidR="00CD0A6C" w:rsidRPr="00B00E66">
        <w:rPr>
          <w:rFonts w:ascii="Verdana" w:hAnsi="Verdana"/>
          <w:b/>
        </w:rPr>
        <w:t xml:space="preserve">Please confirm that the firm </w:t>
      </w:r>
      <w:r w:rsidR="00597F61" w:rsidRPr="00B00E66">
        <w:rPr>
          <w:rFonts w:ascii="Verdana" w:hAnsi="Verdana" w:cs="Arial"/>
          <w:b/>
          <w:color w:val="3F3F3F"/>
          <w:lang w:val="en"/>
        </w:rPr>
        <w:t>has redeemed all</w:t>
      </w:r>
      <w:r w:rsidR="00CD0A6C" w:rsidRPr="00B00E66">
        <w:rPr>
          <w:rFonts w:ascii="Verdana" w:hAnsi="Verdana" w:cs="Arial"/>
          <w:b/>
          <w:color w:val="3F3F3F"/>
          <w:lang w:val="en"/>
        </w:rPr>
        <w:t xml:space="preserve"> outstanding e-money</w:t>
      </w:r>
      <w:r w:rsidR="002B4F3A" w:rsidRPr="00B00E66">
        <w:rPr>
          <w:rFonts w:ascii="Verdana" w:hAnsi="Verdana" w:cs="Arial"/>
          <w:b/>
          <w:color w:val="3F3F3F"/>
          <w:lang w:val="en"/>
        </w:rPr>
        <w:t xml:space="preserve"> that was issued</w:t>
      </w:r>
      <w:r w:rsidR="00597F61" w:rsidRPr="00B00E66">
        <w:rPr>
          <w:rFonts w:ascii="Verdana" w:hAnsi="Verdana" w:cs="Arial"/>
          <w:b/>
          <w:color w:val="3F3F3F"/>
          <w:lang w:val="en"/>
        </w:rPr>
        <w:t xml:space="preserve"> through a branch</w:t>
      </w:r>
      <w:r w:rsidR="002B4F3A" w:rsidRPr="00B00E66">
        <w:rPr>
          <w:rFonts w:ascii="Verdana" w:hAnsi="Verdana" w:cs="Arial"/>
          <w:b/>
          <w:color w:val="3F3F3F"/>
          <w:lang w:val="en"/>
        </w:rPr>
        <w:t xml:space="preserve"> in the</w:t>
      </w:r>
      <w:r w:rsidR="002B4F3A" w:rsidRPr="00AC6657">
        <w:rPr>
          <w:rFonts w:ascii="Verdana" w:hAnsi="Verdana" w:cs="Arial"/>
          <w:b/>
          <w:color w:val="3F3F3F"/>
          <w:lang w:val="en"/>
        </w:rPr>
        <w:t xml:space="preserve"> UK</w:t>
      </w:r>
      <w:bookmarkEnd w:id="4"/>
    </w:p>
    <w:p w14:paraId="19D5F8D3" w14:textId="15D7E1D6" w:rsidR="00E22E33" w:rsidRPr="00AC6657" w:rsidRDefault="00CD0A6C" w:rsidP="00CD0A6C">
      <w:pPr>
        <w:pStyle w:val="QsyesnoCharChar"/>
        <w:keepNext/>
        <w:rPr>
          <w:rFonts w:ascii="Verdana" w:hAnsi="Verdana"/>
        </w:rPr>
      </w:pPr>
      <w:r w:rsidRPr="00AC6657">
        <w:rPr>
          <w:rFonts w:ascii="Verdana" w:hAnsi="Verdana"/>
        </w:rPr>
        <w:fldChar w:fldCharType="begin">
          <w:ffData>
            <w:name w:val="Check15"/>
            <w:enabled/>
            <w:calcOnExit w:val="0"/>
            <w:checkBox>
              <w:sizeAuto/>
              <w:default w:val="0"/>
            </w:checkBox>
          </w:ffData>
        </w:fldChar>
      </w:r>
      <w:r w:rsidRPr="00AC6657">
        <w:rPr>
          <w:rFonts w:ascii="Verdana" w:hAnsi="Verdana"/>
        </w:rPr>
        <w:instrText xml:space="preserve"> FORMCHECKBOX </w:instrText>
      </w:r>
      <w:r w:rsidR="004F2138">
        <w:rPr>
          <w:rFonts w:ascii="Verdana" w:hAnsi="Verdana"/>
        </w:rPr>
      </w:r>
      <w:r w:rsidR="004F2138">
        <w:rPr>
          <w:rFonts w:ascii="Verdana" w:hAnsi="Verdana"/>
        </w:rPr>
        <w:fldChar w:fldCharType="separate"/>
      </w:r>
      <w:r w:rsidRPr="00AC6657">
        <w:rPr>
          <w:rFonts w:ascii="Verdana" w:hAnsi="Verdana"/>
        </w:rPr>
        <w:fldChar w:fldCharType="end"/>
      </w:r>
      <w:r w:rsidRPr="00AC6657">
        <w:rPr>
          <w:rFonts w:ascii="Verdana" w:hAnsi="Verdana"/>
        </w:rPr>
        <w:tab/>
      </w:r>
      <w:r w:rsidR="002B4F3A" w:rsidRPr="00AC6657">
        <w:rPr>
          <w:rFonts w:ascii="Verdana" w:hAnsi="Verdana"/>
        </w:rPr>
        <w:t xml:space="preserve">The firm has </w:t>
      </w:r>
      <w:r w:rsidR="00597F61" w:rsidRPr="00AC6657">
        <w:rPr>
          <w:rFonts w:ascii="Verdana" w:hAnsi="Verdana"/>
        </w:rPr>
        <w:t xml:space="preserve">redeemed all outstanding e-money that was issued through a branch in the UK. </w:t>
      </w:r>
    </w:p>
    <w:p w14:paraId="3929A77F" w14:textId="4FC3C82F" w:rsidR="00C841D5" w:rsidRPr="00AC6657" w:rsidRDefault="00CB0670" w:rsidP="00C841D5">
      <w:pPr>
        <w:pStyle w:val="Question"/>
        <w:keepNext/>
        <w:rPr>
          <w:rFonts w:ascii="Verdana" w:hAnsi="Verdana"/>
          <w:b/>
          <w:szCs w:val="18"/>
        </w:rPr>
      </w:pPr>
      <w:r>
        <w:rPr>
          <w:rFonts w:ascii="Verdana" w:hAnsi="Verdana"/>
          <w:b/>
        </w:rPr>
        <w:tab/>
      </w:r>
      <w:r w:rsidR="00E22E33" w:rsidRPr="00AC6657">
        <w:rPr>
          <w:rFonts w:ascii="Verdana" w:hAnsi="Verdana"/>
          <w:b/>
        </w:rPr>
        <w:t>2</w:t>
      </w:r>
      <w:r w:rsidR="00260894" w:rsidRPr="00AC6657">
        <w:rPr>
          <w:rFonts w:ascii="Verdana" w:hAnsi="Verdana"/>
          <w:b/>
        </w:rPr>
        <w:t>.</w:t>
      </w:r>
      <w:r>
        <w:rPr>
          <w:rFonts w:ascii="Verdana" w:hAnsi="Verdana"/>
          <w:b/>
        </w:rPr>
        <w:t>4</w:t>
      </w:r>
      <w:r w:rsidR="00E22E33" w:rsidRPr="00AC6657">
        <w:rPr>
          <w:rFonts w:ascii="Verdana" w:hAnsi="Verdana"/>
          <w:b/>
        </w:rPr>
        <w:tab/>
      </w:r>
      <w:r w:rsidR="00E22E33" w:rsidRPr="00AC6657">
        <w:rPr>
          <w:rFonts w:ascii="Verdana" w:hAnsi="Verdana"/>
          <w:b/>
          <w:szCs w:val="18"/>
        </w:rPr>
        <w:t>If the firm h</w:t>
      </w:r>
      <w:r w:rsidR="00310989" w:rsidRPr="00AC6657">
        <w:rPr>
          <w:rFonts w:ascii="Verdana" w:hAnsi="Verdana"/>
          <w:b/>
          <w:szCs w:val="18"/>
        </w:rPr>
        <w:t xml:space="preserve">as confirmed it no longer has any obligations under </w:t>
      </w:r>
      <w:r w:rsidR="00F27554" w:rsidRPr="00AC6657">
        <w:rPr>
          <w:rFonts w:ascii="Verdana" w:hAnsi="Verdana"/>
          <w:b/>
          <w:szCs w:val="18"/>
        </w:rPr>
        <w:t>questions 2.</w:t>
      </w:r>
      <w:r w:rsidR="0015711F">
        <w:rPr>
          <w:rFonts w:ascii="Verdana" w:hAnsi="Verdana"/>
          <w:b/>
          <w:szCs w:val="18"/>
        </w:rPr>
        <w:t>2</w:t>
      </w:r>
      <w:r w:rsidR="00F27554" w:rsidRPr="00AC6657">
        <w:rPr>
          <w:rFonts w:ascii="Verdana" w:hAnsi="Verdana"/>
          <w:b/>
          <w:szCs w:val="18"/>
        </w:rPr>
        <w:t xml:space="preserve"> and 2.</w:t>
      </w:r>
      <w:r>
        <w:rPr>
          <w:rFonts w:ascii="Verdana" w:hAnsi="Verdana"/>
          <w:b/>
          <w:szCs w:val="18"/>
        </w:rPr>
        <w:t>3</w:t>
      </w:r>
      <w:r w:rsidR="00F27554" w:rsidRPr="00AC6657">
        <w:rPr>
          <w:rFonts w:ascii="Verdana" w:hAnsi="Verdana"/>
          <w:b/>
          <w:szCs w:val="18"/>
        </w:rPr>
        <w:t xml:space="preserve">, please provide the following evidence: </w:t>
      </w:r>
    </w:p>
    <w:p w14:paraId="3B96F6D1" w14:textId="7CC60DEC" w:rsidR="00F27554" w:rsidRPr="00AC6657" w:rsidRDefault="00F27554" w:rsidP="00F27554">
      <w:pPr>
        <w:pStyle w:val="QsyesnoCharChar"/>
        <w:keepNext/>
        <w:rPr>
          <w:rFonts w:ascii="Verdana" w:hAnsi="Verdana"/>
        </w:rPr>
      </w:pPr>
      <w:r w:rsidRPr="00AC6657">
        <w:rPr>
          <w:rFonts w:ascii="Verdana" w:hAnsi="Verdana"/>
        </w:rPr>
        <w:fldChar w:fldCharType="begin">
          <w:ffData>
            <w:name w:val="Check15"/>
            <w:enabled/>
            <w:calcOnExit w:val="0"/>
            <w:checkBox>
              <w:sizeAuto/>
              <w:default w:val="0"/>
            </w:checkBox>
          </w:ffData>
        </w:fldChar>
      </w:r>
      <w:r w:rsidRPr="00AC6657">
        <w:rPr>
          <w:rFonts w:ascii="Verdana" w:hAnsi="Verdana"/>
        </w:rPr>
        <w:instrText xml:space="preserve"> FORMCHECKBOX </w:instrText>
      </w:r>
      <w:r w:rsidR="004F2138">
        <w:rPr>
          <w:rFonts w:ascii="Verdana" w:hAnsi="Verdana"/>
        </w:rPr>
      </w:r>
      <w:r w:rsidR="004F2138">
        <w:rPr>
          <w:rFonts w:ascii="Verdana" w:hAnsi="Verdana"/>
        </w:rPr>
        <w:fldChar w:fldCharType="separate"/>
      </w:r>
      <w:r w:rsidRPr="00AC6657">
        <w:rPr>
          <w:rFonts w:ascii="Verdana" w:hAnsi="Verdana"/>
        </w:rPr>
        <w:fldChar w:fldCharType="end"/>
      </w:r>
      <w:r w:rsidRPr="00AC6657">
        <w:rPr>
          <w:rFonts w:ascii="Verdana" w:hAnsi="Verdana"/>
        </w:rPr>
        <w:tab/>
        <w:t xml:space="preserve">A board resolution </w:t>
      </w:r>
      <w:r w:rsidR="003B1034" w:rsidRPr="00AC6657">
        <w:rPr>
          <w:rFonts w:ascii="Verdana" w:hAnsi="Verdana"/>
        </w:rPr>
        <w:t xml:space="preserve">setting out </w:t>
      </w:r>
      <w:r w:rsidR="00C841D5" w:rsidRPr="00AC6657">
        <w:rPr>
          <w:rFonts w:ascii="Verdana" w:hAnsi="Verdana"/>
        </w:rPr>
        <w:t>that the Directors/accountable persons are satisfied the firm no longer has any obligations under pre-existing contracts and/or has redeemed all outstanding e-money that was issued through a branch in the UK.</w:t>
      </w:r>
    </w:p>
    <w:p w14:paraId="5511198F" w14:textId="77777777" w:rsidR="006356E8" w:rsidRPr="00AC6657" w:rsidRDefault="006356E8" w:rsidP="00F27554">
      <w:pPr>
        <w:pStyle w:val="QsyesnoCharChar"/>
        <w:keepNext/>
        <w:rPr>
          <w:rFonts w:ascii="Verdana" w:hAnsi="Verdana"/>
        </w:rPr>
      </w:pPr>
    </w:p>
    <w:p w14:paraId="19235D7C" w14:textId="5D71887D" w:rsidR="006356E8" w:rsidRPr="00AC6657" w:rsidRDefault="006356E8" w:rsidP="006356E8">
      <w:pPr>
        <w:pStyle w:val="QsyesnoCharChar"/>
        <w:keepNext/>
        <w:rPr>
          <w:rFonts w:ascii="Verdana" w:hAnsi="Verdana"/>
        </w:rPr>
      </w:pPr>
      <w:r w:rsidRPr="00AC6657">
        <w:rPr>
          <w:rFonts w:ascii="Verdana" w:hAnsi="Verdana"/>
        </w:rPr>
        <w:fldChar w:fldCharType="begin">
          <w:ffData>
            <w:name w:val="Check15"/>
            <w:enabled/>
            <w:calcOnExit w:val="0"/>
            <w:checkBox>
              <w:sizeAuto/>
              <w:default w:val="0"/>
            </w:checkBox>
          </w:ffData>
        </w:fldChar>
      </w:r>
      <w:r w:rsidRPr="00AC6657">
        <w:rPr>
          <w:rFonts w:ascii="Verdana" w:hAnsi="Verdana"/>
        </w:rPr>
        <w:instrText xml:space="preserve"> FORMCHECKBOX </w:instrText>
      </w:r>
      <w:r w:rsidR="004F2138">
        <w:rPr>
          <w:rFonts w:ascii="Verdana" w:hAnsi="Verdana"/>
        </w:rPr>
      </w:r>
      <w:r w:rsidR="004F2138">
        <w:rPr>
          <w:rFonts w:ascii="Verdana" w:hAnsi="Verdana"/>
        </w:rPr>
        <w:fldChar w:fldCharType="separate"/>
      </w:r>
      <w:r w:rsidRPr="00AC6657">
        <w:rPr>
          <w:rFonts w:ascii="Verdana" w:hAnsi="Verdana"/>
        </w:rPr>
        <w:fldChar w:fldCharType="end"/>
      </w:r>
      <w:r w:rsidRPr="00AC6657">
        <w:rPr>
          <w:rFonts w:ascii="Verdana" w:hAnsi="Verdana"/>
        </w:rPr>
        <w:tab/>
        <w:t xml:space="preserve">A copy of termination notices sent to </w:t>
      </w:r>
      <w:r w:rsidR="000E0A5B" w:rsidRPr="00AC6657">
        <w:rPr>
          <w:rFonts w:ascii="Verdana" w:hAnsi="Verdana"/>
        </w:rPr>
        <w:t xml:space="preserve">customers being serviced in the </w:t>
      </w:r>
      <w:r w:rsidRPr="00AC6657">
        <w:rPr>
          <w:rFonts w:ascii="Verdana" w:hAnsi="Verdana"/>
        </w:rPr>
        <w:t>UK</w:t>
      </w:r>
      <w:r w:rsidR="00210461" w:rsidRPr="00AC6657">
        <w:rPr>
          <w:rFonts w:ascii="Verdana" w:hAnsi="Verdana"/>
        </w:rPr>
        <w:t>.</w:t>
      </w:r>
    </w:p>
    <w:p w14:paraId="402CC0F6" w14:textId="77777777" w:rsidR="00210461" w:rsidRPr="00AC6657" w:rsidRDefault="00210461" w:rsidP="006356E8">
      <w:pPr>
        <w:pStyle w:val="QsyesnoCharChar"/>
        <w:keepNext/>
        <w:rPr>
          <w:rFonts w:ascii="Verdana" w:hAnsi="Verdana"/>
        </w:rPr>
      </w:pPr>
    </w:p>
    <w:p w14:paraId="214425A4" w14:textId="4D76DE6A" w:rsidR="00E22E33" w:rsidRPr="00AC6657" w:rsidRDefault="00210461" w:rsidP="000E0A5B">
      <w:pPr>
        <w:pStyle w:val="QsyesnoCharChar"/>
        <w:keepNext/>
        <w:rPr>
          <w:rFonts w:ascii="Verdana" w:hAnsi="Verdana"/>
        </w:rPr>
      </w:pPr>
      <w:r w:rsidRPr="00AC6657">
        <w:rPr>
          <w:rFonts w:ascii="Verdana" w:hAnsi="Verdana"/>
        </w:rPr>
        <w:fldChar w:fldCharType="begin">
          <w:ffData>
            <w:name w:val="Check15"/>
            <w:enabled/>
            <w:calcOnExit w:val="0"/>
            <w:checkBox>
              <w:sizeAuto/>
              <w:default w:val="0"/>
            </w:checkBox>
          </w:ffData>
        </w:fldChar>
      </w:r>
      <w:r w:rsidRPr="00AC6657">
        <w:rPr>
          <w:rFonts w:ascii="Verdana" w:hAnsi="Verdana"/>
        </w:rPr>
        <w:instrText xml:space="preserve"> FORMCHECKBOX </w:instrText>
      </w:r>
      <w:r w:rsidR="004F2138">
        <w:rPr>
          <w:rFonts w:ascii="Verdana" w:hAnsi="Verdana"/>
        </w:rPr>
      </w:r>
      <w:r w:rsidR="004F2138">
        <w:rPr>
          <w:rFonts w:ascii="Verdana" w:hAnsi="Verdana"/>
        </w:rPr>
        <w:fldChar w:fldCharType="separate"/>
      </w:r>
      <w:r w:rsidRPr="00AC6657">
        <w:rPr>
          <w:rFonts w:ascii="Verdana" w:hAnsi="Verdana"/>
        </w:rPr>
        <w:fldChar w:fldCharType="end"/>
      </w:r>
      <w:r w:rsidRPr="00AC6657">
        <w:rPr>
          <w:rFonts w:ascii="Verdana" w:hAnsi="Verdana"/>
        </w:rPr>
        <w:tab/>
        <w:t xml:space="preserve">Statements </w:t>
      </w:r>
      <w:r w:rsidR="00693FD6" w:rsidRPr="00AC6657">
        <w:rPr>
          <w:rFonts w:ascii="Verdana" w:hAnsi="Verdana"/>
        </w:rPr>
        <w:t>showing</w:t>
      </w:r>
      <w:r w:rsidR="000E0A5B" w:rsidRPr="00AC6657">
        <w:rPr>
          <w:rFonts w:ascii="Verdana" w:hAnsi="Verdana"/>
        </w:rPr>
        <w:t xml:space="preserve"> the</w:t>
      </w:r>
      <w:r w:rsidR="00693FD6" w:rsidRPr="00AC6657">
        <w:rPr>
          <w:rFonts w:ascii="Verdana" w:hAnsi="Verdana"/>
        </w:rPr>
        <w:t xml:space="preserve"> final position of safeguarding accounts </w:t>
      </w:r>
      <w:r w:rsidR="000E0A5B" w:rsidRPr="00AC6657">
        <w:rPr>
          <w:rFonts w:ascii="Verdana" w:hAnsi="Verdana"/>
        </w:rPr>
        <w:t xml:space="preserve">where relevant funds have been returned to UK based customers. </w:t>
      </w:r>
    </w:p>
    <w:p w14:paraId="7161C902" w14:textId="4803A5CB" w:rsidR="00CD0A6C" w:rsidRPr="00AC6657" w:rsidRDefault="00CB0670" w:rsidP="00CD0A6C">
      <w:pPr>
        <w:pStyle w:val="Question"/>
        <w:keepNext/>
        <w:rPr>
          <w:rFonts w:ascii="Verdana" w:hAnsi="Verdana"/>
          <w:b/>
        </w:rPr>
      </w:pPr>
      <w:r>
        <w:rPr>
          <w:rFonts w:ascii="Verdana" w:hAnsi="Verdana"/>
          <w:b/>
        </w:rPr>
        <w:tab/>
      </w:r>
      <w:r w:rsidR="00CD0A6C" w:rsidRPr="00AC6657">
        <w:rPr>
          <w:rFonts w:ascii="Verdana" w:hAnsi="Verdana"/>
          <w:b/>
        </w:rPr>
        <w:t>2.</w:t>
      </w:r>
      <w:r>
        <w:rPr>
          <w:rFonts w:ascii="Verdana" w:hAnsi="Verdana"/>
          <w:b/>
        </w:rPr>
        <w:t>5</w:t>
      </w:r>
      <w:r w:rsidR="00CD0A6C" w:rsidRPr="00AC6657">
        <w:rPr>
          <w:rFonts w:ascii="Verdana" w:hAnsi="Verdana"/>
          <w:b/>
        </w:rPr>
        <w:tab/>
        <w:t>Please confirm that you understand that the firm will no longer be able to provid</w:t>
      </w:r>
      <w:r w:rsidR="00E03CAC" w:rsidRPr="00AC6657">
        <w:rPr>
          <w:rFonts w:ascii="Verdana" w:hAnsi="Verdana"/>
          <w:b/>
        </w:rPr>
        <w:t>e</w:t>
      </w:r>
      <w:r w:rsidR="00CD0A6C" w:rsidRPr="00AC6657">
        <w:rPr>
          <w:rFonts w:ascii="Verdana" w:hAnsi="Verdana"/>
          <w:b/>
        </w:rPr>
        <w:t xml:space="preserve"> payment services and/or e-money services (as applicable)</w:t>
      </w:r>
      <w:r w:rsidR="00CD0A6C" w:rsidRPr="00AC6657" w:rsidDel="00F858AF">
        <w:rPr>
          <w:rFonts w:ascii="Verdana" w:hAnsi="Verdana"/>
          <w:b/>
        </w:rPr>
        <w:t xml:space="preserve"> </w:t>
      </w:r>
      <w:r w:rsidR="00CD0A6C" w:rsidRPr="00AC6657">
        <w:rPr>
          <w:rFonts w:ascii="Verdana" w:hAnsi="Verdana"/>
          <w:b/>
        </w:rPr>
        <w:t>in the UK.</w:t>
      </w:r>
    </w:p>
    <w:p w14:paraId="4F6948C9" w14:textId="77777777" w:rsidR="00CD0A6C" w:rsidRPr="00AC6657" w:rsidRDefault="00CD0A6C" w:rsidP="00CD0A6C">
      <w:pPr>
        <w:pStyle w:val="QsyesnoCharChar"/>
        <w:keepNext/>
        <w:rPr>
          <w:rFonts w:ascii="Verdana" w:hAnsi="Verdana"/>
        </w:rPr>
      </w:pPr>
      <w:r w:rsidRPr="00AC6657">
        <w:rPr>
          <w:rFonts w:ascii="Verdana" w:hAnsi="Verdana"/>
        </w:rPr>
        <w:fldChar w:fldCharType="begin"/>
      </w:r>
      <w:r w:rsidRPr="00AC6657">
        <w:rPr>
          <w:rFonts w:ascii="Verdana" w:hAnsi="Verdana"/>
        </w:rPr>
        <w:instrText xml:space="preserve"> FORMCHECKBOX </w:instrText>
      </w:r>
      <w:r w:rsidR="004F2138">
        <w:rPr>
          <w:rFonts w:ascii="Verdana" w:hAnsi="Verdana"/>
        </w:rPr>
        <w:fldChar w:fldCharType="separate"/>
      </w:r>
      <w:r w:rsidRPr="00AC6657">
        <w:rPr>
          <w:rFonts w:ascii="Verdana" w:hAnsi="Verdana"/>
        </w:rPr>
        <w:fldChar w:fldCharType="end"/>
      </w:r>
      <w:r w:rsidRPr="00AC6657">
        <w:rPr>
          <w:rFonts w:ascii="Verdana" w:hAnsi="Verdana"/>
        </w:rPr>
        <w:fldChar w:fldCharType="begin">
          <w:ffData>
            <w:name w:val="Check15"/>
            <w:enabled/>
            <w:calcOnExit w:val="0"/>
            <w:checkBox>
              <w:sizeAuto/>
              <w:default w:val="0"/>
            </w:checkBox>
          </w:ffData>
        </w:fldChar>
      </w:r>
      <w:r w:rsidRPr="00AC6657">
        <w:rPr>
          <w:rFonts w:ascii="Verdana" w:hAnsi="Verdana"/>
        </w:rPr>
        <w:instrText xml:space="preserve"> FORMCHECKBOX </w:instrText>
      </w:r>
      <w:r w:rsidR="004F2138">
        <w:rPr>
          <w:rFonts w:ascii="Verdana" w:hAnsi="Verdana"/>
        </w:rPr>
      </w:r>
      <w:r w:rsidR="004F2138">
        <w:rPr>
          <w:rFonts w:ascii="Verdana" w:hAnsi="Verdana"/>
        </w:rPr>
        <w:fldChar w:fldCharType="separate"/>
      </w:r>
      <w:r w:rsidRPr="00AC6657">
        <w:rPr>
          <w:rFonts w:ascii="Verdana" w:hAnsi="Verdana"/>
        </w:rPr>
        <w:fldChar w:fldCharType="end"/>
      </w:r>
      <w:r w:rsidRPr="00AC6657">
        <w:rPr>
          <w:rFonts w:ascii="Verdana" w:hAnsi="Verdana"/>
        </w:rPr>
        <w:tab/>
        <w:t>Yes</w:t>
      </w:r>
    </w:p>
    <w:p w14:paraId="151A38FD" w14:textId="3C2E9105" w:rsidR="00CD0A6C" w:rsidRPr="00AC6657" w:rsidRDefault="00CB0670" w:rsidP="00CD0A6C">
      <w:pPr>
        <w:pStyle w:val="Question"/>
        <w:rPr>
          <w:rFonts w:ascii="Verdana" w:hAnsi="Verdana" w:cs="Arial"/>
          <w:b/>
          <w:color w:val="3F3F3F"/>
          <w:szCs w:val="18"/>
          <w:lang w:val="en"/>
        </w:rPr>
      </w:pPr>
      <w:r>
        <w:rPr>
          <w:rFonts w:ascii="Verdana" w:hAnsi="Verdana"/>
          <w:b/>
        </w:rPr>
        <w:tab/>
      </w:r>
      <w:r w:rsidR="00CD0A6C" w:rsidRPr="00AC6657">
        <w:rPr>
          <w:rFonts w:ascii="Verdana" w:hAnsi="Verdana"/>
          <w:b/>
        </w:rPr>
        <w:t>2.</w:t>
      </w:r>
      <w:r>
        <w:rPr>
          <w:rFonts w:ascii="Verdana" w:hAnsi="Verdana"/>
          <w:b/>
        </w:rPr>
        <w:t>6</w:t>
      </w:r>
      <w:r w:rsidR="00CD0A6C" w:rsidRPr="00AC6657">
        <w:rPr>
          <w:rFonts w:ascii="Verdana" w:hAnsi="Verdana"/>
          <w:b/>
        </w:rPr>
        <w:tab/>
      </w:r>
      <w:r w:rsidR="00CD0A6C" w:rsidRPr="00AC6657">
        <w:rPr>
          <w:rFonts w:ascii="Verdana" w:hAnsi="Verdana"/>
          <w:b/>
          <w:szCs w:val="18"/>
        </w:rPr>
        <w:t xml:space="preserve">Please confirm that you understand that the firm </w:t>
      </w:r>
      <w:r w:rsidR="00CD0A6C" w:rsidRPr="00AC6657">
        <w:rPr>
          <w:rFonts w:ascii="Verdana" w:hAnsi="Verdana" w:cs="Arial"/>
          <w:b/>
          <w:color w:val="3F3F3F"/>
          <w:szCs w:val="18"/>
          <w:lang w:val="en"/>
        </w:rPr>
        <w:t>will be unable to appoint, or continue to use, any agents or distributors to carry on payment services and distribute or redeem e-money in the UK</w:t>
      </w:r>
    </w:p>
    <w:p w14:paraId="0DD51011" w14:textId="63387111" w:rsidR="001F79B7" w:rsidRDefault="00CD0A6C" w:rsidP="00CD0A6C">
      <w:pPr>
        <w:pStyle w:val="QsyesnoCharChar"/>
        <w:keepNext/>
        <w:rPr>
          <w:rFonts w:ascii="Verdana" w:hAnsi="Verdana"/>
        </w:rPr>
      </w:pPr>
      <w:r w:rsidRPr="00AC6657">
        <w:rPr>
          <w:rFonts w:ascii="Verdana" w:hAnsi="Verdana"/>
        </w:rPr>
        <w:fldChar w:fldCharType="begin">
          <w:ffData>
            <w:name w:val="Check15"/>
            <w:enabled/>
            <w:calcOnExit w:val="0"/>
            <w:checkBox>
              <w:sizeAuto/>
              <w:default w:val="0"/>
            </w:checkBox>
          </w:ffData>
        </w:fldChar>
      </w:r>
      <w:r w:rsidRPr="00AC6657">
        <w:rPr>
          <w:rFonts w:ascii="Verdana" w:hAnsi="Verdana"/>
        </w:rPr>
        <w:instrText xml:space="preserve"> FORMCHECKBOX </w:instrText>
      </w:r>
      <w:r w:rsidR="004F2138">
        <w:rPr>
          <w:rFonts w:ascii="Verdana" w:hAnsi="Verdana"/>
        </w:rPr>
      </w:r>
      <w:r w:rsidR="004F2138">
        <w:rPr>
          <w:rFonts w:ascii="Verdana" w:hAnsi="Verdana"/>
        </w:rPr>
        <w:fldChar w:fldCharType="separate"/>
      </w:r>
      <w:r w:rsidRPr="00AC6657">
        <w:rPr>
          <w:rFonts w:ascii="Verdana" w:hAnsi="Verdana"/>
        </w:rPr>
        <w:fldChar w:fldCharType="end"/>
      </w:r>
      <w:r w:rsidRPr="00AC6657">
        <w:rPr>
          <w:rFonts w:ascii="Verdana" w:hAnsi="Verdana"/>
        </w:rPr>
        <w:tab/>
        <w:t>Yes</w:t>
      </w:r>
    </w:p>
    <w:p w14:paraId="075680E1" w14:textId="1C9AFA34" w:rsidR="0015711F" w:rsidRDefault="0015711F" w:rsidP="0015711F">
      <w:pPr>
        <w:pStyle w:val="QsyesnoCharChar"/>
        <w:rPr>
          <w:rFonts w:ascii="Verdana" w:hAnsi="Verdana"/>
        </w:rPr>
      </w:pPr>
    </w:p>
    <w:p w14:paraId="007D54CB" w14:textId="632A9030" w:rsidR="0015711F" w:rsidRDefault="0015711F" w:rsidP="0015711F">
      <w:pPr>
        <w:pStyle w:val="QsyesnoCharChar"/>
        <w:rPr>
          <w:rFonts w:ascii="Verdana" w:hAnsi="Verdana"/>
        </w:rPr>
      </w:pPr>
    </w:p>
    <w:p w14:paraId="72EA743A" w14:textId="12C36403" w:rsidR="0015711F" w:rsidRDefault="0015711F" w:rsidP="0015711F">
      <w:pPr>
        <w:pStyle w:val="QsyesnoCharChar"/>
        <w:rPr>
          <w:rFonts w:ascii="Verdana" w:hAnsi="Verdana"/>
        </w:rPr>
      </w:pPr>
    </w:p>
    <w:p w14:paraId="6CE08C79" w14:textId="77777777" w:rsidR="0015711F" w:rsidRPr="00AC6657" w:rsidRDefault="0015711F" w:rsidP="0015711F">
      <w:pPr>
        <w:pStyle w:val="QsyesnoCharChar"/>
        <w:rPr>
          <w:rFonts w:ascii="Verdana" w:hAnsi="Verdana"/>
        </w:rPr>
      </w:pPr>
    </w:p>
    <w:p w14:paraId="364FF667" w14:textId="4294E1C9" w:rsidR="00CD0A6C" w:rsidRPr="00AC6657" w:rsidRDefault="00CB0670" w:rsidP="00CD0A6C">
      <w:pPr>
        <w:pStyle w:val="Question"/>
        <w:rPr>
          <w:rFonts w:ascii="Verdana" w:hAnsi="Verdana"/>
          <w:b/>
        </w:rPr>
      </w:pPr>
      <w:r>
        <w:rPr>
          <w:rFonts w:ascii="Verdana" w:hAnsi="Verdana"/>
          <w:b/>
        </w:rPr>
        <w:lastRenderedPageBreak/>
        <w:tab/>
      </w:r>
      <w:r w:rsidR="00CD0A6C" w:rsidRPr="00AC6657">
        <w:rPr>
          <w:rFonts w:ascii="Verdana" w:hAnsi="Verdana"/>
          <w:b/>
        </w:rPr>
        <w:t>2.</w:t>
      </w:r>
      <w:r>
        <w:rPr>
          <w:rFonts w:ascii="Verdana" w:hAnsi="Verdana"/>
          <w:b/>
        </w:rPr>
        <w:t>7</w:t>
      </w:r>
      <w:r w:rsidR="00CD0A6C" w:rsidRPr="00AC6657">
        <w:rPr>
          <w:rFonts w:ascii="Verdana" w:hAnsi="Verdana"/>
          <w:b/>
        </w:rPr>
        <w:tab/>
        <w:t>Please confirm that you understand that should the firm wish to provid</w:t>
      </w:r>
      <w:r w:rsidR="00E03CAC" w:rsidRPr="00AC6657">
        <w:rPr>
          <w:rFonts w:ascii="Verdana" w:hAnsi="Verdana"/>
          <w:b/>
        </w:rPr>
        <w:t>e</w:t>
      </w:r>
      <w:r w:rsidR="00CD0A6C" w:rsidRPr="00AC6657">
        <w:rPr>
          <w:rFonts w:ascii="Verdana" w:hAnsi="Verdana"/>
          <w:b/>
        </w:rPr>
        <w:t xml:space="preserve"> payment services and/or e-money services (as applicable) in the UK in the future, it will need to seek authorisation or registration in the UK, which can take up to 12 months.</w:t>
      </w:r>
    </w:p>
    <w:p w14:paraId="34ACA130" w14:textId="77777777" w:rsidR="00CD0A6C" w:rsidRPr="00AC6657" w:rsidRDefault="00CD0A6C" w:rsidP="00CD0A6C">
      <w:pPr>
        <w:pStyle w:val="QsyesnoCharChar"/>
        <w:keepNext/>
        <w:rPr>
          <w:rFonts w:ascii="Verdana" w:hAnsi="Verdana"/>
        </w:rPr>
      </w:pPr>
      <w:r w:rsidRPr="00AC6657">
        <w:rPr>
          <w:rFonts w:ascii="Verdana" w:hAnsi="Verdana"/>
        </w:rPr>
        <w:fldChar w:fldCharType="begin"/>
      </w:r>
      <w:r w:rsidRPr="00AC6657">
        <w:rPr>
          <w:rFonts w:ascii="Verdana" w:hAnsi="Verdana"/>
        </w:rPr>
        <w:instrText xml:space="preserve"> FORMCHECKBOX </w:instrText>
      </w:r>
      <w:r w:rsidR="004F2138">
        <w:rPr>
          <w:rFonts w:ascii="Verdana" w:hAnsi="Verdana"/>
        </w:rPr>
        <w:fldChar w:fldCharType="separate"/>
      </w:r>
      <w:r w:rsidRPr="00AC6657">
        <w:rPr>
          <w:rFonts w:ascii="Verdana" w:hAnsi="Verdana"/>
        </w:rPr>
        <w:fldChar w:fldCharType="end"/>
      </w:r>
      <w:r w:rsidRPr="00AC6657">
        <w:rPr>
          <w:rFonts w:ascii="Verdana" w:hAnsi="Verdana"/>
        </w:rPr>
        <w:fldChar w:fldCharType="begin">
          <w:ffData>
            <w:name w:val="Check15"/>
            <w:enabled/>
            <w:calcOnExit w:val="0"/>
            <w:checkBox>
              <w:sizeAuto/>
              <w:default w:val="0"/>
            </w:checkBox>
          </w:ffData>
        </w:fldChar>
      </w:r>
      <w:r w:rsidRPr="00AC6657">
        <w:rPr>
          <w:rFonts w:ascii="Verdana" w:hAnsi="Verdana"/>
        </w:rPr>
        <w:instrText xml:space="preserve"> FORMCHECKBOX </w:instrText>
      </w:r>
      <w:r w:rsidR="004F2138">
        <w:rPr>
          <w:rFonts w:ascii="Verdana" w:hAnsi="Verdana"/>
        </w:rPr>
      </w:r>
      <w:r w:rsidR="004F2138">
        <w:rPr>
          <w:rFonts w:ascii="Verdana" w:hAnsi="Verdana"/>
        </w:rPr>
        <w:fldChar w:fldCharType="separate"/>
      </w:r>
      <w:r w:rsidRPr="00AC6657">
        <w:rPr>
          <w:rFonts w:ascii="Verdana" w:hAnsi="Verdana"/>
        </w:rPr>
        <w:fldChar w:fldCharType="end"/>
      </w:r>
      <w:r w:rsidRPr="00AC6657">
        <w:rPr>
          <w:rFonts w:ascii="Verdana" w:hAnsi="Verdana"/>
        </w:rPr>
        <w:tab/>
        <w:t>Yes</w:t>
      </w:r>
    </w:p>
    <w:p w14:paraId="5DB08B1F" w14:textId="67B8CBD4" w:rsidR="00CD0A6C" w:rsidRPr="00AC6657" w:rsidRDefault="00CB0670" w:rsidP="00CD0A6C">
      <w:pPr>
        <w:pStyle w:val="Question"/>
        <w:keepNext/>
        <w:rPr>
          <w:rFonts w:ascii="Verdana" w:hAnsi="Verdana"/>
          <w:b/>
        </w:rPr>
      </w:pPr>
      <w:r>
        <w:rPr>
          <w:rFonts w:ascii="Verdana" w:hAnsi="Verdana"/>
          <w:b/>
        </w:rPr>
        <w:tab/>
      </w:r>
      <w:r w:rsidR="00CD0A6C" w:rsidRPr="00AC6657">
        <w:rPr>
          <w:rFonts w:ascii="Verdana" w:hAnsi="Verdana"/>
          <w:b/>
        </w:rPr>
        <w:t>2.</w:t>
      </w:r>
      <w:r>
        <w:rPr>
          <w:rFonts w:ascii="Verdana" w:hAnsi="Verdana"/>
          <w:b/>
        </w:rPr>
        <w:t>8</w:t>
      </w:r>
      <w:r w:rsidR="008C5A4F" w:rsidRPr="00AC6657">
        <w:rPr>
          <w:rFonts w:ascii="Verdana" w:hAnsi="Verdana"/>
          <w:b/>
        </w:rPr>
        <w:tab/>
      </w:r>
      <w:r w:rsidR="00CD0A6C" w:rsidRPr="00AC6657">
        <w:rPr>
          <w:rFonts w:ascii="Verdana" w:hAnsi="Verdana"/>
          <w:b/>
        </w:rPr>
        <w:t>Please confirm that you understand that this notification is irrevocable. We may ask for verification of the firm’s decision on this in due course.</w:t>
      </w:r>
    </w:p>
    <w:p w14:paraId="58D6188D" w14:textId="77777777" w:rsidR="00CD0A6C" w:rsidRPr="00AC6657" w:rsidRDefault="00CD0A6C" w:rsidP="008C5A4F">
      <w:pPr>
        <w:pStyle w:val="QsyesnoCharChar"/>
        <w:rPr>
          <w:rFonts w:ascii="Verdana" w:hAnsi="Verdana"/>
        </w:rPr>
      </w:pPr>
      <w:r w:rsidRPr="00AC6657">
        <w:rPr>
          <w:rFonts w:ascii="Verdana" w:hAnsi="Verdana"/>
        </w:rPr>
        <w:fldChar w:fldCharType="begin"/>
      </w:r>
      <w:r w:rsidRPr="00AC6657">
        <w:rPr>
          <w:rFonts w:ascii="Verdana" w:hAnsi="Verdana"/>
        </w:rPr>
        <w:instrText xml:space="preserve"> FORMCHECKBOX </w:instrText>
      </w:r>
      <w:r w:rsidR="004F2138">
        <w:rPr>
          <w:rFonts w:ascii="Verdana" w:hAnsi="Verdana"/>
        </w:rPr>
        <w:fldChar w:fldCharType="separate"/>
      </w:r>
      <w:r w:rsidRPr="00AC6657">
        <w:rPr>
          <w:rFonts w:ascii="Verdana" w:hAnsi="Verdana"/>
        </w:rPr>
        <w:fldChar w:fldCharType="end"/>
      </w:r>
      <w:r w:rsidRPr="00AC6657">
        <w:rPr>
          <w:rFonts w:ascii="Verdana" w:hAnsi="Verdana"/>
        </w:rPr>
        <w:fldChar w:fldCharType="begin">
          <w:ffData>
            <w:name w:val="Check15"/>
            <w:enabled/>
            <w:calcOnExit w:val="0"/>
            <w:checkBox>
              <w:sizeAuto/>
              <w:default w:val="0"/>
            </w:checkBox>
          </w:ffData>
        </w:fldChar>
      </w:r>
      <w:r w:rsidRPr="00AC6657">
        <w:rPr>
          <w:rFonts w:ascii="Verdana" w:hAnsi="Verdana"/>
        </w:rPr>
        <w:instrText xml:space="preserve"> FORMCHECKBOX </w:instrText>
      </w:r>
      <w:r w:rsidR="004F2138">
        <w:rPr>
          <w:rFonts w:ascii="Verdana" w:hAnsi="Verdana"/>
        </w:rPr>
      </w:r>
      <w:r w:rsidR="004F2138">
        <w:rPr>
          <w:rFonts w:ascii="Verdana" w:hAnsi="Verdana"/>
        </w:rPr>
        <w:fldChar w:fldCharType="separate"/>
      </w:r>
      <w:r w:rsidRPr="00AC6657">
        <w:rPr>
          <w:rFonts w:ascii="Verdana" w:hAnsi="Verdana"/>
        </w:rPr>
        <w:fldChar w:fldCharType="end"/>
      </w:r>
      <w:r w:rsidRPr="00AC6657">
        <w:rPr>
          <w:rFonts w:ascii="Verdana" w:hAnsi="Verdana"/>
        </w:rPr>
        <w:tab/>
        <w:t>Yes</w:t>
      </w:r>
    </w:p>
    <w:p w14:paraId="41D15E4C" w14:textId="31949D52" w:rsidR="003013B4" w:rsidRPr="00AC6657" w:rsidRDefault="003013B4" w:rsidP="003013B4">
      <w:pPr>
        <w:pStyle w:val="Qsheading1"/>
        <w:rPr>
          <w:rFonts w:ascii="Verdana" w:hAnsi="Verdana"/>
          <w:szCs w:val="22"/>
        </w:rPr>
      </w:pPr>
      <w:r w:rsidRPr="00AC6657">
        <w:rPr>
          <w:rFonts w:ascii="Verdana" w:hAnsi="Verdana"/>
          <w:szCs w:val="22"/>
        </w:rPr>
        <w:t xml:space="preserve">Information required in relation to </w:t>
      </w:r>
      <w:r w:rsidR="00C70E1C" w:rsidRPr="00AC6657">
        <w:rPr>
          <w:rFonts w:ascii="Verdana" w:hAnsi="Verdana"/>
          <w:szCs w:val="22"/>
        </w:rPr>
        <w:t>notification</w:t>
      </w:r>
    </w:p>
    <w:p w14:paraId="186D93B8" w14:textId="421EB6DF" w:rsidR="003013B4" w:rsidRPr="00AC6657" w:rsidRDefault="00CB0670" w:rsidP="003013B4">
      <w:pPr>
        <w:pStyle w:val="Question"/>
        <w:keepNext/>
        <w:spacing w:after="0"/>
        <w:rPr>
          <w:rFonts w:ascii="Verdana" w:hAnsi="Verdana"/>
          <w:b/>
        </w:rPr>
      </w:pPr>
      <w:r>
        <w:rPr>
          <w:rFonts w:ascii="Verdana" w:hAnsi="Verdana"/>
          <w:b/>
        </w:rPr>
        <w:tab/>
      </w:r>
      <w:r w:rsidR="003013B4" w:rsidRPr="00AC6657">
        <w:rPr>
          <w:rFonts w:ascii="Verdana" w:hAnsi="Verdana"/>
          <w:b/>
        </w:rPr>
        <w:t>2.</w:t>
      </w:r>
      <w:r>
        <w:rPr>
          <w:rFonts w:ascii="Verdana" w:hAnsi="Verdana"/>
          <w:b/>
        </w:rPr>
        <w:t>9</w:t>
      </w:r>
      <w:r w:rsidR="008C5A4F" w:rsidRPr="00AC6657">
        <w:rPr>
          <w:rFonts w:ascii="Verdana" w:hAnsi="Verdana"/>
          <w:b/>
        </w:rPr>
        <w:tab/>
      </w:r>
      <w:r w:rsidR="003013B4" w:rsidRPr="00AC6657">
        <w:rPr>
          <w:rFonts w:ascii="Verdana" w:hAnsi="Verdana"/>
          <w:b/>
        </w:rPr>
        <w:t xml:space="preserve">What are your firm’s reasons for </w:t>
      </w:r>
      <w:r w:rsidR="00C70E1C" w:rsidRPr="00AC6657">
        <w:rPr>
          <w:rFonts w:ascii="Verdana" w:hAnsi="Verdana"/>
          <w:b/>
        </w:rPr>
        <w:t xml:space="preserve">notifying </w:t>
      </w:r>
      <w:r w:rsidR="003013B4" w:rsidRPr="00AC6657">
        <w:rPr>
          <w:rFonts w:ascii="Verdana" w:hAnsi="Verdana"/>
          <w:b/>
        </w:rPr>
        <w:t>(please tick as appropriate):</w:t>
      </w:r>
    </w:p>
    <w:p w14:paraId="3EC8ADEB" w14:textId="7580F238" w:rsidR="003013B4" w:rsidRPr="00AC6657" w:rsidRDefault="00F1278A" w:rsidP="00F1278A">
      <w:pPr>
        <w:pStyle w:val="Question"/>
        <w:keepNext/>
        <w:spacing w:before="0" w:after="0"/>
        <w:ind w:firstLine="0"/>
        <w:rPr>
          <w:rFonts w:ascii="Verdana" w:hAnsi="Verdana"/>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Pr="00AC6657">
        <w:rPr>
          <w:rFonts w:ascii="Verdana" w:hAnsi="Verdana" w:cs="Arial"/>
        </w:rPr>
        <w:tab/>
      </w:r>
      <w:r w:rsidR="003013B4" w:rsidRPr="00AC6657">
        <w:rPr>
          <w:rFonts w:ascii="Verdana" w:hAnsi="Verdana"/>
        </w:rPr>
        <w:t>Transferring UK business to an authorised UK entity with permission to carry on the relevant payment services and/or e-money services</w:t>
      </w:r>
      <w:r w:rsidR="00411D2B" w:rsidRPr="00AC6657">
        <w:rPr>
          <w:rFonts w:ascii="Verdana" w:hAnsi="Verdana"/>
        </w:rPr>
        <w:t xml:space="preserve"> (if so – please complete Section 3)</w:t>
      </w:r>
    </w:p>
    <w:p w14:paraId="33C4F36D" w14:textId="4E99A451" w:rsidR="003013B4" w:rsidRPr="00AC6657" w:rsidRDefault="00F1278A" w:rsidP="00F1278A">
      <w:pPr>
        <w:pStyle w:val="Question"/>
        <w:keepNext/>
        <w:spacing w:before="0" w:after="0"/>
        <w:ind w:firstLine="0"/>
        <w:rPr>
          <w:rFonts w:ascii="Verdana" w:hAnsi="Verdana"/>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Pr="00AC6657">
        <w:rPr>
          <w:rFonts w:ascii="Verdana" w:hAnsi="Verdana" w:cs="Arial"/>
        </w:rPr>
        <w:tab/>
      </w:r>
      <w:r w:rsidR="003013B4" w:rsidRPr="00AC6657">
        <w:rPr>
          <w:rFonts w:ascii="Verdana" w:hAnsi="Verdana"/>
        </w:rPr>
        <w:t>Ceased to carry out any payment services and/or e-money services (business still trading)</w:t>
      </w:r>
    </w:p>
    <w:p w14:paraId="25BB7B62" w14:textId="7741A80A" w:rsidR="003013B4" w:rsidRPr="00AC6657" w:rsidRDefault="00F1278A" w:rsidP="00F1278A">
      <w:pPr>
        <w:pStyle w:val="Question"/>
        <w:keepNext/>
        <w:spacing w:before="0" w:after="0"/>
        <w:ind w:firstLine="0"/>
        <w:rPr>
          <w:rFonts w:ascii="Verdana" w:hAnsi="Verdana"/>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Pr="00AC6657">
        <w:rPr>
          <w:rFonts w:ascii="Verdana" w:hAnsi="Verdana" w:cs="Arial"/>
        </w:rPr>
        <w:tab/>
      </w:r>
      <w:r w:rsidR="003013B4" w:rsidRPr="00AC6657">
        <w:rPr>
          <w:rFonts w:ascii="Verdana" w:hAnsi="Verdana"/>
        </w:rPr>
        <w:t>Business ceased to trade</w:t>
      </w:r>
    </w:p>
    <w:p w14:paraId="24792FD3" w14:textId="6F498512" w:rsidR="003013B4" w:rsidRPr="00AC6657" w:rsidRDefault="00F1278A" w:rsidP="00F1278A">
      <w:pPr>
        <w:pStyle w:val="Question"/>
        <w:keepNext/>
        <w:spacing w:before="0" w:after="0"/>
        <w:ind w:firstLine="0"/>
        <w:rPr>
          <w:rFonts w:ascii="Verdana" w:hAnsi="Verdana"/>
          <w:highlight w:val="yellow"/>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Pr="00AC6657">
        <w:rPr>
          <w:rFonts w:ascii="Verdana" w:hAnsi="Verdana" w:cs="Arial"/>
        </w:rPr>
        <w:tab/>
      </w:r>
      <w:r w:rsidR="003013B4" w:rsidRPr="0094087A">
        <w:rPr>
          <w:rFonts w:ascii="Verdana" w:hAnsi="Verdana"/>
        </w:rPr>
        <w:t xml:space="preserve">Payment services/e-money services never carried out since entry into </w:t>
      </w:r>
      <w:r w:rsidR="00974912" w:rsidRPr="00AC6657">
        <w:rPr>
          <w:rFonts w:ascii="Verdana" w:hAnsi="Verdana"/>
        </w:rPr>
        <w:t>SRO</w:t>
      </w:r>
    </w:p>
    <w:p w14:paraId="582C8798" w14:textId="0F11A349" w:rsidR="003013B4" w:rsidRPr="00AC6657" w:rsidRDefault="00F1278A" w:rsidP="00F1278A">
      <w:pPr>
        <w:pStyle w:val="Question"/>
        <w:keepNext/>
        <w:spacing w:before="0" w:after="0"/>
        <w:ind w:firstLine="0"/>
        <w:rPr>
          <w:rFonts w:ascii="Verdana" w:hAnsi="Verdana"/>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Pr="00AC6657">
        <w:rPr>
          <w:rFonts w:ascii="Verdana" w:hAnsi="Verdana" w:cs="Arial"/>
        </w:rPr>
        <w:tab/>
      </w:r>
      <w:r w:rsidR="003013B4" w:rsidRPr="00AC6657">
        <w:rPr>
          <w:rFonts w:ascii="Verdana" w:hAnsi="Verdana"/>
        </w:rPr>
        <w:t>Other (please provide details)</w:t>
      </w:r>
    </w:p>
    <w:p w14:paraId="32B1EF27" w14:textId="77777777" w:rsidR="00F1278A" w:rsidRPr="00AC6657" w:rsidRDefault="00F1278A" w:rsidP="00F1278A">
      <w:pPr>
        <w:pStyle w:val="Question"/>
        <w:keepNext/>
        <w:spacing w:before="0" w:after="0"/>
        <w:ind w:firstLine="0"/>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F1278A" w:rsidRPr="00AC6657" w14:paraId="45BA1703" w14:textId="77777777" w:rsidTr="006D1E30">
        <w:trPr>
          <w:trHeight w:val="361"/>
        </w:trPr>
        <w:tc>
          <w:tcPr>
            <w:tcW w:w="7088" w:type="dxa"/>
            <w:tcBorders>
              <w:top w:val="single" w:sz="4" w:space="0" w:color="auto"/>
              <w:left w:val="single" w:sz="4" w:space="0" w:color="auto"/>
              <w:bottom w:val="single" w:sz="4" w:space="0" w:color="auto"/>
              <w:right w:val="single" w:sz="4" w:space="0" w:color="auto"/>
            </w:tcBorders>
            <w:hideMark/>
          </w:tcPr>
          <w:p w14:paraId="61F9C2FC" w14:textId="77777777" w:rsidR="00F1278A" w:rsidRPr="00AC6657" w:rsidRDefault="00F1278A" w:rsidP="006D1E30">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AC6657">
              <w:rPr>
                <w:rFonts w:ascii="Verdana" w:hAnsi="Verdana" w:cs="Arial"/>
                <w:color w:val="000080"/>
              </w:rPr>
              <w:fldChar w:fldCharType="begin">
                <w:ffData>
                  <w:name w:val="Text7"/>
                  <w:enabled/>
                  <w:calcOnExit w:val="0"/>
                  <w:textInput/>
                </w:ffData>
              </w:fldChar>
            </w:r>
            <w:r w:rsidRPr="00AC6657">
              <w:rPr>
                <w:rFonts w:ascii="Verdana" w:hAnsi="Verdana" w:cs="Arial"/>
                <w:color w:val="000080"/>
              </w:rPr>
              <w:instrText xml:space="preserve"> FORMTEXT </w:instrText>
            </w:r>
            <w:r w:rsidRPr="00AC6657">
              <w:rPr>
                <w:rFonts w:ascii="Verdana" w:hAnsi="Verdana" w:cs="Arial"/>
                <w:color w:val="000080"/>
              </w:rPr>
            </w:r>
            <w:r w:rsidRPr="00AC6657">
              <w:rPr>
                <w:rFonts w:ascii="Verdana" w:hAnsi="Verdana" w:cs="Arial"/>
                <w:color w:val="000080"/>
              </w:rPr>
              <w:fldChar w:fldCharType="separate"/>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hAnsi="Verdana" w:cs="Arial"/>
                <w:color w:val="000080"/>
              </w:rPr>
              <w:fldChar w:fldCharType="end"/>
            </w:r>
          </w:p>
        </w:tc>
      </w:tr>
    </w:tbl>
    <w:p w14:paraId="3F5AB92C" w14:textId="712A159A" w:rsidR="003013B4" w:rsidRPr="00AC6657" w:rsidRDefault="00CB0670" w:rsidP="003013B4">
      <w:pPr>
        <w:pStyle w:val="Question"/>
        <w:keepNext/>
        <w:spacing w:after="0"/>
        <w:rPr>
          <w:rFonts w:ascii="Verdana" w:hAnsi="Verdana"/>
          <w:b/>
        </w:rPr>
      </w:pPr>
      <w:r>
        <w:rPr>
          <w:rFonts w:ascii="Verdana" w:hAnsi="Verdana"/>
          <w:b/>
        </w:rPr>
        <w:tab/>
      </w:r>
      <w:r w:rsidR="003013B4" w:rsidRPr="00AC6657">
        <w:rPr>
          <w:rFonts w:ascii="Verdana" w:hAnsi="Verdana"/>
          <w:b/>
        </w:rPr>
        <w:t>2.</w:t>
      </w:r>
      <w:r>
        <w:rPr>
          <w:rFonts w:ascii="Verdana" w:hAnsi="Verdana"/>
          <w:b/>
        </w:rPr>
        <w:t>10</w:t>
      </w:r>
      <w:r w:rsidR="0015711F">
        <w:rPr>
          <w:rFonts w:ascii="Verdana" w:hAnsi="Verdana"/>
          <w:b/>
        </w:rPr>
        <w:tab/>
      </w:r>
      <w:r w:rsidR="003013B4" w:rsidRPr="00AC6657">
        <w:rPr>
          <w:rFonts w:ascii="Verdana" w:hAnsi="Verdana"/>
          <w:b/>
        </w:rPr>
        <w:t xml:space="preserve">Does your firm safeguard </w:t>
      </w:r>
      <w:r w:rsidR="00C70E1C" w:rsidRPr="00AC6657">
        <w:rPr>
          <w:rFonts w:ascii="Verdana" w:hAnsi="Verdana"/>
          <w:b/>
        </w:rPr>
        <w:t xml:space="preserve">“relevant </w:t>
      </w:r>
      <w:r w:rsidR="003013B4" w:rsidRPr="00AC6657">
        <w:rPr>
          <w:rFonts w:ascii="Verdana" w:hAnsi="Verdana"/>
          <w:b/>
        </w:rPr>
        <w:t>funds</w:t>
      </w:r>
      <w:r w:rsidR="00C70E1C" w:rsidRPr="00AC6657">
        <w:rPr>
          <w:rFonts w:ascii="Verdana" w:hAnsi="Verdana"/>
          <w:b/>
        </w:rPr>
        <w:t>”</w:t>
      </w:r>
      <w:r w:rsidR="00C70E1C" w:rsidRPr="00AC6657">
        <w:rPr>
          <w:rStyle w:val="FootnoteReference"/>
          <w:rFonts w:ascii="Verdana" w:hAnsi="Verdana"/>
          <w:b/>
        </w:rPr>
        <w:footnoteReference w:id="2"/>
      </w:r>
      <w:r w:rsidR="003013B4" w:rsidRPr="00AC6657">
        <w:rPr>
          <w:rFonts w:ascii="Verdana" w:hAnsi="Verdana"/>
          <w:b/>
        </w:rPr>
        <w:t>? (Refer to Chapter 10 of the Approach Document)</w:t>
      </w:r>
    </w:p>
    <w:p w14:paraId="3EC6826E" w14:textId="496EBC75" w:rsidR="005A4998" w:rsidRPr="00AC6657" w:rsidRDefault="005A4998" w:rsidP="005A4998">
      <w:pPr>
        <w:pStyle w:val="QsyesnoCharChar"/>
        <w:keepNext/>
        <w:tabs>
          <w:tab w:val="left" w:pos="624"/>
          <w:tab w:val="left" w:pos="709"/>
        </w:tabs>
        <w:spacing w:after="40"/>
        <w:rPr>
          <w:rFonts w:ascii="Verdana" w:hAnsi="Verdana" w:cs="Arial"/>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008C5A4F" w:rsidRPr="00AC6657">
        <w:rPr>
          <w:rFonts w:ascii="Verdana" w:hAnsi="Verdana" w:cs="Arial"/>
        </w:rPr>
        <w:tab/>
      </w:r>
      <w:r w:rsidRPr="00AC6657">
        <w:rPr>
          <w:rFonts w:ascii="Verdana" w:hAnsi="Verdana" w:cs="Arial"/>
        </w:rPr>
        <w:t>No</w:t>
      </w:r>
    </w:p>
    <w:p w14:paraId="60868383" w14:textId="24E31257" w:rsidR="005A4998" w:rsidRPr="00AC6657" w:rsidRDefault="005A4998" w:rsidP="008C5A4F">
      <w:pPr>
        <w:pStyle w:val="QsyesnoCharChar"/>
        <w:tabs>
          <w:tab w:val="left" w:pos="624"/>
          <w:tab w:val="left" w:pos="709"/>
        </w:tabs>
        <w:spacing w:after="40"/>
        <w:rPr>
          <w:rFonts w:ascii="Verdana" w:hAnsi="Verdana" w:cs="Arial"/>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008C5A4F" w:rsidRPr="00AC6657">
        <w:rPr>
          <w:rFonts w:ascii="Verdana" w:hAnsi="Verdana" w:cs="Arial"/>
        </w:rPr>
        <w:tab/>
      </w:r>
      <w:r w:rsidRPr="00AC6657">
        <w:rPr>
          <w:rFonts w:ascii="Verdana" w:hAnsi="Verdana" w:cs="Arial"/>
        </w:rPr>
        <w:t>Yes</w:t>
      </w:r>
    </w:p>
    <w:p w14:paraId="044FE0EE" w14:textId="66BA3B1B" w:rsidR="003013B4" w:rsidRPr="00AC6657" w:rsidRDefault="003013B4" w:rsidP="003013B4">
      <w:pPr>
        <w:pStyle w:val="Question"/>
        <w:keepNext/>
        <w:rPr>
          <w:rFonts w:ascii="Verdana" w:hAnsi="Verdana" w:cs="Arial"/>
          <w:b/>
        </w:rPr>
      </w:pPr>
      <w:r w:rsidRPr="00AC6657">
        <w:rPr>
          <w:rFonts w:ascii="Verdana" w:hAnsi="Verdana" w:cs="Arial"/>
          <w:b/>
        </w:rPr>
        <w:t>2.</w:t>
      </w:r>
      <w:r w:rsidR="001F79B7" w:rsidRPr="00AC6657">
        <w:rPr>
          <w:rFonts w:ascii="Verdana" w:hAnsi="Verdana" w:cs="Arial"/>
          <w:b/>
        </w:rPr>
        <w:t>1</w:t>
      </w:r>
      <w:r w:rsidR="00587A86">
        <w:rPr>
          <w:rFonts w:ascii="Verdana" w:hAnsi="Verdana" w:cs="Arial"/>
          <w:b/>
        </w:rPr>
        <w:t>1</w:t>
      </w:r>
      <w:r w:rsidR="001F79B7" w:rsidRPr="00AC6657">
        <w:rPr>
          <w:rFonts w:ascii="Verdana" w:hAnsi="Verdana" w:cs="Arial"/>
          <w:b/>
        </w:rPr>
        <w:t xml:space="preserve"> </w:t>
      </w:r>
      <w:r w:rsidR="008C5A4F" w:rsidRPr="00AC6657">
        <w:rPr>
          <w:rFonts w:ascii="Verdana" w:hAnsi="Verdana" w:cs="Arial"/>
          <w:b/>
        </w:rPr>
        <w:tab/>
      </w:r>
      <w:r w:rsidRPr="00AC6657">
        <w:rPr>
          <w:rFonts w:ascii="Verdana" w:hAnsi="Verdana" w:cs="Arial"/>
          <w:b/>
        </w:rPr>
        <w:t xml:space="preserve">Have all </w:t>
      </w:r>
      <w:r w:rsidR="00C70E1C" w:rsidRPr="00AC6657">
        <w:rPr>
          <w:rFonts w:ascii="Verdana" w:hAnsi="Verdana" w:cs="Arial"/>
          <w:b/>
        </w:rPr>
        <w:t xml:space="preserve">relevant </w:t>
      </w:r>
      <w:r w:rsidRPr="00AC6657">
        <w:rPr>
          <w:rFonts w:ascii="Verdana" w:hAnsi="Verdana" w:cs="Arial"/>
          <w:b/>
        </w:rPr>
        <w:t>funds been returned to your customers?</w:t>
      </w:r>
    </w:p>
    <w:p w14:paraId="0774ABCF" w14:textId="4E58137C" w:rsidR="003013B4" w:rsidRPr="00AC6657" w:rsidRDefault="003013B4" w:rsidP="003013B4">
      <w:pPr>
        <w:pStyle w:val="QsyesnoCharChar"/>
        <w:keepNext/>
        <w:rPr>
          <w:rFonts w:ascii="Verdana" w:hAnsi="Verdana"/>
        </w:rPr>
      </w:pPr>
      <w:r w:rsidRPr="00AC6657">
        <w:rPr>
          <w:rFonts w:ascii="Verdana" w:hAnsi="Verdana"/>
        </w:rPr>
        <w:t xml:space="preserve">All </w:t>
      </w:r>
      <w:r w:rsidR="00C70E1C" w:rsidRPr="00AC6657">
        <w:rPr>
          <w:rFonts w:ascii="Verdana" w:hAnsi="Verdana"/>
        </w:rPr>
        <w:t xml:space="preserve">relevant </w:t>
      </w:r>
      <w:r w:rsidRPr="00AC6657">
        <w:rPr>
          <w:rFonts w:ascii="Verdana" w:hAnsi="Verdana"/>
        </w:rPr>
        <w:t>funds must be paid out or repaid before cancellation can proceed.</w:t>
      </w:r>
    </w:p>
    <w:p w14:paraId="21EFD129" w14:textId="51663BA2" w:rsidR="003013B4" w:rsidRPr="00AC6657" w:rsidRDefault="003013B4" w:rsidP="003013B4">
      <w:pPr>
        <w:pStyle w:val="QsyesnoCharChar"/>
        <w:keepNext/>
        <w:tabs>
          <w:tab w:val="left" w:pos="624"/>
          <w:tab w:val="left" w:pos="709"/>
        </w:tabs>
        <w:spacing w:after="40"/>
        <w:rPr>
          <w:rFonts w:ascii="Verdana" w:hAnsi="Verdana" w:cs="Arial"/>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008C5A4F" w:rsidRPr="00AC6657">
        <w:rPr>
          <w:rFonts w:ascii="Verdana" w:hAnsi="Verdana" w:cs="Arial"/>
        </w:rPr>
        <w:tab/>
      </w:r>
      <w:r w:rsidRPr="00AC6657">
        <w:rPr>
          <w:rFonts w:ascii="Verdana" w:hAnsi="Verdana" w:cs="Arial"/>
        </w:rPr>
        <w:t>No</w:t>
      </w:r>
    </w:p>
    <w:p w14:paraId="0837C4C6" w14:textId="6176B3A3" w:rsidR="003013B4" w:rsidRPr="00AC6657" w:rsidRDefault="003013B4" w:rsidP="003013B4">
      <w:pPr>
        <w:pStyle w:val="QsyesnoCharChar"/>
        <w:keepNext/>
        <w:tabs>
          <w:tab w:val="left" w:pos="624"/>
          <w:tab w:val="left" w:pos="709"/>
        </w:tabs>
        <w:spacing w:after="40"/>
        <w:rPr>
          <w:rFonts w:ascii="Verdana" w:hAnsi="Verdana" w:cs="Arial"/>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008C5A4F" w:rsidRPr="00AC6657">
        <w:rPr>
          <w:rFonts w:ascii="Verdana" w:hAnsi="Verdana" w:cs="Arial"/>
        </w:rPr>
        <w:tab/>
      </w:r>
      <w:r w:rsidRPr="00AC6657">
        <w:rPr>
          <w:rFonts w:ascii="Verdana" w:hAnsi="Verdana" w:cs="Arial"/>
        </w:rPr>
        <w:t xml:space="preserve">Yes </w:t>
      </w:r>
    </w:p>
    <w:p w14:paraId="14A6C6B2" w14:textId="219781BB" w:rsidR="00260894" w:rsidRPr="00AC6657" w:rsidRDefault="00260894" w:rsidP="00D772D9">
      <w:pPr>
        <w:pStyle w:val="Question"/>
        <w:keepNext/>
        <w:rPr>
          <w:rFonts w:ascii="Verdana" w:hAnsi="Verdana" w:cs="Arial"/>
          <w:b/>
        </w:rPr>
      </w:pPr>
      <w:r w:rsidRPr="00AC6657">
        <w:rPr>
          <w:rFonts w:ascii="Verdana" w:hAnsi="Verdana"/>
          <w:b/>
        </w:rPr>
        <w:t>2.</w:t>
      </w:r>
      <w:r w:rsidR="0015711F">
        <w:rPr>
          <w:rFonts w:ascii="Verdana" w:hAnsi="Verdana"/>
          <w:b/>
        </w:rPr>
        <w:t>1</w:t>
      </w:r>
      <w:r w:rsidR="00587A86">
        <w:rPr>
          <w:rFonts w:ascii="Verdana" w:hAnsi="Verdana"/>
          <w:b/>
        </w:rPr>
        <w:t>2</w:t>
      </w:r>
      <w:r w:rsidR="00E73521">
        <w:rPr>
          <w:rFonts w:ascii="Verdana" w:hAnsi="Verdana"/>
          <w:b/>
        </w:rPr>
        <w:tab/>
      </w:r>
      <w:r w:rsidRPr="00AC6657">
        <w:rPr>
          <w:rFonts w:ascii="Verdana" w:hAnsi="Verdana" w:cs="Arial"/>
          <w:b/>
        </w:rPr>
        <w:t xml:space="preserve">Does the firm hold any other funds for UK customers? </w:t>
      </w:r>
    </w:p>
    <w:p w14:paraId="5D216644" w14:textId="77777777" w:rsidR="00260894" w:rsidRPr="00AC6657" w:rsidRDefault="00260894" w:rsidP="00260894">
      <w:pPr>
        <w:pStyle w:val="QsyesnoCharChar"/>
        <w:keepNext/>
        <w:tabs>
          <w:tab w:val="left" w:pos="624"/>
          <w:tab w:val="left" w:pos="709"/>
        </w:tabs>
        <w:spacing w:after="40"/>
        <w:rPr>
          <w:rFonts w:ascii="Verdana" w:hAnsi="Verdana" w:cs="Arial"/>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Pr="00AC6657">
        <w:rPr>
          <w:rFonts w:ascii="Verdana" w:hAnsi="Verdana" w:cs="Arial"/>
        </w:rPr>
        <w:tab/>
        <w:t>No</w:t>
      </w:r>
    </w:p>
    <w:p w14:paraId="07938D23" w14:textId="5DBDFF33" w:rsidR="00260894" w:rsidRPr="00AC6657" w:rsidRDefault="00260894" w:rsidP="00D772D9">
      <w:pPr>
        <w:pStyle w:val="QsyesnoCharChar"/>
        <w:keepNext/>
        <w:tabs>
          <w:tab w:val="left" w:pos="624"/>
          <w:tab w:val="left" w:pos="709"/>
        </w:tabs>
        <w:spacing w:after="40"/>
        <w:rPr>
          <w:rFonts w:ascii="Verdana" w:hAnsi="Verdana" w:cs="Arial"/>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Pr="00AC6657">
        <w:rPr>
          <w:rFonts w:ascii="Verdana" w:hAnsi="Verdana" w:cs="Arial"/>
        </w:rPr>
        <w:tab/>
        <w:t xml:space="preserve">Yes </w:t>
      </w:r>
      <w:r w:rsidR="00AE3E16" w:rsidRPr="00AC6657">
        <w:rPr>
          <w:rFonts w:ascii="Verdana" w:hAnsi="Verdana" w:cs="Arial"/>
        </w:rPr>
        <w:t>– please refer to 2.2</w:t>
      </w:r>
      <w:r w:rsidR="001F79B7" w:rsidRPr="00AC6657">
        <w:rPr>
          <w:rFonts w:ascii="Verdana" w:hAnsi="Verdana" w:cs="Arial"/>
        </w:rPr>
        <w:t>1</w:t>
      </w:r>
    </w:p>
    <w:p w14:paraId="47832307" w14:textId="00F324C4" w:rsidR="001B2D78" w:rsidRPr="00AC6657" w:rsidRDefault="001B2D78" w:rsidP="001F79B7">
      <w:pPr>
        <w:pStyle w:val="Question"/>
        <w:keepNext/>
        <w:rPr>
          <w:rFonts w:ascii="Verdana" w:hAnsi="Verdana" w:cs="Arial"/>
          <w:b/>
        </w:rPr>
      </w:pPr>
      <w:r w:rsidRPr="00AC6657">
        <w:rPr>
          <w:rFonts w:ascii="Verdana" w:hAnsi="Verdana" w:cs="Arial"/>
          <w:b/>
        </w:rPr>
        <w:t>2.</w:t>
      </w:r>
      <w:r w:rsidR="0015711F">
        <w:rPr>
          <w:rFonts w:ascii="Verdana" w:hAnsi="Verdana" w:cs="Arial"/>
          <w:b/>
        </w:rPr>
        <w:t>1</w:t>
      </w:r>
      <w:r w:rsidR="00587A86">
        <w:rPr>
          <w:rFonts w:ascii="Verdana" w:hAnsi="Verdana" w:cs="Arial"/>
          <w:b/>
        </w:rPr>
        <w:t>3</w:t>
      </w:r>
      <w:r w:rsidR="00E73521">
        <w:rPr>
          <w:rFonts w:ascii="Verdana" w:hAnsi="Verdana" w:cs="Arial"/>
          <w:b/>
        </w:rPr>
        <w:tab/>
      </w:r>
      <w:r w:rsidRPr="00AC6657">
        <w:rPr>
          <w:rFonts w:ascii="Verdana" w:hAnsi="Verdana" w:cs="Arial"/>
          <w:b/>
        </w:rPr>
        <w:t>Please set out the firm’s plan to return all funds to UK customers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1B2D78" w:rsidRPr="00AC6657" w14:paraId="4BADD09C" w14:textId="77777777" w:rsidTr="001F79B7">
        <w:trPr>
          <w:trHeight w:val="974"/>
        </w:trPr>
        <w:tc>
          <w:tcPr>
            <w:tcW w:w="7088" w:type="dxa"/>
            <w:tcBorders>
              <w:top w:val="single" w:sz="4" w:space="0" w:color="auto"/>
              <w:left w:val="single" w:sz="4" w:space="0" w:color="auto"/>
              <w:bottom w:val="single" w:sz="4" w:space="0" w:color="auto"/>
              <w:right w:val="single" w:sz="4" w:space="0" w:color="auto"/>
            </w:tcBorders>
            <w:hideMark/>
          </w:tcPr>
          <w:p w14:paraId="182E84EA" w14:textId="77777777" w:rsidR="001B2D78" w:rsidRPr="00AC6657" w:rsidRDefault="001B2D78" w:rsidP="001F79B7">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AC6657">
              <w:rPr>
                <w:rFonts w:ascii="Verdana" w:hAnsi="Verdana" w:cs="Arial"/>
                <w:color w:val="000080"/>
              </w:rPr>
              <w:fldChar w:fldCharType="begin">
                <w:ffData>
                  <w:name w:val="Text7"/>
                  <w:enabled/>
                  <w:calcOnExit w:val="0"/>
                  <w:textInput/>
                </w:ffData>
              </w:fldChar>
            </w:r>
            <w:r w:rsidRPr="00AC6657">
              <w:rPr>
                <w:rFonts w:ascii="Verdana" w:hAnsi="Verdana" w:cs="Arial"/>
                <w:color w:val="000080"/>
              </w:rPr>
              <w:instrText xml:space="preserve"> FORMTEXT </w:instrText>
            </w:r>
            <w:r w:rsidRPr="00AC6657">
              <w:rPr>
                <w:rFonts w:ascii="Verdana" w:hAnsi="Verdana" w:cs="Arial"/>
                <w:color w:val="000080"/>
              </w:rPr>
            </w:r>
            <w:r w:rsidRPr="00AC6657">
              <w:rPr>
                <w:rFonts w:ascii="Verdana" w:hAnsi="Verdana" w:cs="Arial"/>
                <w:color w:val="000080"/>
              </w:rPr>
              <w:fldChar w:fldCharType="separate"/>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hAnsi="Verdana" w:cs="Arial"/>
                <w:color w:val="000080"/>
              </w:rPr>
              <w:fldChar w:fldCharType="end"/>
            </w:r>
          </w:p>
        </w:tc>
      </w:tr>
    </w:tbl>
    <w:p w14:paraId="34A58E0E" w14:textId="51FBD0E3" w:rsidR="003013B4" w:rsidRPr="00AC6657" w:rsidRDefault="00232BDD" w:rsidP="006D779B">
      <w:pPr>
        <w:pStyle w:val="Question"/>
        <w:keepNext/>
        <w:spacing w:after="0"/>
        <w:rPr>
          <w:rFonts w:ascii="Verdana" w:hAnsi="Verdana"/>
          <w:b/>
        </w:rPr>
      </w:pPr>
      <w:r w:rsidRPr="00AC6657">
        <w:rPr>
          <w:rFonts w:ascii="Verdana" w:hAnsi="Verdana"/>
          <w:b/>
        </w:rPr>
        <w:t>2.</w:t>
      </w:r>
      <w:r w:rsidR="0015711F">
        <w:rPr>
          <w:rFonts w:ascii="Verdana" w:hAnsi="Verdana"/>
          <w:b/>
        </w:rPr>
        <w:t>1</w:t>
      </w:r>
      <w:r w:rsidR="00587A86">
        <w:rPr>
          <w:rFonts w:ascii="Verdana" w:hAnsi="Verdana"/>
          <w:b/>
        </w:rPr>
        <w:t>4</w:t>
      </w:r>
      <w:r w:rsidRPr="00AC6657">
        <w:rPr>
          <w:rFonts w:ascii="Verdana" w:hAnsi="Verdana"/>
        </w:rPr>
        <w:t xml:space="preserve"> </w:t>
      </w:r>
      <w:r w:rsidRPr="00AC6657">
        <w:rPr>
          <w:rFonts w:ascii="Verdana" w:hAnsi="Verdana"/>
          <w:b/>
        </w:rPr>
        <w:tab/>
        <w:t>Are your firm’s FCA fees paid and up</w:t>
      </w:r>
      <w:r w:rsidR="00260894" w:rsidRPr="00AC6657">
        <w:rPr>
          <w:rFonts w:ascii="Verdana" w:hAnsi="Verdana"/>
          <w:b/>
        </w:rPr>
        <w:t xml:space="preserve"> </w:t>
      </w:r>
      <w:r w:rsidRPr="00AC6657">
        <w:rPr>
          <w:rFonts w:ascii="Verdana" w:hAnsi="Verdana"/>
          <w:b/>
        </w:rPr>
        <w:t>to</w:t>
      </w:r>
      <w:r w:rsidR="00260894" w:rsidRPr="00AC6657">
        <w:rPr>
          <w:rFonts w:ascii="Verdana" w:hAnsi="Verdana"/>
          <w:b/>
        </w:rPr>
        <w:t xml:space="preserve"> </w:t>
      </w:r>
      <w:r w:rsidRPr="00AC6657">
        <w:rPr>
          <w:rFonts w:ascii="Verdana" w:hAnsi="Verdana"/>
          <w:b/>
        </w:rPr>
        <w:t>date?</w:t>
      </w:r>
    </w:p>
    <w:p w14:paraId="2D27CCE8" w14:textId="368E5479" w:rsidR="00232BDD" w:rsidRPr="00AC6657" w:rsidRDefault="00232BDD" w:rsidP="008C5A4F">
      <w:pPr>
        <w:pStyle w:val="QsyesnoCharChar"/>
        <w:tabs>
          <w:tab w:val="left" w:pos="624"/>
          <w:tab w:val="left" w:pos="709"/>
        </w:tabs>
        <w:spacing w:after="40"/>
        <w:rPr>
          <w:rFonts w:ascii="Verdana" w:hAnsi="Verdana" w:cs="Arial"/>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008C5A4F" w:rsidRPr="00AC6657">
        <w:rPr>
          <w:rFonts w:ascii="Verdana" w:hAnsi="Verdana" w:cs="Arial"/>
        </w:rPr>
        <w:tab/>
      </w:r>
      <w:r w:rsidRPr="00AC6657">
        <w:rPr>
          <w:rFonts w:ascii="Verdana" w:hAnsi="Verdana" w:cs="Arial"/>
        </w:rPr>
        <w:t xml:space="preserve">Yes </w:t>
      </w:r>
    </w:p>
    <w:p w14:paraId="4FAAE1FF" w14:textId="688E7A24" w:rsidR="00232BDD" w:rsidRPr="00AC6657" w:rsidRDefault="00232BDD" w:rsidP="006D779B">
      <w:pPr>
        <w:pStyle w:val="Question"/>
        <w:keepNext/>
        <w:spacing w:after="0"/>
        <w:rPr>
          <w:rFonts w:ascii="Verdana" w:hAnsi="Verdana"/>
          <w:b/>
        </w:rPr>
      </w:pPr>
      <w:r w:rsidRPr="00AC6657">
        <w:rPr>
          <w:rFonts w:ascii="Verdana" w:hAnsi="Verdana"/>
          <w:b/>
        </w:rPr>
        <w:t>2.</w:t>
      </w:r>
      <w:r w:rsidR="0015711F">
        <w:rPr>
          <w:rFonts w:ascii="Verdana" w:hAnsi="Verdana"/>
          <w:b/>
        </w:rPr>
        <w:t>1</w:t>
      </w:r>
      <w:r w:rsidR="00587A86">
        <w:rPr>
          <w:rFonts w:ascii="Verdana" w:hAnsi="Verdana"/>
          <w:b/>
        </w:rPr>
        <w:t>5</w:t>
      </w:r>
      <w:r w:rsidRPr="00AC6657">
        <w:rPr>
          <w:rFonts w:ascii="Verdana" w:hAnsi="Verdana"/>
          <w:b/>
        </w:rPr>
        <w:tab/>
        <w:t xml:space="preserve">Have all of your firm’s regulatory returns been submitted and are they </w:t>
      </w:r>
      <w:r w:rsidR="00F1278A" w:rsidRPr="00AC6657">
        <w:rPr>
          <w:rFonts w:ascii="Verdana" w:hAnsi="Verdana"/>
          <w:b/>
        </w:rPr>
        <w:t>up to date</w:t>
      </w:r>
      <w:r w:rsidRPr="00AC6657">
        <w:rPr>
          <w:rFonts w:ascii="Verdana" w:hAnsi="Verdana"/>
          <w:b/>
        </w:rPr>
        <w:t>?</w:t>
      </w:r>
    </w:p>
    <w:p w14:paraId="46AD0E03" w14:textId="23337523" w:rsidR="00232BDD" w:rsidRPr="00AC6657" w:rsidRDefault="00232BDD" w:rsidP="008C5A4F">
      <w:pPr>
        <w:pStyle w:val="QsyesnoCharChar"/>
        <w:tabs>
          <w:tab w:val="left" w:pos="624"/>
          <w:tab w:val="left" w:pos="709"/>
        </w:tabs>
        <w:spacing w:after="40"/>
        <w:rPr>
          <w:rFonts w:ascii="Verdana" w:hAnsi="Verdana" w:cs="Arial"/>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008C5A4F" w:rsidRPr="00AC6657">
        <w:rPr>
          <w:rFonts w:ascii="Verdana" w:hAnsi="Verdana" w:cs="Arial"/>
        </w:rPr>
        <w:tab/>
      </w:r>
      <w:r w:rsidRPr="00AC6657">
        <w:rPr>
          <w:rFonts w:ascii="Verdana" w:hAnsi="Verdana" w:cs="Arial"/>
        </w:rPr>
        <w:t xml:space="preserve">Yes </w:t>
      </w:r>
    </w:p>
    <w:p w14:paraId="4AA4B43C" w14:textId="770235DD" w:rsidR="00232BDD" w:rsidRPr="00AC6657" w:rsidRDefault="00232BDD" w:rsidP="006D779B">
      <w:pPr>
        <w:pStyle w:val="Question"/>
        <w:keepNext/>
        <w:spacing w:after="0"/>
        <w:rPr>
          <w:rFonts w:ascii="Verdana" w:hAnsi="Verdana"/>
          <w:b/>
        </w:rPr>
      </w:pPr>
      <w:r w:rsidRPr="00AC6657">
        <w:rPr>
          <w:rFonts w:ascii="Verdana" w:hAnsi="Verdana"/>
          <w:b/>
        </w:rPr>
        <w:t>2.</w:t>
      </w:r>
      <w:r w:rsidR="0015711F">
        <w:rPr>
          <w:rFonts w:ascii="Verdana" w:hAnsi="Verdana"/>
          <w:b/>
        </w:rPr>
        <w:t>1</w:t>
      </w:r>
      <w:r w:rsidR="00587A86">
        <w:rPr>
          <w:rFonts w:ascii="Verdana" w:hAnsi="Verdana"/>
          <w:b/>
        </w:rPr>
        <w:t>6</w:t>
      </w:r>
      <w:r w:rsidRPr="00AC6657">
        <w:rPr>
          <w:rFonts w:ascii="Verdana" w:hAnsi="Verdana"/>
          <w:b/>
        </w:rPr>
        <w:t xml:space="preserve"> </w:t>
      </w:r>
      <w:r w:rsidRPr="00AC6657">
        <w:rPr>
          <w:rFonts w:ascii="Verdana" w:hAnsi="Verdana"/>
          <w:b/>
        </w:rPr>
        <w:tab/>
        <w:t>Can you confirm that there are no unsatisfied or undischarged complaints against the firm that have not been fully dealt with in accordance with your firm’s complaints procedures?</w:t>
      </w:r>
    </w:p>
    <w:p w14:paraId="7EB6E073" w14:textId="60964735" w:rsidR="00232BDD" w:rsidRPr="00AC6657" w:rsidRDefault="00232BDD" w:rsidP="00232BDD">
      <w:pPr>
        <w:pStyle w:val="QsyesnoCharChar"/>
        <w:keepNext/>
        <w:tabs>
          <w:tab w:val="left" w:pos="624"/>
          <w:tab w:val="left" w:pos="709"/>
        </w:tabs>
        <w:spacing w:after="40"/>
        <w:rPr>
          <w:rFonts w:ascii="Verdana" w:hAnsi="Verdana" w:cs="Arial"/>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008C5A4F" w:rsidRPr="00AC6657">
        <w:rPr>
          <w:rFonts w:ascii="Verdana" w:hAnsi="Verdana" w:cs="Arial"/>
        </w:rPr>
        <w:tab/>
      </w:r>
      <w:r w:rsidRPr="00AC6657">
        <w:rPr>
          <w:rFonts w:ascii="Verdana" w:hAnsi="Verdana" w:cs="Arial"/>
        </w:rPr>
        <w:t>Yes</w:t>
      </w:r>
    </w:p>
    <w:p w14:paraId="00369C9E" w14:textId="4A22FD24" w:rsidR="00F1278A" w:rsidRPr="00AC6657" w:rsidRDefault="00F1278A" w:rsidP="00232BDD">
      <w:pPr>
        <w:pStyle w:val="QsyesnoCharChar"/>
        <w:keepNext/>
        <w:tabs>
          <w:tab w:val="left" w:pos="624"/>
          <w:tab w:val="left" w:pos="709"/>
        </w:tabs>
        <w:spacing w:after="40"/>
        <w:rPr>
          <w:rFonts w:ascii="Verdana" w:hAnsi="Verdana" w:cs="Arial"/>
        </w:rPr>
      </w:pPr>
    </w:p>
    <w:p w14:paraId="0D53CC87" w14:textId="77777777" w:rsidR="00F1278A" w:rsidRPr="00AC6657" w:rsidRDefault="00F1278A" w:rsidP="00C35390">
      <w:pPr>
        <w:pStyle w:val="Question"/>
        <w:spacing w:after="0"/>
        <w:ind w:firstLine="0"/>
        <w:rPr>
          <w:rFonts w:ascii="Verdana" w:hAnsi="Verdana"/>
          <w:b/>
        </w:rPr>
        <w:sectPr w:rsidR="00F1278A" w:rsidRPr="00AC6657" w:rsidSect="00047C07">
          <w:headerReference w:type="even" r:id="rId19"/>
          <w:headerReference w:type="default" r:id="rId20"/>
          <w:headerReference w:type="first" r:id="rId21"/>
          <w:type w:val="continuous"/>
          <w:pgSz w:w="11901" w:h="16846" w:code="9"/>
          <w:pgMar w:top="1418" w:right="680" w:bottom="907" w:left="3402" w:header="567" w:footer="680" w:gutter="0"/>
          <w:pgNumType w:chapStyle="1"/>
          <w:cols w:space="720"/>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4E3BED" w:rsidRPr="00AC6657" w14:paraId="0BA39F65" w14:textId="77777777" w:rsidTr="005C54D2">
        <w:trPr>
          <w:trHeight w:val="1847"/>
        </w:trPr>
        <w:tc>
          <w:tcPr>
            <w:tcW w:w="2268" w:type="dxa"/>
            <w:shd w:val="clear" w:color="auto" w:fill="701B45"/>
          </w:tcPr>
          <w:p w14:paraId="0B3BECBC" w14:textId="25245304" w:rsidR="004E3BED" w:rsidRPr="00E73521" w:rsidRDefault="004E3BED" w:rsidP="005C54D2">
            <w:pPr>
              <w:pStyle w:val="Sectionnumber"/>
            </w:pPr>
            <w:r w:rsidRPr="00AC6657">
              <w:rPr>
                <w:rFonts w:ascii="Verdana" w:hAnsi="Verdana"/>
              </w:rPr>
              <w:lastRenderedPageBreak/>
              <w:br w:type="page"/>
            </w:r>
            <w:r w:rsidRPr="00E73521">
              <w:t>3</w:t>
            </w:r>
          </w:p>
        </w:tc>
        <w:tc>
          <w:tcPr>
            <w:tcW w:w="7825" w:type="dxa"/>
            <w:shd w:val="clear" w:color="auto" w:fill="701B45"/>
          </w:tcPr>
          <w:p w14:paraId="14F5AC2F" w14:textId="103D5714" w:rsidR="004E3BED" w:rsidRPr="00AC6657" w:rsidRDefault="004E3BED" w:rsidP="005C54D2">
            <w:pPr>
              <w:pStyle w:val="Sectionheading"/>
              <w:rPr>
                <w:rFonts w:ascii="Verdana" w:hAnsi="Verdana"/>
                <w:sz w:val="28"/>
                <w:szCs w:val="28"/>
              </w:rPr>
            </w:pPr>
            <w:r w:rsidRPr="00AC6657">
              <w:rPr>
                <w:rFonts w:ascii="Verdana" w:hAnsi="Verdana"/>
                <w:sz w:val="28"/>
                <w:szCs w:val="28"/>
              </w:rPr>
              <w:t>Transfer of business details</w:t>
            </w:r>
          </w:p>
          <w:p w14:paraId="2FDB5048" w14:textId="77777777" w:rsidR="004E3BED" w:rsidRPr="00AC6657" w:rsidRDefault="004E3BED" w:rsidP="005C54D2">
            <w:pPr>
              <w:pStyle w:val="ListParagraph"/>
              <w:spacing w:before="0" w:line="240" w:lineRule="auto"/>
              <w:ind w:left="0" w:right="595"/>
              <w:rPr>
                <w:rFonts w:ascii="Verdana" w:hAnsi="Verdana" w:cs="ArialMT"/>
                <w:color w:val="FFFFFF"/>
              </w:rPr>
            </w:pPr>
          </w:p>
        </w:tc>
      </w:tr>
    </w:tbl>
    <w:p w14:paraId="0B362878" w14:textId="77777777" w:rsidR="003B1603" w:rsidRPr="003B1603" w:rsidRDefault="003B1603" w:rsidP="003B1603">
      <w:pPr>
        <w:spacing w:line="22" w:lineRule="atLeast"/>
        <w:ind w:right="731"/>
        <w:rPr>
          <w:rFonts w:ascii="Verdana" w:hAnsi="Verdana"/>
          <w:sz w:val="18"/>
          <w:szCs w:val="18"/>
        </w:rPr>
      </w:pPr>
    </w:p>
    <w:p w14:paraId="2386F752" w14:textId="34B47D42" w:rsidR="004E3BED" w:rsidRPr="00AC6657" w:rsidRDefault="004E3BED" w:rsidP="004E3BED">
      <w:pPr>
        <w:pStyle w:val="Questionbullet"/>
        <w:keepNext/>
        <w:spacing w:before="20" w:after="0"/>
        <w:ind w:left="0" w:firstLine="0"/>
        <w:rPr>
          <w:rFonts w:ascii="Verdana" w:hAnsi="Verdana"/>
        </w:rPr>
      </w:pPr>
      <w:r w:rsidRPr="00AC6657">
        <w:rPr>
          <w:rFonts w:ascii="Verdana" w:hAnsi="Verdana"/>
        </w:rPr>
        <w:t>If your firm’s business is to be transferred to more than one authorised firm, please copy this page and complete for each, and attach to this application.</w:t>
      </w:r>
    </w:p>
    <w:p w14:paraId="7BEC1049" w14:textId="43C8828C" w:rsidR="004E3BED" w:rsidRPr="00AC6657" w:rsidRDefault="008C5A4F" w:rsidP="004E3BED">
      <w:pPr>
        <w:pStyle w:val="QuestionCharChar"/>
        <w:rPr>
          <w:rFonts w:ascii="Verdana" w:hAnsi="Verdana"/>
        </w:rPr>
      </w:pPr>
      <w:r w:rsidRPr="00AC6657">
        <w:rPr>
          <w:rFonts w:ascii="Verdana" w:hAnsi="Verdana"/>
        </w:rPr>
        <w:t>3</w:t>
      </w:r>
      <w:r w:rsidR="004E3BED" w:rsidRPr="00AC6657">
        <w:rPr>
          <w:rFonts w:ascii="Verdana" w:hAnsi="Verdana"/>
        </w:rPr>
        <w:t>.1</w:t>
      </w:r>
      <w:r w:rsidR="004E3BED" w:rsidRPr="00AC6657">
        <w:rPr>
          <w:rFonts w:ascii="Verdana" w:hAnsi="Verdana"/>
        </w:rPr>
        <w:tab/>
      </w:r>
      <w:r w:rsidR="004E3BED" w:rsidRPr="00AC6657">
        <w:rPr>
          <w:rFonts w:ascii="Verdana" w:hAnsi="Verdana"/>
        </w:rPr>
        <w:tab/>
        <w:t>Name of the firm you are transferring your business to or merging with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4E3BED" w:rsidRPr="00AC6657" w14:paraId="026464D3" w14:textId="77777777" w:rsidTr="004E3BED">
        <w:trPr>
          <w:trHeight w:val="361"/>
        </w:trPr>
        <w:tc>
          <w:tcPr>
            <w:tcW w:w="7088" w:type="dxa"/>
            <w:tcBorders>
              <w:top w:val="single" w:sz="4" w:space="0" w:color="auto"/>
              <w:left w:val="single" w:sz="4" w:space="0" w:color="auto"/>
              <w:bottom w:val="single" w:sz="4" w:space="0" w:color="auto"/>
              <w:right w:val="single" w:sz="4" w:space="0" w:color="auto"/>
            </w:tcBorders>
            <w:hideMark/>
          </w:tcPr>
          <w:p w14:paraId="2A39B1BD" w14:textId="77777777" w:rsidR="004E3BED" w:rsidRPr="00AC6657" w:rsidRDefault="004E3BE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AC6657">
              <w:rPr>
                <w:rFonts w:ascii="Verdana" w:hAnsi="Verdana" w:cs="Arial"/>
                <w:color w:val="000080"/>
              </w:rPr>
              <w:fldChar w:fldCharType="begin">
                <w:ffData>
                  <w:name w:val="Text7"/>
                  <w:enabled/>
                  <w:calcOnExit w:val="0"/>
                  <w:textInput/>
                </w:ffData>
              </w:fldChar>
            </w:r>
            <w:r w:rsidRPr="00AC6657">
              <w:rPr>
                <w:rFonts w:ascii="Verdana" w:hAnsi="Verdana" w:cs="Arial"/>
                <w:color w:val="000080"/>
              </w:rPr>
              <w:instrText xml:space="preserve"> FORMTEXT </w:instrText>
            </w:r>
            <w:r w:rsidRPr="00AC6657">
              <w:rPr>
                <w:rFonts w:ascii="Verdana" w:hAnsi="Verdana" w:cs="Arial"/>
                <w:color w:val="000080"/>
              </w:rPr>
            </w:r>
            <w:r w:rsidRPr="00AC6657">
              <w:rPr>
                <w:rFonts w:ascii="Verdana" w:hAnsi="Verdana" w:cs="Arial"/>
                <w:color w:val="000080"/>
              </w:rPr>
              <w:fldChar w:fldCharType="separate"/>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hAnsi="Verdana" w:cs="Arial"/>
                <w:color w:val="000080"/>
              </w:rPr>
              <w:fldChar w:fldCharType="end"/>
            </w:r>
          </w:p>
        </w:tc>
      </w:tr>
    </w:tbl>
    <w:p w14:paraId="607C98DD" w14:textId="399F82B8" w:rsidR="004E3BED" w:rsidRPr="00AC6657" w:rsidRDefault="008C5A4F" w:rsidP="004E3BED">
      <w:pPr>
        <w:pStyle w:val="Question"/>
        <w:keepNext/>
        <w:spacing w:after="20"/>
        <w:rPr>
          <w:rFonts w:ascii="Verdana" w:hAnsi="Verdana"/>
          <w:b/>
        </w:rPr>
      </w:pPr>
      <w:r w:rsidRPr="00AC6657">
        <w:rPr>
          <w:rFonts w:ascii="Verdana" w:hAnsi="Verdana"/>
          <w:b/>
        </w:rPr>
        <w:t>3</w:t>
      </w:r>
      <w:r w:rsidR="004E3BED" w:rsidRPr="00AC6657">
        <w:rPr>
          <w:rFonts w:ascii="Verdana" w:hAnsi="Verdana"/>
          <w:b/>
        </w:rPr>
        <w:t>.2</w:t>
      </w:r>
      <w:r w:rsidR="004E3BED" w:rsidRPr="00AC6657">
        <w:rPr>
          <w:rFonts w:ascii="Verdana" w:hAnsi="Verdana"/>
          <w:b/>
        </w:rPr>
        <w:tab/>
      </w:r>
      <w:r w:rsidR="004E3BED" w:rsidRPr="00AC6657">
        <w:rPr>
          <w:rFonts w:ascii="Verdana" w:hAnsi="Verdana"/>
          <w:b/>
        </w:rPr>
        <w:tab/>
        <w:t>When do you propose to transfer to or merge this business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gridCol w:w="360"/>
        <w:gridCol w:w="360"/>
        <w:gridCol w:w="360"/>
        <w:gridCol w:w="360"/>
        <w:gridCol w:w="360"/>
      </w:tblGrid>
      <w:tr w:rsidR="004E3BED" w:rsidRPr="00AC6657" w14:paraId="78882720" w14:textId="77777777" w:rsidTr="004E3BE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2701488E"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0"/>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7493A23"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1"/>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nil"/>
              <w:left w:val="single" w:sz="4" w:space="0" w:color="auto"/>
              <w:bottom w:val="nil"/>
              <w:right w:val="single" w:sz="4" w:space="0" w:color="auto"/>
            </w:tcBorders>
            <w:vAlign w:val="center"/>
            <w:hideMark/>
          </w:tcPr>
          <w:p w14:paraId="4F4846A7"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C665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22CB4AEA"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2"/>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6C05A91B"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3"/>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nil"/>
              <w:left w:val="single" w:sz="4" w:space="0" w:color="auto"/>
              <w:bottom w:val="nil"/>
              <w:right w:val="single" w:sz="4" w:space="0" w:color="auto"/>
            </w:tcBorders>
            <w:vAlign w:val="center"/>
            <w:hideMark/>
          </w:tcPr>
          <w:p w14:paraId="30355032"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C665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08524A7C"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4"/>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80032FD"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5"/>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AB0F9BE"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6"/>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2699BBC"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7"/>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r>
    </w:tbl>
    <w:p w14:paraId="1A5200CC" w14:textId="760FF086" w:rsidR="004E3BED" w:rsidRPr="00AC6657" w:rsidRDefault="008C5A4F" w:rsidP="004E3BED">
      <w:pPr>
        <w:pStyle w:val="QuestionCharChar"/>
        <w:rPr>
          <w:rFonts w:ascii="Verdana" w:hAnsi="Verdana"/>
        </w:rPr>
      </w:pPr>
      <w:r w:rsidRPr="00AC6657">
        <w:rPr>
          <w:rFonts w:ascii="Verdana" w:hAnsi="Verdana"/>
        </w:rPr>
        <w:t>3</w:t>
      </w:r>
      <w:r w:rsidR="004E3BED" w:rsidRPr="00AC6657">
        <w:rPr>
          <w:rFonts w:ascii="Verdana" w:hAnsi="Verdana"/>
        </w:rPr>
        <w:t>.3</w:t>
      </w:r>
      <w:r w:rsidR="004E3BED" w:rsidRPr="00AC6657">
        <w:rPr>
          <w:rFonts w:ascii="Verdana" w:hAnsi="Verdana"/>
        </w:rPr>
        <w:tab/>
      </w:r>
      <w:r w:rsidR="004E3BED" w:rsidRPr="00AC6657">
        <w:rPr>
          <w:rFonts w:ascii="Verdana" w:hAnsi="Verdana"/>
        </w:rPr>
        <w:tab/>
        <w:t>What provisions will be made to ensure any future complaints are dealt with appropriately?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4E3BED" w:rsidRPr="00AC6657" w14:paraId="1A2AE0CA" w14:textId="77777777" w:rsidTr="004E3BED">
        <w:trPr>
          <w:trHeight w:val="974"/>
        </w:trPr>
        <w:tc>
          <w:tcPr>
            <w:tcW w:w="7088" w:type="dxa"/>
            <w:tcBorders>
              <w:top w:val="single" w:sz="4" w:space="0" w:color="auto"/>
              <w:left w:val="single" w:sz="4" w:space="0" w:color="auto"/>
              <w:bottom w:val="single" w:sz="4" w:space="0" w:color="auto"/>
              <w:right w:val="single" w:sz="4" w:space="0" w:color="auto"/>
            </w:tcBorders>
            <w:hideMark/>
          </w:tcPr>
          <w:p w14:paraId="56F5437C" w14:textId="37D336A1" w:rsidR="001B2D78" w:rsidRPr="00AC6657" w:rsidRDefault="004E3BED" w:rsidP="001B2D78">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AC6657">
              <w:rPr>
                <w:rFonts w:ascii="Verdana" w:hAnsi="Verdana" w:cs="Arial"/>
                <w:color w:val="000080"/>
              </w:rPr>
              <w:fldChar w:fldCharType="begin">
                <w:ffData>
                  <w:name w:val="Text7"/>
                  <w:enabled/>
                  <w:calcOnExit w:val="0"/>
                  <w:textInput/>
                </w:ffData>
              </w:fldChar>
            </w:r>
            <w:r w:rsidRPr="00AC6657">
              <w:rPr>
                <w:rFonts w:ascii="Verdana" w:hAnsi="Verdana" w:cs="Arial"/>
                <w:color w:val="000080"/>
              </w:rPr>
              <w:instrText xml:space="preserve"> FORMTEXT </w:instrText>
            </w:r>
            <w:r w:rsidRPr="00AC6657">
              <w:rPr>
                <w:rFonts w:ascii="Verdana" w:hAnsi="Verdana" w:cs="Arial"/>
                <w:color w:val="000080"/>
              </w:rPr>
            </w:r>
            <w:r w:rsidRPr="00AC6657">
              <w:rPr>
                <w:rFonts w:ascii="Verdana" w:hAnsi="Verdana" w:cs="Arial"/>
                <w:color w:val="000080"/>
              </w:rPr>
              <w:fldChar w:fldCharType="separate"/>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hAnsi="Verdana" w:cs="Arial"/>
                <w:color w:val="000080"/>
              </w:rPr>
              <w:fldChar w:fldCharType="end"/>
            </w:r>
          </w:p>
        </w:tc>
      </w:tr>
    </w:tbl>
    <w:p w14:paraId="79FE58B5" w14:textId="11B8F218" w:rsidR="004E3BED" w:rsidRPr="00AC6657" w:rsidRDefault="008C5A4F" w:rsidP="004E3BED">
      <w:pPr>
        <w:pStyle w:val="Question"/>
        <w:keepNext/>
        <w:rPr>
          <w:rFonts w:ascii="Verdana" w:hAnsi="Verdana" w:cs="Arial"/>
          <w:b/>
        </w:rPr>
      </w:pPr>
      <w:r w:rsidRPr="00AC6657">
        <w:rPr>
          <w:rFonts w:ascii="Verdana" w:hAnsi="Verdana" w:cs="Arial"/>
          <w:b/>
        </w:rPr>
        <w:t>3</w:t>
      </w:r>
      <w:r w:rsidR="004E3BED" w:rsidRPr="00AC6657">
        <w:rPr>
          <w:rFonts w:ascii="Verdana" w:hAnsi="Verdana" w:cs="Arial"/>
          <w:b/>
        </w:rPr>
        <w:t>.4</w:t>
      </w:r>
      <w:r w:rsidR="004E3BED" w:rsidRPr="00AC6657">
        <w:rPr>
          <w:rFonts w:ascii="Verdana" w:hAnsi="Verdana" w:cs="Arial"/>
          <w:b/>
        </w:rPr>
        <w:tab/>
      </w:r>
      <w:r w:rsidR="004E3BED" w:rsidRPr="00AC6657">
        <w:rPr>
          <w:rFonts w:ascii="Verdana" w:hAnsi="Verdana" w:cs="Arial"/>
          <w:b/>
        </w:rPr>
        <w:tab/>
        <w:t xml:space="preserve">Is the firm set out in </w:t>
      </w:r>
      <w:r w:rsidR="00291B4B" w:rsidRPr="00AC6657">
        <w:rPr>
          <w:rFonts w:ascii="Verdana" w:hAnsi="Verdana" w:cs="Arial"/>
          <w:b/>
        </w:rPr>
        <w:t>3</w:t>
      </w:r>
      <w:r w:rsidR="004E3BED" w:rsidRPr="00AC6657">
        <w:rPr>
          <w:rFonts w:ascii="Verdana" w:hAnsi="Verdana" w:cs="Arial"/>
          <w:b/>
        </w:rPr>
        <w:t>.1 currently authorised or registered by the FCA for the payment services or e-money services permissions required for the business being transferred?</w:t>
      </w:r>
    </w:p>
    <w:p w14:paraId="2DA86878" w14:textId="77777777" w:rsidR="00B00E66" w:rsidRDefault="004E3BED" w:rsidP="004E3BED">
      <w:pPr>
        <w:pStyle w:val="QsyesnoCharChar"/>
        <w:keepNext/>
        <w:tabs>
          <w:tab w:val="left" w:pos="624"/>
          <w:tab w:val="left" w:pos="709"/>
        </w:tabs>
        <w:spacing w:after="40"/>
        <w:rPr>
          <w:rFonts w:ascii="Verdana" w:hAnsi="Verdana" w:cs="Arial"/>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Pr="00AC6657">
        <w:rPr>
          <w:rFonts w:ascii="Verdana" w:hAnsi="Verdana" w:cs="Arial"/>
        </w:rPr>
        <w:t xml:space="preserve"> No </w:t>
      </w:r>
    </w:p>
    <w:p w14:paraId="2D9E01DB" w14:textId="7A65C7A1" w:rsidR="004E3BED" w:rsidRPr="00AC6657" w:rsidRDefault="004E3BED" w:rsidP="004E3BED">
      <w:pPr>
        <w:pStyle w:val="QsyesnoCharChar"/>
        <w:keepNext/>
        <w:tabs>
          <w:tab w:val="left" w:pos="624"/>
          <w:tab w:val="left" w:pos="709"/>
        </w:tabs>
        <w:spacing w:after="40"/>
        <w:rPr>
          <w:rFonts w:ascii="Verdana" w:hAnsi="Verdana" w:cs="Arial"/>
        </w:rPr>
      </w:pPr>
      <w:r w:rsidRPr="00AC6657">
        <w:rPr>
          <w:rFonts w:ascii="Verdana" w:hAnsi="Verdana" w:cs="Arial"/>
        </w:rPr>
        <w:t>What date do you expect it to become Authorised/Registered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gridCol w:w="360"/>
        <w:gridCol w:w="360"/>
        <w:gridCol w:w="360"/>
        <w:gridCol w:w="360"/>
        <w:gridCol w:w="360"/>
      </w:tblGrid>
      <w:tr w:rsidR="004E3BED" w:rsidRPr="00AC6657" w14:paraId="7FB36116" w14:textId="77777777" w:rsidTr="004E3BED">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21B9E9D4"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0"/>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44C377D"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1"/>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nil"/>
              <w:left w:val="single" w:sz="4" w:space="0" w:color="auto"/>
              <w:bottom w:val="nil"/>
              <w:right w:val="single" w:sz="4" w:space="0" w:color="auto"/>
            </w:tcBorders>
            <w:vAlign w:val="center"/>
            <w:hideMark/>
          </w:tcPr>
          <w:p w14:paraId="2AF9AF92"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C665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47D142F0"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2"/>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4201D54B"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3"/>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nil"/>
              <w:left w:val="single" w:sz="4" w:space="0" w:color="auto"/>
              <w:bottom w:val="nil"/>
              <w:right w:val="single" w:sz="4" w:space="0" w:color="auto"/>
            </w:tcBorders>
            <w:vAlign w:val="center"/>
            <w:hideMark/>
          </w:tcPr>
          <w:p w14:paraId="5B606B7F"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AC6657">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1D08CB65"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4"/>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56F9683"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5"/>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4EE21F7"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6"/>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4E99DCAB" w14:textId="77777777" w:rsidR="004E3BED" w:rsidRPr="00AC6657" w:rsidRDefault="004E3BED">
            <w:pPr>
              <w:keepNext/>
              <w:tabs>
                <w:tab w:val="right" w:pos="-142"/>
                <w:tab w:val="left" w:pos="1418"/>
                <w:tab w:val="left" w:pos="2552"/>
              </w:tabs>
              <w:spacing w:before="20" w:line="220" w:lineRule="exact"/>
              <w:ind w:left="28" w:right="57"/>
              <w:jc w:val="center"/>
              <w:outlineLvl w:val="0"/>
              <w:rPr>
                <w:rFonts w:ascii="Verdana" w:hAnsi="Verdana"/>
                <w:sz w:val="18"/>
              </w:rPr>
            </w:pPr>
            <w:r w:rsidRPr="00AC6657">
              <w:rPr>
                <w:rFonts w:ascii="Verdana" w:hAnsi="Verdana"/>
                <w:sz w:val="18"/>
              </w:rPr>
              <w:fldChar w:fldCharType="begin">
                <w:ffData>
                  <w:name w:val="Text47"/>
                  <w:enabled/>
                  <w:calcOnExit w:val="0"/>
                  <w:textInput/>
                </w:ffData>
              </w:fldChar>
            </w:r>
            <w:r w:rsidRPr="00AC6657">
              <w:rPr>
                <w:rFonts w:ascii="Verdana" w:hAnsi="Verdana"/>
                <w:sz w:val="18"/>
              </w:rPr>
              <w:instrText xml:space="preserve"> FORMTEXT </w:instrText>
            </w:r>
            <w:r w:rsidRPr="00AC6657">
              <w:rPr>
                <w:rFonts w:ascii="Verdana" w:hAnsi="Verdana"/>
                <w:sz w:val="18"/>
              </w:rPr>
            </w:r>
            <w:r w:rsidRPr="00AC6657">
              <w:rPr>
                <w:rFonts w:ascii="Verdana" w:hAnsi="Verdana"/>
                <w:sz w:val="18"/>
              </w:rPr>
              <w:fldChar w:fldCharType="separate"/>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eastAsia="Arial Unicode MS" w:hAnsi="Verdana" w:cs="Arial Unicode MS"/>
                <w:noProof/>
                <w:sz w:val="18"/>
              </w:rPr>
              <w:t> </w:t>
            </w:r>
            <w:r w:rsidRPr="00AC6657">
              <w:rPr>
                <w:rFonts w:ascii="Verdana" w:hAnsi="Verdana"/>
                <w:sz w:val="18"/>
              </w:rPr>
              <w:fldChar w:fldCharType="end"/>
            </w:r>
          </w:p>
        </w:tc>
      </w:tr>
    </w:tbl>
    <w:p w14:paraId="1FA08873" w14:textId="77777777" w:rsidR="004E3BED" w:rsidRPr="00AC6657" w:rsidRDefault="004E3BED" w:rsidP="004E3BED">
      <w:pPr>
        <w:pStyle w:val="QsyesnoCharChar"/>
        <w:keepNext/>
        <w:tabs>
          <w:tab w:val="left" w:pos="624"/>
          <w:tab w:val="left" w:pos="709"/>
        </w:tabs>
        <w:spacing w:after="40"/>
        <w:rPr>
          <w:rFonts w:ascii="Verdana" w:hAnsi="Verdana" w:cs="Arial"/>
        </w:rPr>
      </w:pPr>
    </w:p>
    <w:p w14:paraId="4ECDFE8C" w14:textId="77777777" w:rsidR="00B00E66" w:rsidRDefault="004E3BED" w:rsidP="004E3BED">
      <w:pPr>
        <w:pStyle w:val="QsyesnoCharChar"/>
        <w:keepNext/>
        <w:tabs>
          <w:tab w:val="left" w:pos="624"/>
          <w:tab w:val="left" w:pos="709"/>
        </w:tabs>
        <w:spacing w:after="40"/>
        <w:rPr>
          <w:rFonts w:ascii="Verdana" w:hAnsi="Verdana" w:cs="Arial"/>
        </w:rPr>
      </w:pPr>
      <w:r w:rsidRPr="00AC6657">
        <w:rPr>
          <w:rFonts w:ascii="Verdana" w:hAnsi="Verdana" w:cs="Arial"/>
        </w:rPr>
        <w:fldChar w:fldCharType="begin">
          <w:ffData>
            <w:name w:val="Check17"/>
            <w:enabled/>
            <w:calcOnExit w:val="0"/>
            <w:checkBox>
              <w:sizeAuto/>
              <w:default w:val="0"/>
              <w:checked w:val="0"/>
            </w:checkBox>
          </w:ffData>
        </w:fldChar>
      </w:r>
      <w:r w:rsidRPr="00AC6657">
        <w:rPr>
          <w:rFonts w:ascii="Verdana" w:hAnsi="Verdana" w:cs="Arial"/>
        </w:rPr>
        <w:instrText xml:space="preserve"> FORMCHECKBOX </w:instrText>
      </w:r>
      <w:r w:rsidR="004F2138">
        <w:rPr>
          <w:rFonts w:ascii="Verdana" w:hAnsi="Verdana" w:cs="Arial"/>
        </w:rPr>
      </w:r>
      <w:r w:rsidR="004F2138">
        <w:rPr>
          <w:rFonts w:ascii="Verdana" w:hAnsi="Verdana" w:cs="Arial"/>
        </w:rPr>
        <w:fldChar w:fldCharType="separate"/>
      </w:r>
      <w:r w:rsidRPr="00AC6657">
        <w:rPr>
          <w:rFonts w:ascii="Verdana" w:hAnsi="Verdana" w:cs="Arial"/>
        </w:rPr>
        <w:fldChar w:fldCharType="end"/>
      </w:r>
      <w:r w:rsidRPr="00AC6657">
        <w:rPr>
          <w:rFonts w:ascii="Verdana" w:hAnsi="Verdana" w:cs="Arial"/>
        </w:rPr>
        <w:t xml:space="preserve"> Yes </w:t>
      </w:r>
    </w:p>
    <w:p w14:paraId="6C9F5634" w14:textId="30BC9C89" w:rsidR="004E3BED" w:rsidRPr="00AC6657" w:rsidRDefault="004E3BED" w:rsidP="004E3BED">
      <w:pPr>
        <w:pStyle w:val="QsyesnoCharChar"/>
        <w:keepNext/>
        <w:tabs>
          <w:tab w:val="left" w:pos="624"/>
          <w:tab w:val="left" w:pos="709"/>
        </w:tabs>
        <w:spacing w:after="40"/>
        <w:rPr>
          <w:rFonts w:ascii="Verdana" w:hAnsi="Verdana" w:cs="Arial"/>
        </w:rPr>
      </w:pPr>
      <w:r w:rsidRPr="00AC6657">
        <w:rPr>
          <w:rFonts w:ascii="Verdana" w:hAnsi="Verdana" w:cs="Arial"/>
        </w:rPr>
        <w:t>Please provide its FCA firm reference number (FRN)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5"/>
      </w:tblGrid>
      <w:tr w:rsidR="004E3BED" w:rsidRPr="00AC6657" w14:paraId="19004171" w14:textId="77777777" w:rsidTr="004E3BED">
        <w:trPr>
          <w:trHeight w:val="361"/>
        </w:trPr>
        <w:tc>
          <w:tcPr>
            <w:tcW w:w="1985" w:type="dxa"/>
            <w:tcBorders>
              <w:top w:val="single" w:sz="4" w:space="0" w:color="auto"/>
              <w:left w:val="single" w:sz="4" w:space="0" w:color="auto"/>
              <w:bottom w:val="single" w:sz="4" w:space="0" w:color="auto"/>
              <w:right w:val="single" w:sz="4" w:space="0" w:color="auto"/>
            </w:tcBorders>
            <w:hideMark/>
          </w:tcPr>
          <w:p w14:paraId="37BAEC19" w14:textId="77777777" w:rsidR="004E3BED" w:rsidRPr="00AC6657" w:rsidRDefault="004E3BE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AC6657">
              <w:rPr>
                <w:rFonts w:ascii="Verdana" w:hAnsi="Verdana" w:cs="Arial"/>
                <w:color w:val="000080"/>
              </w:rPr>
              <w:fldChar w:fldCharType="begin">
                <w:ffData>
                  <w:name w:val="Text7"/>
                  <w:enabled/>
                  <w:calcOnExit w:val="0"/>
                  <w:textInput/>
                </w:ffData>
              </w:fldChar>
            </w:r>
            <w:r w:rsidRPr="00AC6657">
              <w:rPr>
                <w:rFonts w:ascii="Verdana" w:hAnsi="Verdana" w:cs="Arial"/>
                <w:color w:val="000080"/>
              </w:rPr>
              <w:instrText xml:space="preserve"> FORMTEXT </w:instrText>
            </w:r>
            <w:r w:rsidRPr="00AC6657">
              <w:rPr>
                <w:rFonts w:ascii="Verdana" w:hAnsi="Verdana" w:cs="Arial"/>
                <w:color w:val="000080"/>
              </w:rPr>
            </w:r>
            <w:r w:rsidRPr="00AC6657">
              <w:rPr>
                <w:rFonts w:ascii="Verdana" w:hAnsi="Verdana" w:cs="Arial"/>
                <w:color w:val="000080"/>
              </w:rPr>
              <w:fldChar w:fldCharType="separate"/>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hAnsi="Verdana" w:cs="Arial"/>
                <w:color w:val="000080"/>
              </w:rPr>
              <w:fldChar w:fldCharType="end"/>
            </w:r>
          </w:p>
        </w:tc>
      </w:tr>
    </w:tbl>
    <w:p w14:paraId="39DB5508" w14:textId="5CFFDB28" w:rsidR="004E3BED" w:rsidRPr="00AC6657" w:rsidRDefault="008C5A4F" w:rsidP="004E3BED">
      <w:pPr>
        <w:pStyle w:val="QuestionCharChar"/>
        <w:rPr>
          <w:rFonts w:ascii="Verdana" w:hAnsi="Verdana"/>
        </w:rPr>
      </w:pPr>
      <w:r w:rsidRPr="00AC6657">
        <w:rPr>
          <w:rFonts w:ascii="Verdana" w:hAnsi="Verdana"/>
        </w:rPr>
        <w:t>3</w:t>
      </w:r>
      <w:r w:rsidR="004E3BED" w:rsidRPr="00AC6657">
        <w:rPr>
          <w:rFonts w:ascii="Verdana" w:hAnsi="Verdana"/>
        </w:rPr>
        <w:t>.5</w:t>
      </w:r>
      <w:r w:rsidR="004E3BED" w:rsidRPr="00AC6657">
        <w:rPr>
          <w:rFonts w:ascii="Verdana" w:hAnsi="Verdana"/>
        </w:rPr>
        <w:tab/>
      </w:r>
      <w:r w:rsidR="004E3BED" w:rsidRPr="00AC6657">
        <w:rPr>
          <w:rFonts w:ascii="Verdana" w:hAnsi="Verdana"/>
        </w:rPr>
        <w:tab/>
        <w:t xml:space="preserve">Address of the firm set out in </w:t>
      </w:r>
      <w:r w:rsidR="00291B4B" w:rsidRPr="00AC6657">
        <w:rPr>
          <w:rFonts w:ascii="Verdana" w:hAnsi="Verdana"/>
        </w:rPr>
        <w:t>3</w:t>
      </w:r>
      <w:r w:rsidR="004E3BED" w:rsidRPr="00AC6657">
        <w:rPr>
          <w:rFonts w:ascii="Verdana" w:hAnsi="Verdana"/>
        </w:rPr>
        <w:t>.1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5387"/>
      </w:tblGrid>
      <w:tr w:rsidR="004E3BED" w:rsidRPr="00AC6657" w14:paraId="5D93EFD0" w14:textId="77777777" w:rsidTr="004E3BED">
        <w:trPr>
          <w:trHeight w:val="397"/>
        </w:trPr>
        <w:tc>
          <w:tcPr>
            <w:tcW w:w="1701" w:type="dxa"/>
            <w:tcBorders>
              <w:top w:val="single" w:sz="4" w:space="0" w:color="auto"/>
              <w:left w:val="single" w:sz="4" w:space="0" w:color="auto"/>
              <w:bottom w:val="nil"/>
              <w:right w:val="single" w:sz="12" w:space="0" w:color="C0C0C0"/>
            </w:tcBorders>
            <w:vAlign w:val="center"/>
            <w:hideMark/>
          </w:tcPr>
          <w:p w14:paraId="2E59EA9A" w14:textId="77777777" w:rsidR="004E3BED" w:rsidRPr="00AC6657" w:rsidRDefault="004E3BED">
            <w:pPr>
              <w:pStyle w:val="QspromptChar"/>
              <w:keepNext/>
              <w:rPr>
                <w:rFonts w:ascii="Verdana" w:hAnsi="Verdana"/>
              </w:rPr>
            </w:pPr>
            <w:r w:rsidRPr="00AC6657">
              <w:rPr>
                <w:rFonts w:ascii="Verdana" w:hAnsi="Verdana"/>
              </w:rPr>
              <w:t>Address</w:t>
            </w:r>
          </w:p>
        </w:tc>
        <w:tc>
          <w:tcPr>
            <w:tcW w:w="5387" w:type="dxa"/>
            <w:vMerge w:val="restart"/>
            <w:tcBorders>
              <w:top w:val="single" w:sz="4" w:space="0" w:color="auto"/>
              <w:left w:val="nil"/>
              <w:bottom w:val="nil"/>
              <w:right w:val="single" w:sz="4" w:space="0" w:color="auto"/>
            </w:tcBorders>
          </w:tcPr>
          <w:p w14:paraId="4A89CF7D" w14:textId="77777777" w:rsidR="004E3BED" w:rsidRPr="00AC6657" w:rsidRDefault="004E3BED">
            <w:pPr>
              <w:pStyle w:val="Qsanswer"/>
              <w:keepNext/>
              <w:spacing w:before="20" w:after="0"/>
              <w:ind w:right="57"/>
              <w:rPr>
                <w:rFonts w:ascii="Verdana" w:hAnsi="Verdana"/>
              </w:rPr>
            </w:pPr>
            <w:r w:rsidRPr="00AC6657">
              <w:rPr>
                <w:rFonts w:ascii="Verdana" w:hAnsi="Verdana"/>
              </w:rPr>
              <w:fldChar w:fldCharType="begin">
                <w:ffData>
                  <w:name w:val="Text62"/>
                  <w:enabled/>
                  <w:calcOnExit w:val="0"/>
                  <w:textInput/>
                </w:ffData>
              </w:fldChar>
            </w:r>
            <w:r w:rsidRPr="00AC6657">
              <w:rPr>
                <w:rFonts w:ascii="Verdana" w:hAnsi="Verdana"/>
              </w:rPr>
              <w:instrText xml:space="preserve"> FORMTEXT </w:instrText>
            </w:r>
            <w:r w:rsidRPr="00AC6657">
              <w:rPr>
                <w:rFonts w:ascii="Verdana" w:hAnsi="Verdana"/>
              </w:rPr>
            </w:r>
            <w:r w:rsidRPr="00AC6657">
              <w:rPr>
                <w:rFonts w:ascii="Verdana" w:hAnsi="Verdana"/>
              </w:rPr>
              <w:fldChar w:fldCharType="separate"/>
            </w:r>
            <w:r w:rsidRPr="00AC6657">
              <w:rPr>
                <w:rFonts w:ascii="Verdana" w:hAnsi="Verdana"/>
                <w:noProof/>
              </w:rPr>
              <w:t> </w:t>
            </w:r>
            <w:r w:rsidRPr="00AC6657">
              <w:rPr>
                <w:rFonts w:ascii="Verdana" w:hAnsi="Verdana"/>
                <w:noProof/>
              </w:rPr>
              <w:t> </w:t>
            </w:r>
            <w:r w:rsidRPr="00AC6657">
              <w:rPr>
                <w:rFonts w:ascii="Verdana" w:hAnsi="Verdana"/>
                <w:noProof/>
              </w:rPr>
              <w:t> </w:t>
            </w:r>
            <w:r w:rsidRPr="00AC6657">
              <w:rPr>
                <w:rFonts w:ascii="Verdana" w:hAnsi="Verdana"/>
                <w:noProof/>
              </w:rPr>
              <w:t> </w:t>
            </w:r>
            <w:r w:rsidRPr="00AC6657">
              <w:rPr>
                <w:rFonts w:ascii="Verdana" w:hAnsi="Verdana"/>
                <w:noProof/>
              </w:rPr>
              <w:t> </w:t>
            </w:r>
            <w:r w:rsidRPr="00AC6657">
              <w:rPr>
                <w:rFonts w:ascii="Verdana" w:hAnsi="Verdana"/>
              </w:rPr>
              <w:fldChar w:fldCharType="end"/>
            </w:r>
          </w:p>
          <w:p w14:paraId="23E9DB6F" w14:textId="77777777" w:rsidR="004E3BED" w:rsidRPr="00AC6657" w:rsidRDefault="004E3BED">
            <w:pPr>
              <w:pStyle w:val="Qsanswer"/>
              <w:keepNext/>
              <w:spacing w:before="20"/>
              <w:ind w:right="57"/>
              <w:rPr>
                <w:rFonts w:ascii="Verdana" w:hAnsi="Verdana"/>
              </w:rPr>
            </w:pPr>
          </w:p>
        </w:tc>
      </w:tr>
      <w:tr w:rsidR="004E3BED" w:rsidRPr="00AC6657" w14:paraId="4A99E969" w14:textId="77777777" w:rsidTr="004E3BED">
        <w:trPr>
          <w:trHeight w:val="397"/>
        </w:trPr>
        <w:tc>
          <w:tcPr>
            <w:tcW w:w="1701" w:type="dxa"/>
            <w:tcBorders>
              <w:top w:val="nil"/>
              <w:left w:val="single" w:sz="4" w:space="0" w:color="auto"/>
              <w:bottom w:val="nil"/>
              <w:right w:val="single" w:sz="12" w:space="0" w:color="C0C0C0"/>
            </w:tcBorders>
            <w:vAlign w:val="center"/>
          </w:tcPr>
          <w:p w14:paraId="0F63EB23" w14:textId="77777777" w:rsidR="004E3BED" w:rsidRPr="00AC6657" w:rsidRDefault="004E3BED">
            <w:pPr>
              <w:pStyle w:val="Question"/>
              <w:keepNext/>
              <w:tabs>
                <w:tab w:val="clear" w:pos="284"/>
                <w:tab w:val="left" w:pos="1418"/>
                <w:tab w:val="left" w:pos="2552"/>
              </w:tabs>
              <w:spacing w:before="0"/>
              <w:ind w:left="28" w:firstLine="0"/>
              <w:rPr>
                <w:rFonts w:ascii="Verdana" w:hAnsi="Verdana"/>
              </w:rPr>
            </w:pPr>
          </w:p>
        </w:tc>
        <w:tc>
          <w:tcPr>
            <w:tcW w:w="5387" w:type="dxa"/>
            <w:vMerge/>
            <w:tcBorders>
              <w:top w:val="single" w:sz="4" w:space="0" w:color="auto"/>
              <w:left w:val="nil"/>
              <w:bottom w:val="nil"/>
              <w:right w:val="single" w:sz="4" w:space="0" w:color="auto"/>
            </w:tcBorders>
            <w:vAlign w:val="center"/>
            <w:hideMark/>
          </w:tcPr>
          <w:p w14:paraId="074058C3" w14:textId="77777777" w:rsidR="004E3BED" w:rsidRPr="00AC6657" w:rsidRDefault="004E3BED">
            <w:pPr>
              <w:spacing w:before="0" w:line="240" w:lineRule="auto"/>
              <w:rPr>
                <w:rFonts w:ascii="Verdana" w:hAnsi="Verdana"/>
                <w:color w:val="000080"/>
                <w:sz w:val="18"/>
              </w:rPr>
            </w:pPr>
          </w:p>
        </w:tc>
      </w:tr>
      <w:tr w:rsidR="004E3BED" w:rsidRPr="00AC6657" w14:paraId="609646F8" w14:textId="77777777" w:rsidTr="004E3BED">
        <w:trPr>
          <w:trHeight w:val="397"/>
        </w:trPr>
        <w:tc>
          <w:tcPr>
            <w:tcW w:w="1701" w:type="dxa"/>
            <w:tcBorders>
              <w:top w:val="nil"/>
              <w:left w:val="single" w:sz="4" w:space="0" w:color="auto"/>
              <w:bottom w:val="nil"/>
              <w:right w:val="single" w:sz="12" w:space="0" w:color="C0C0C0"/>
            </w:tcBorders>
            <w:vAlign w:val="center"/>
          </w:tcPr>
          <w:p w14:paraId="0D9C404F" w14:textId="77777777" w:rsidR="004E3BED" w:rsidRPr="00AC6657" w:rsidRDefault="004E3BED">
            <w:pPr>
              <w:pStyle w:val="Question"/>
              <w:keepNext/>
              <w:tabs>
                <w:tab w:val="clear" w:pos="284"/>
                <w:tab w:val="left" w:pos="1418"/>
                <w:tab w:val="left" w:pos="2552"/>
              </w:tabs>
              <w:spacing w:before="0"/>
              <w:ind w:left="28" w:firstLine="0"/>
              <w:rPr>
                <w:rFonts w:ascii="Verdana" w:hAnsi="Verdana"/>
              </w:rPr>
            </w:pPr>
          </w:p>
        </w:tc>
        <w:tc>
          <w:tcPr>
            <w:tcW w:w="5387" w:type="dxa"/>
            <w:vMerge/>
            <w:tcBorders>
              <w:top w:val="single" w:sz="4" w:space="0" w:color="auto"/>
              <w:left w:val="nil"/>
              <w:bottom w:val="nil"/>
              <w:right w:val="single" w:sz="4" w:space="0" w:color="auto"/>
            </w:tcBorders>
            <w:vAlign w:val="center"/>
            <w:hideMark/>
          </w:tcPr>
          <w:p w14:paraId="3E5BBE09" w14:textId="77777777" w:rsidR="004E3BED" w:rsidRPr="00AC6657" w:rsidRDefault="004E3BED">
            <w:pPr>
              <w:spacing w:before="0" w:line="240" w:lineRule="auto"/>
              <w:rPr>
                <w:rFonts w:ascii="Verdana" w:hAnsi="Verdana"/>
                <w:color w:val="000080"/>
                <w:sz w:val="18"/>
              </w:rPr>
            </w:pPr>
          </w:p>
        </w:tc>
      </w:tr>
      <w:tr w:rsidR="004E3BED" w:rsidRPr="00AC6657" w14:paraId="59F42EA9" w14:textId="77777777" w:rsidTr="004E3BED">
        <w:trPr>
          <w:trHeight w:val="397"/>
        </w:trPr>
        <w:tc>
          <w:tcPr>
            <w:tcW w:w="1701" w:type="dxa"/>
            <w:tcBorders>
              <w:top w:val="nil"/>
              <w:left w:val="single" w:sz="4" w:space="0" w:color="auto"/>
              <w:bottom w:val="nil"/>
              <w:right w:val="single" w:sz="12" w:space="0" w:color="C0C0C0"/>
            </w:tcBorders>
            <w:vAlign w:val="center"/>
          </w:tcPr>
          <w:p w14:paraId="002D80EC" w14:textId="77777777" w:rsidR="004E3BED" w:rsidRPr="00AC6657" w:rsidRDefault="004E3BED">
            <w:pPr>
              <w:pStyle w:val="Question"/>
              <w:keepNext/>
              <w:tabs>
                <w:tab w:val="clear" w:pos="284"/>
                <w:tab w:val="left" w:pos="1418"/>
                <w:tab w:val="left" w:pos="2552"/>
              </w:tabs>
              <w:spacing w:before="0"/>
              <w:ind w:left="28" w:firstLine="0"/>
              <w:rPr>
                <w:rFonts w:ascii="Verdana" w:hAnsi="Verdana"/>
              </w:rPr>
            </w:pPr>
          </w:p>
        </w:tc>
        <w:tc>
          <w:tcPr>
            <w:tcW w:w="5387" w:type="dxa"/>
            <w:vMerge/>
            <w:tcBorders>
              <w:top w:val="single" w:sz="4" w:space="0" w:color="auto"/>
              <w:left w:val="nil"/>
              <w:bottom w:val="nil"/>
              <w:right w:val="single" w:sz="4" w:space="0" w:color="auto"/>
            </w:tcBorders>
            <w:vAlign w:val="center"/>
            <w:hideMark/>
          </w:tcPr>
          <w:p w14:paraId="6CB795A1" w14:textId="77777777" w:rsidR="004E3BED" w:rsidRPr="00AC6657" w:rsidRDefault="004E3BED">
            <w:pPr>
              <w:spacing w:before="0" w:line="240" w:lineRule="auto"/>
              <w:rPr>
                <w:rFonts w:ascii="Verdana" w:hAnsi="Verdana"/>
                <w:color w:val="000080"/>
                <w:sz w:val="18"/>
              </w:rPr>
            </w:pPr>
          </w:p>
        </w:tc>
      </w:tr>
      <w:tr w:rsidR="004E3BED" w:rsidRPr="00AC6657" w14:paraId="39860D74" w14:textId="77777777" w:rsidTr="004E3BED">
        <w:trPr>
          <w:trHeight w:val="397"/>
        </w:trPr>
        <w:tc>
          <w:tcPr>
            <w:tcW w:w="1701" w:type="dxa"/>
            <w:tcBorders>
              <w:top w:val="nil"/>
              <w:left w:val="single" w:sz="4" w:space="0" w:color="auto"/>
              <w:bottom w:val="single" w:sz="4" w:space="0" w:color="auto"/>
              <w:right w:val="single" w:sz="12" w:space="0" w:color="C0C0C0"/>
            </w:tcBorders>
            <w:vAlign w:val="center"/>
            <w:hideMark/>
          </w:tcPr>
          <w:p w14:paraId="07AEE449" w14:textId="77777777" w:rsidR="004E3BED" w:rsidRPr="00AC6657" w:rsidRDefault="004E3BED">
            <w:pPr>
              <w:pStyle w:val="QspromptChar"/>
              <w:keepNext/>
              <w:rPr>
                <w:rFonts w:ascii="Verdana" w:hAnsi="Verdana"/>
              </w:rPr>
            </w:pPr>
            <w:r w:rsidRPr="00AC6657">
              <w:rPr>
                <w:rFonts w:ascii="Verdana" w:hAnsi="Verdana"/>
              </w:rPr>
              <w:t>Postcode</w:t>
            </w:r>
          </w:p>
        </w:tc>
        <w:tc>
          <w:tcPr>
            <w:tcW w:w="5387" w:type="dxa"/>
            <w:tcBorders>
              <w:top w:val="single" w:sz="4" w:space="0" w:color="auto"/>
              <w:left w:val="nil"/>
              <w:bottom w:val="single" w:sz="4" w:space="0" w:color="auto"/>
              <w:right w:val="single" w:sz="4" w:space="0" w:color="auto"/>
            </w:tcBorders>
            <w:vAlign w:val="center"/>
            <w:hideMark/>
          </w:tcPr>
          <w:p w14:paraId="5B7884A8" w14:textId="77777777" w:rsidR="004E3BED" w:rsidRPr="00AC6657" w:rsidRDefault="004E3BED">
            <w:pPr>
              <w:pStyle w:val="Qsanswer"/>
              <w:keepNext/>
              <w:spacing w:before="20" w:after="0"/>
              <w:ind w:right="57"/>
              <w:rPr>
                <w:rFonts w:ascii="Verdana" w:hAnsi="Verdana"/>
              </w:rPr>
            </w:pPr>
            <w:r w:rsidRPr="00AC6657">
              <w:rPr>
                <w:rFonts w:ascii="Verdana" w:hAnsi="Verdana"/>
              </w:rPr>
              <w:fldChar w:fldCharType="begin">
                <w:ffData>
                  <w:name w:val="Text63"/>
                  <w:enabled/>
                  <w:calcOnExit w:val="0"/>
                  <w:textInput/>
                </w:ffData>
              </w:fldChar>
            </w:r>
            <w:r w:rsidRPr="00AC6657">
              <w:rPr>
                <w:rFonts w:ascii="Verdana" w:hAnsi="Verdana"/>
              </w:rPr>
              <w:instrText xml:space="preserve"> FORMTEXT </w:instrText>
            </w:r>
            <w:r w:rsidRPr="00AC6657">
              <w:rPr>
                <w:rFonts w:ascii="Verdana" w:hAnsi="Verdana"/>
              </w:rPr>
            </w:r>
            <w:r w:rsidRPr="00AC6657">
              <w:rPr>
                <w:rFonts w:ascii="Verdana" w:hAnsi="Verdana"/>
              </w:rPr>
              <w:fldChar w:fldCharType="separate"/>
            </w:r>
            <w:r w:rsidRPr="00AC6657">
              <w:rPr>
                <w:rFonts w:ascii="Verdana" w:hAnsi="Verdana"/>
                <w:noProof/>
              </w:rPr>
              <w:t> </w:t>
            </w:r>
            <w:r w:rsidRPr="00AC6657">
              <w:rPr>
                <w:rFonts w:ascii="Verdana" w:hAnsi="Verdana"/>
                <w:noProof/>
              </w:rPr>
              <w:t> </w:t>
            </w:r>
            <w:r w:rsidRPr="00AC6657">
              <w:rPr>
                <w:rFonts w:ascii="Verdana" w:hAnsi="Verdana"/>
                <w:noProof/>
              </w:rPr>
              <w:t> </w:t>
            </w:r>
            <w:r w:rsidRPr="00AC6657">
              <w:rPr>
                <w:rFonts w:ascii="Verdana" w:hAnsi="Verdana"/>
                <w:noProof/>
              </w:rPr>
              <w:t> </w:t>
            </w:r>
            <w:r w:rsidRPr="00AC6657">
              <w:rPr>
                <w:rFonts w:ascii="Verdana" w:hAnsi="Verdana"/>
                <w:noProof/>
              </w:rPr>
              <w:t> </w:t>
            </w:r>
            <w:r w:rsidRPr="00AC6657">
              <w:rPr>
                <w:rFonts w:ascii="Verdana" w:hAnsi="Verdana"/>
              </w:rPr>
              <w:fldChar w:fldCharType="end"/>
            </w:r>
          </w:p>
        </w:tc>
      </w:tr>
    </w:tbl>
    <w:p w14:paraId="66BEEE9C" w14:textId="0BE5F591" w:rsidR="004E3BED" w:rsidRPr="00AC6657" w:rsidRDefault="008C5A4F" w:rsidP="004E3BED">
      <w:pPr>
        <w:pStyle w:val="QuestionCharChar"/>
        <w:rPr>
          <w:rFonts w:ascii="Verdana" w:hAnsi="Verdana"/>
        </w:rPr>
      </w:pPr>
      <w:r w:rsidRPr="00AC6657">
        <w:rPr>
          <w:rFonts w:ascii="Verdana" w:hAnsi="Verdana"/>
        </w:rPr>
        <w:t>3</w:t>
      </w:r>
      <w:r w:rsidR="004E3BED" w:rsidRPr="00AC6657">
        <w:rPr>
          <w:rFonts w:ascii="Verdana" w:hAnsi="Verdana"/>
        </w:rPr>
        <w:t>.6</w:t>
      </w:r>
      <w:r w:rsidR="004E3BED" w:rsidRPr="00AC6657">
        <w:rPr>
          <w:rFonts w:ascii="Verdana" w:hAnsi="Verdana"/>
        </w:rPr>
        <w:tab/>
      </w:r>
      <w:r w:rsidR="004E3BED" w:rsidRPr="00AC6657">
        <w:rPr>
          <w:rFonts w:ascii="Verdana" w:hAnsi="Verdana"/>
        </w:rPr>
        <w:tab/>
        <w:t xml:space="preserve">Name of the principal contact at the firm set out in </w:t>
      </w:r>
      <w:r w:rsidR="00291B4B" w:rsidRPr="00AC6657">
        <w:rPr>
          <w:rFonts w:ascii="Verdana" w:hAnsi="Verdana"/>
        </w:rPr>
        <w:t>3</w:t>
      </w:r>
      <w:r w:rsidR="004E3BED" w:rsidRPr="00AC6657">
        <w:rPr>
          <w:rFonts w:ascii="Verdana" w:hAnsi="Verdana"/>
        </w:rPr>
        <w:t>.1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88"/>
      </w:tblGrid>
      <w:tr w:rsidR="004E3BED" w:rsidRPr="00AC6657" w14:paraId="0D840C3F" w14:textId="77777777" w:rsidTr="004E3BED">
        <w:trPr>
          <w:trHeight w:val="361"/>
        </w:trPr>
        <w:tc>
          <w:tcPr>
            <w:tcW w:w="7088" w:type="dxa"/>
            <w:tcBorders>
              <w:top w:val="single" w:sz="4" w:space="0" w:color="auto"/>
              <w:left w:val="single" w:sz="4" w:space="0" w:color="auto"/>
              <w:bottom w:val="single" w:sz="4" w:space="0" w:color="auto"/>
              <w:right w:val="single" w:sz="4" w:space="0" w:color="auto"/>
            </w:tcBorders>
            <w:hideMark/>
          </w:tcPr>
          <w:p w14:paraId="45D4BDD9" w14:textId="77777777" w:rsidR="004E3BED" w:rsidRPr="00AC6657" w:rsidRDefault="004E3BED">
            <w:pPr>
              <w:pStyle w:val="Question"/>
              <w:keepNext/>
              <w:tabs>
                <w:tab w:val="clear" w:pos="284"/>
                <w:tab w:val="left" w:pos="1418"/>
                <w:tab w:val="left" w:pos="2552"/>
              </w:tabs>
              <w:spacing w:before="0" w:after="0" w:line="240" w:lineRule="auto"/>
              <w:ind w:left="28" w:right="57" w:firstLine="0"/>
              <w:rPr>
                <w:rFonts w:ascii="Verdana" w:hAnsi="Verdana" w:cs="Arial"/>
                <w:color w:val="000080"/>
              </w:rPr>
            </w:pPr>
            <w:r w:rsidRPr="00AC6657">
              <w:rPr>
                <w:rFonts w:ascii="Verdana" w:hAnsi="Verdana" w:cs="Arial"/>
                <w:color w:val="000080"/>
              </w:rPr>
              <w:fldChar w:fldCharType="begin">
                <w:ffData>
                  <w:name w:val="Text7"/>
                  <w:enabled/>
                  <w:calcOnExit w:val="0"/>
                  <w:textInput/>
                </w:ffData>
              </w:fldChar>
            </w:r>
            <w:r w:rsidRPr="00AC6657">
              <w:rPr>
                <w:rFonts w:ascii="Verdana" w:hAnsi="Verdana" w:cs="Arial"/>
                <w:color w:val="000080"/>
              </w:rPr>
              <w:instrText xml:space="preserve"> FORMTEXT </w:instrText>
            </w:r>
            <w:r w:rsidRPr="00AC6657">
              <w:rPr>
                <w:rFonts w:ascii="Verdana" w:hAnsi="Verdana" w:cs="Arial"/>
                <w:color w:val="000080"/>
              </w:rPr>
            </w:r>
            <w:r w:rsidRPr="00AC6657">
              <w:rPr>
                <w:rFonts w:ascii="Verdana" w:hAnsi="Verdana" w:cs="Arial"/>
                <w:color w:val="000080"/>
              </w:rPr>
              <w:fldChar w:fldCharType="separate"/>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eastAsia="Arial Unicode MS" w:hAnsi="Verdana" w:cs="Arial Unicode MS"/>
                <w:color w:val="000080"/>
              </w:rPr>
              <w:t> </w:t>
            </w:r>
            <w:r w:rsidRPr="00AC6657">
              <w:rPr>
                <w:rFonts w:ascii="Verdana" w:hAnsi="Verdana" w:cs="Arial"/>
                <w:color w:val="000080"/>
              </w:rPr>
              <w:fldChar w:fldCharType="end"/>
            </w:r>
          </w:p>
        </w:tc>
      </w:tr>
    </w:tbl>
    <w:p w14:paraId="1DD67B45" w14:textId="77777777" w:rsidR="004E3BED" w:rsidRPr="00AC6657" w:rsidRDefault="004E3BED" w:rsidP="004E3BED">
      <w:pPr>
        <w:rPr>
          <w:rFonts w:ascii="Verdana" w:hAnsi="Verdana"/>
        </w:rPr>
      </w:pPr>
    </w:p>
    <w:p w14:paraId="4843CA40" w14:textId="77777777" w:rsidR="004E3BED" w:rsidRPr="00AC6657" w:rsidRDefault="004E3BED" w:rsidP="004E3BED">
      <w:pPr>
        <w:spacing w:before="0" w:line="240" w:lineRule="auto"/>
        <w:rPr>
          <w:rFonts w:ascii="Verdana" w:hAnsi="Verdana"/>
          <w:sz w:val="18"/>
        </w:rPr>
        <w:sectPr w:rsidR="004E3BED" w:rsidRPr="00AC6657" w:rsidSect="00F1278A">
          <w:headerReference w:type="even" r:id="rId22"/>
          <w:headerReference w:type="default" r:id="rId23"/>
          <w:headerReference w:type="first" r:id="rId24"/>
          <w:pgSz w:w="11901" w:h="16846"/>
          <w:pgMar w:top="851" w:right="680" w:bottom="907" w:left="3402" w:header="567" w:footer="482" w:gutter="0"/>
          <w:pgNumType w:chapStyle="1"/>
          <w:cols w:space="720"/>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D31965" w:rsidRPr="00AC6657" w14:paraId="2E1FC426" w14:textId="77777777" w:rsidTr="00416BEE">
        <w:trPr>
          <w:trHeight w:val="1847"/>
        </w:trPr>
        <w:tc>
          <w:tcPr>
            <w:tcW w:w="2268" w:type="dxa"/>
            <w:shd w:val="clear" w:color="auto" w:fill="701B45"/>
          </w:tcPr>
          <w:p w14:paraId="7350FD9E" w14:textId="2D28EFC9" w:rsidR="00D31965" w:rsidRPr="00E73521" w:rsidRDefault="00D31965" w:rsidP="00442595">
            <w:pPr>
              <w:pStyle w:val="Sectionnumber"/>
            </w:pPr>
            <w:r w:rsidRPr="00AC6657">
              <w:rPr>
                <w:rFonts w:ascii="Verdana" w:hAnsi="Verdana"/>
              </w:rPr>
              <w:lastRenderedPageBreak/>
              <w:br w:type="page"/>
            </w:r>
            <w:r w:rsidR="004E3BED" w:rsidRPr="00E73521">
              <w:t>4</w:t>
            </w:r>
          </w:p>
        </w:tc>
        <w:tc>
          <w:tcPr>
            <w:tcW w:w="7825" w:type="dxa"/>
            <w:shd w:val="clear" w:color="auto" w:fill="701B45"/>
          </w:tcPr>
          <w:p w14:paraId="051E7C3B" w14:textId="77777777" w:rsidR="00D31965" w:rsidRPr="00AC6657" w:rsidRDefault="00025AE7" w:rsidP="00442595">
            <w:pPr>
              <w:pStyle w:val="Sectionheading"/>
              <w:rPr>
                <w:rFonts w:ascii="Verdana" w:hAnsi="Verdana"/>
                <w:sz w:val="28"/>
                <w:szCs w:val="28"/>
              </w:rPr>
            </w:pPr>
            <w:r w:rsidRPr="00AC6657">
              <w:rPr>
                <w:rFonts w:ascii="Verdana" w:hAnsi="Verdana"/>
                <w:sz w:val="28"/>
                <w:szCs w:val="28"/>
              </w:rPr>
              <w:t>Declaration</w:t>
            </w:r>
          </w:p>
          <w:p w14:paraId="7D909136" w14:textId="77777777" w:rsidR="00D31965" w:rsidRPr="00AC6657" w:rsidRDefault="00D31965" w:rsidP="00E550FE">
            <w:pPr>
              <w:pStyle w:val="ListParagraph"/>
              <w:spacing w:before="0" w:line="240" w:lineRule="auto"/>
              <w:ind w:left="0" w:right="595"/>
              <w:rPr>
                <w:rFonts w:ascii="Verdana" w:hAnsi="Verdana" w:cs="ArialMT"/>
                <w:color w:val="FFFFFF"/>
              </w:rPr>
            </w:pPr>
          </w:p>
        </w:tc>
      </w:tr>
    </w:tbl>
    <w:p w14:paraId="13B49F47" w14:textId="77777777" w:rsidR="008A788E" w:rsidRPr="00AC6657" w:rsidRDefault="008A788E" w:rsidP="008418C3">
      <w:pPr>
        <w:spacing w:line="22" w:lineRule="atLeast"/>
        <w:ind w:right="731"/>
        <w:rPr>
          <w:rFonts w:ascii="Verdana" w:hAnsi="Verdana"/>
          <w:sz w:val="18"/>
          <w:szCs w:val="18"/>
        </w:rPr>
      </w:pPr>
    </w:p>
    <w:p w14:paraId="4DE48CC8" w14:textId="59B06328" w:rsidR="00416BEE" w:rsidRPr="00AC6657" w:rsidRDefault="00025AE7" w:rsidP="00D772D9">
      <w:pPr>
        <w:spacing w:line="22" w:lineRule="atLeast"/>
        <w:ind w:right="731"/>
        <w:rPr>
          <w:rFonts w:ascii="Verdana" w:hAnsi="Verdana"/>
        </w:rPr>
      </w:pPr>
      <w:r w:rsidRPr="00AC6657">
        <w:rPr>
          <w:rFonts w:ascii="Verdana" w:hAnsi="Verdana"/>
          <w:sz w:val="18"/>
          <w:szCs w:val="18"/>
        </w:rPr>
        <w:t xml:space="preserve">It is a serious matter to knowingly or recklessly provide the FCA with information that is false or misleading. It should not be assumed that the information is known to the FCA merely because it is in the public domain or has previously been disclosed to the FCA </w:t>
      </w:r>
      <w:r w:rsidR="004817B7" w:rsidRPr="00AC6657">
        <w:rPr>
          <w:rFonts w:ascii="Verdana" w:hAnsi="Verdana"/>
          <w:sz w:val="18"/>
          <w:szCs w:val="18"/>
        </w:rPr>
        <w:t>or another regulatory body.</w:t>
      </w:r>
      <w:r w:rsidRPr="00AC6657">
        <w:rPr>
          <w:rFonts w:ascii="Verdana" w:hAnsi="Verdana"/>
          <w:sz w:val="18"/>
          <w:szCs w:val="18"/>
        </w:rPr>
        <w:br/>
      </w:r>
      <w:r w:rsidRPr="00AC6657">
        <w:rPr>
          <w:rFonts w:ascii="Verdana" w:hAnsi="Verdana"/>
          <w:sz w:val="18"/>
          <w:szCs w:val="18"/>
        </w:rPr>
        <w:br/>
        <w:t>For the purposes of complying with the General Data Protection Regulation and the UK’s Data Protection Act 2018, the personal information in this form will be used by the FCA to discharge its statutory functions under the Financial Services and Markets Act 2000</w:t>
      </w:r>
      <w:r w:rsidR="00C70E1C" w:rsidRPr="00AC6657">
        <w:rPr>
          <w:rFonts w:ascii="Verdana" w:hAnsi="Verdana"/>
          <w:sz w:val="18"/>
          <w:szCs w:val="18"/>
        </w:rPr>
        <w:t>, Electronic Money Regulations 2011, Payment Services Regulations 2017</w:t>
      </w:r>
      <w:r w:rsidRPr="00AC6657">
        <w:rPr>
          <w:rFonts w:ascii="Verdana" w:hAnsi="Verdana"/>
          <w:sz w:val="18"/>
          <w:szCs w:val="18"/>
        </w:rPr>
        <w:t xml:space="preserve"> and other relevant legislation (including by disclosing to one another or </w:t>
      </w:r>
      <w:r w:rsidR="001B3CF0" w:rsidRPr="00AC6657">
        <w:rPr>
          <w:rFonts w:ascii="Verdana" w:hAnsi="Verdana"/>
          <w:sz w:val="18"/>
          <w:szCs w:val="18"/>
        </w:rPr>
        <w:t>an</w:t>
      </w:r>
      <w:r w:rsidRPr="00AC6657">
        <w:rPr>
          <w:rFonts w:ascii="Verdana" w:hAnsi="Verdana"/>
          <w:sz w:val="18"/>
          <w:szCs w:val="18"/>
        </w:rPr>
        <w:t>other</w:t>
      </w:r>
      <w:r w:rsidR="001B3CF0" w:rsidRPr="00AC6657">
        <w:rPr>
          <w:rFonts w:ascii="Verdana" w:hAnsi="Verdana"/>
          <w:sz w:val="18"/>
          <w:szCs w:val="18"/>
        </w:rPr>
        <w:t xml:space="preserve"> person</w:t>
      </w:r>
      <w:r w:rsidRPr="00AC6657">
        <w:rPr>
          <w:rFonts w:ascii="Verdana" w:hAnsi="Verdana"/>
          <w:sz w:val="18"/>
          <w:szCs w:val="18"/>
        </w:rPr>
        <w:t xml:space="preserve">) and will not be disclosed for any other purposes without the permission of the firm. </w:t>
      </w:r>
      <w:r w:rsidRPr="00AC6657">
        <w:rPr>
          <w:rFonts w:ascii="Verdana" w:hAnsi="Verdana"/>
          <w:sz w:val="18"/>
          <w:szCs w:val="18"/>
        </w:rPr>
        <w:br/>
      </w:r>
      <w:r w:rsidRPr="00AC6657">
        <w:rPr>
          <w:rFonts w:ascii="Verdana" w:hAnsi="Verdana"/>
          <w:sz w:val="18"/>
          <w:szCs w:val="18"/>
        </w:rPr>
        <w:br/>
        <w:t>The firm confirms that the information in this form is accurate and complete to the best of its knowledge and belie</w:t>
      </w:r>
      <w:r w:rsidR="004817B7" w:rsidRPr="00AC6657">
        <w:rPr>
          <w:rFonts w:ascii="Verdana" w:hAnsi="Verdana"/>
          <w:sz w:val="18"/>
          <w:szCs w:val="18"/>
        </w:rPr>
        <w:t>f. The firm will notify the FCA</w:t>
      </w:r>
      <w:r w:rsidRPr="00AC6657">
        <w:rPr>
          <w:rFonts w:ascii="Verdana" w:hAnsi="Verdana"/>
          <w:sz w:val="18"/>
          <w:szCs w:val="18"/>
        </w:rPr>
        <w:t xml:space="preserve"> immediately if there is a change to the information provided. </w:t>
      </w:r>
      <w:r w:rsidRPr="00AC6657">
        <w:rPr>
          <w:rFonts w:ascii="Verdana" w:hAnsi="Verdana"/>
          <w:sz w:val="18"/>
          <w:szCs w:val="18"/>
        </w:rPr>
        <w:br/>
      </w:r>
      <w:r w:rsidRPr="00AC6657">
        <w:rPr>
          <w:rFonts w:ascii="Verdana" w:hAnsi="Verdana"/>
          <w:sz w:val="18"/>
          <w:szCs w:val="18"/>
        </w:rPr>
        <w:br/>
        <w:t>The FCA may seek to verify</w:t>
      </w:r>
      <w:r w:rsidR="00D628CB" w:rsidRPr="00AC6657">
        <w:rPr>
          <w:rFonts w:ascii="Verdana" w:hAnsi="Verdana"/>
          <w:sz w:val="18"/>
          <w:szCs w:val="18"/>
        </w:rPr>
        <w:t xml:space="preserve"> the information given in this f</w:t>
      </w:r>
      <w:r w:rsidRPr="00AC6657">
        <w:rPr>
          <w:rFonts w:ascii="Verdana" w:hAnsi="Verdana"/>
          <w:sz w:val="18"/>
          <w:szCs w:val="18"/>
        </w:rPr>
        <w:t xml:space="preserve">orm. The firm authorises the FCA to make such enquiries and seek such further information as it thinks appropriate in the course of verifying the information given in this </w:t>
      </w:r>
      <w:r w:rsidR="005E4919" w:rsidRPr="00AC6657">
        <w:rPr>
          <w:rFonts w:ascii="Verdana" w:hAnsi="Verdana"/>
          <w:sz w:val="18"/>
          <w:szCs w:val="18"/>
        </w:rPr>
        <w:t>f</w:t>
      </w:r>
      <w:r w:rsidR="004817B7" w:rsidRPr="00AC6657">
        <w:rPr>
          <w:rFonts w:ascii="Verdana" w:hAnsi="Verdana"/>
          <w:sz w:val="18"/>
          <w:szCs w:val="18"/>
        </w:rPr>
        <w:t>orm.</w:t>
      </w:r>
      <w:r w:rsidRPr="00AC6657">
        <w:rPr>
          <w:rFonts w:ascii="Verdana" w:hAnsi="Verdana"/>
          <w:sz w:val="18"/>
          <w:szCs w:val="18"/>
        </w:rPr>
        <w:br/>
      </w:r>
    </w:p>
    <w:p w14:paraId="3CEDD071" w14:textId="77777777" w:rsidR="00872942" w:rsidRPr="00AC6657" w:rsidRDefault="00872942" w:rsidP="00872942">
      <w:pPr>
        <w:spacing w:line="22" w:lineRule="atLeast"/>
        <w:ind w:right="731"/>
        <w:rPr>
          <w:rFonts w:ascii="Verdana" w:hAnsi="Verdana"/>
          <w:b/>
          <w:sz w:val="18"/>
          <w:szCs w:val="18"/>
        </w:rPr>
      </w:pPr>
      <w:r w:rsidRPr="00AC6657">
        <w:rPr>
          <w:rFonts w:ascii="Verdana" w:hAnsi="Verdana"/>
          <w:b/>
          <w:sz w:val="18"/>
          <w:szCs w:val="18"/>
        </w:rPr>
        <w:t>Review and Submission</w:t>
      </w:r>
    </w:p>
    <w:p w14:paraId="53F9C1E7" w14:textId="0A62470F" w:rsidR="005F7286" w:rsidRPr="00AC6657" w:rsidRDefault="00872942" w:rsidP="00872942">
      <w:pPr>
        <w:spacing w:line="22" w:lineRule="atLeast"/>
        <w:rPr>
          <w:rFonts w:ascii="Verdana" w:hAnsi="Verdana"/>
          <w:b/>
          <w:sz w:val="18"/>
          <w:szCs w:val="18"/>
        </w:rPr>
      </w:pPr>
      <w:r w:rsidRPr="00AC6657">
        <w:rPr>
          <w:rFonts w:ascii="Verdana" w:hAnsi="Verdana"/>
          <w:sz w:val="18"/>
          <w:szCs w:val="18"/>
        </w:rPr>
        <w:fldChar w:fldCharType="begin">
          <w:ffData>
            <w:name w:val="Check15"/>
            <w:enabled/>
            <w:calcOnExit w:val="0"/>
            <w:checkBox>
              <w:sizeAuto/>
              <w:default w:val="0"/>
            </w:checkBox>
          </w:ffData>
        </w:fldChar>
      </w:r>
      <w:r w:rsidRPr="00AC6657">
        <w:rPr>
          <w:rFonts w:ascii="Verdana" w:hAnsi="Verdana"/>
          <w:sz w:val="18"/>
          <w:szCs w:val="18"/>
        </w:rPr>
        <w:instrText xml:space="preserve"> FORMCHECKBOX </w:instrText>
      </w:r>
      <w:r w:rsidR="004F2138">
        <w:rPr>
          <w:rFonts w:ascii="Verdana" w:hAnsi="Verdana"/>
          <w:sz w:val="18"/>
          <w:szCs w:val="18"/>
        </w:rPr>
      </w:r>
      <w:r w:rsidR="004F2138">
        <w:rPr>
          <w:rFonts w:ascii="Verdana" w:hAnsi="Verdana"/>
          <w:sz w:val="18"/>
          <w:szCs w:val="18"/>
        </w:rPr>
        <w:fldChar w:fldCharType="separate"/>
      </w:r>
      <w:r w:rsidRPr="00AC6657">
        <w:rPr>
          <w:rFonts w:ascii="Verdana" w:hAnsi="Verdana"/>
          <w:sz w:val="18"/>
          <w:szCs w:val="18"/>
        </w:rPr>
        <w:fldChar w:fldCharType="end"/>
      </w:r>
      <w:r w:rsidRPr="00AC6657">
        <w:rPr>
          <w:rFonts w:ascii="Verdana" w:hAnsi="Verdana"/>
          <w:sz w:val="18"/>
          <w:szCs w:val="18"/>
        </w:rPr>
        <w:tab/>
        <w:t>I confirm that I am the firm’s principal compliance officer and have authority to submit this form on behalf of the firm, or that I otherwise have been given authority to submit this form on behalf of the firm (in which case please state your formal title).</w:t>
      </w:r>
      <w:r w:rsidRPr="00AC6657">
        <w:rPr>
          <w:rFonts w:ascii="Verdana" w:hAnsi="Verdana"/>
          <w:sz w:val="18"/>
          <w:szCs w:val="18"/>
        </w:rPr>
        <w:br/>
      </w:r>
      <w:r w:rsidRPr="00AC6657">
        <w:rPr>
          <w:rFonts w:ascii="Verdana" w:hAnsi="Verdana"/>
          <w:sz w:val="18"/>
          <w:szCs w:val="18"/>
        </w:rPr>
        <w:br/>
      </w:r>
      <w:r w:rsidRPr="00AC6657">
        <w:rPr>
          <w:rFonts w:ascii="Verdana" w:hAnsi="Verdana"/>
          <w:sz w:val="18"/>
          <w:szCs w:val="18"/>
        </w:rPr>
        <w:fldChar w:fldCharType="begin">
          <w:ffData>
            <w:name w:val="Check15"/>
            <w:enabled/>
            <w:calcOnExit w:val="0"/>
            <w:checkBox>
              <w:sizeAuto/>
              <w:default w:val="0"/>
            </w:checkBox>
          </w:ffData>
        </w:fldChar>
      </w:r>
      <w:r w:rsidRPr="00AC6657">
        <w:rPr>
          <w:rFonts w:ascii="Verdana" w:hAnsi="Verdana"/>
          <w:sz w:val="18"/>
          <w:szCs w:val="18"/>
        </w:rPr>
        <w:instrText xml:space="preserve"> FORMCHECKBOX </w:instrText>
      </w:r>
      <w:r w:rsidR="004F2138">
        <w:rPr>
          <w:rFonts w:ascii="Verdana" w:hAnsi="Verdana"/>
          <w:sz w:val="18"/>
          <w:szCs w:val="18"/>
        </w:rPr>
      </w:r>
      <w:r w:rsidR="004F2138">
        <w:rPr>
          <w:rFonts w:ascii="Verdana" w:hAnsi="Verdana"/>
          <w:sz w:val="18"/>
          <w:szCs w:val="18"/>
        </w:rPr>
        <w:fldChar w:fldCharType="separate"/>
      </w:r>
      <w:r w:rsidRPr="00AC6657">
        <w:rPr>
          <w:rFonts w:ascii="Verdana" w:hAnsi="Verdana"/>
          <w:sz w:val="18"/>
          <w:szCs w:val="18"/>
        </w:rPr>
        <w:fldChar w:fldCharType="end"/>
      </w:r>
      <w:r w:rsidRPr="00AC6657">
        <w:rPr>
          <w:rFonts w:ascii="Verdana" w:hAnsi="Verdana"/>
          <w:sz w:val="18"/>
          <w:szCs w:val="18"/>
        </w:rPr>
        <w:tab/>
        <w:t xml:space="preserve"> I confirm that the person submitting this form on behalf of the firm and (if applicable) the individual named below has read and understood the declaration.</w:t>
      </w:r>
      <w:r w:rsidRPr="00AC6657">
        <w:rPr>
          <w:rFonts w:ascii="Verdana" w:hAnsi="Verdana"/>
          <w:sz w:val="18"/>
          <w:szCs w:val="18"/>
        </w:rPr>
        <w:br/>
      </w:r>
    </w:p>
    <w:p w14:paraId="6FF14254" w14:textId="77777777" w:rsidR="001B2D78" w:rsidRPr="00AC6657" w:rsidRDefault="001B2D78" w:rsidP="001B2D78">
      <w:pPr>
        <w:pStyle w:val="QsyesnoCharChar"/>
        <w:keepNext/>
        <w:spacing w:before="80" w:line="22" w:lineRule="atLeast"/>
        <w:rPr>
          <w:rFonts w:ascii="Verdana" w:hAnsi="Verdana"/>
          <w:b/>
        </w:rPr>
      </w:pPr>
      <w:r w:rsidRPr="00AC6657">
        <w:rPr>
          <w:rFonts w:ascii="Verdana" w:hAnsi="Verdana"/>
          <w:b/>
        </w:rPr>
        <w:t>Signature</w:t>
      </w:r>
    </w:p>
    <w:p w14:paraId="158A9358" w14:textId="77777777" w:rsidR="001B2D78" w:rsidRPr="00AC6657" w:rsidRDefault="001B2D78" w:rsidP="001B2D78">
      <w:pPr>
        <w:pStyle w:val="QsyesnoCharChar"/>
        <w:keepNext/>
        <w:spacing w:before="80" w:line="22" w:lineRule="atLeast"/>
        <w:rPr>
          <w:rFonts w:ascii="Verdana" w:hAnsi="Verdana"/>
        </w:rPr>
      </w:pPr>
      <w:r w:rsidRPr="00AC6657">
        <w:rPr>
          <w:rFonts w:ascii="Verdana" w:hAnsi="Verdana"/>
        </w:rPr>
        <w:fldChar w:fldCharType="begin">
          <w:ffData>
            <w:name w:val="Check15"/>
            <w:enabled/>
            <w:calcOnExit w:val="0"/>
            <w:checkBox>
              <w:sizeAuto/>
              <w:default w:val="0"/>
            </w:checkBox>
          </w:ffData>
        </w:fldChar>
      </w:r>
      <w:r w:rsidRPr="00AC6657">
        <w:rPr>
          <w:rFonts w:ascii="Verdana" w:hAnsi="Verdana"/>
        </w:rPr>
        <w:instrText xml:space="preserve"> FORMCHECKBOX </w:instrText>
      </w:r>
      <w:r w:rsidR="004F2138">
        <w:rPr>
          <w:rFonts w:ascii="Verdana" w:hAnsi="Verdana"/>
        </w:rPr>
      </w:r>
      <w:r w:rsidR="004F2138">
        <w:rPr>
          <w:rFonts w:ascii="Verdana" w:hAnsi="Verdana"/>
        </w:rPr>
        <w:fldChar w:fldCharType="separate"/>
      </w:r>
      <w:r w:rsidRPr="00AC6657">
        <w:rPr>
          <w:rFonts w:ascii="Verdana" w:hAnsi="Verdana"/>
        </w:rPr>
        <w:fldChar w:fldCharType="end"/>
      </w:r>
      <w:r w:rsidRPr="00AC6657">
        <w:rPr>
          <w:rFonts w:ascii="Verdana" w:hAnsi="Verdana"/>
        </w:rPr>
        <w:tab/>
        <w:t>I confirm that I have authorisation to make this notification to the FCA on behalf of the firm.</w:t>
      </w:r>
    </w:p>
    <w:p w14:paraId="00435025" w14:textId="77777777" w:rsidR="001B2D78" w:rsidRPr="00AC6657" w:rsidRDefault="001B2D78" w:rsidP="001B2D78">
      <w:pPr>
        <w:pStyle w:val="QsyesnoCharChar"/>
        <w:keepNext/>
        <w:spacing w:before="80" w:line="22" w:lineRule="atLeast"/>
        <w:rPr>
          <w:rFonts w:ascii="Verdana" w:hAnsi="Verdana"/>
        </w:rPr>
      </w:pPr>
      <w:r w:rsidRPr="00AC6657">
        <w:rPr>
          <w:rFonts w:ascii="Verdana" w:hAnsi="Verdana"/>
        </w:rPr>
        <w:fldChar w:fldCharType="begin">
          <w:ffData>
            <w:name w:val="Check15"/>
            <w:enabled/>
            <w:calcOnExit w:val="0"/>
            <w:checkBox>
              <w:sizeAuto/>
              <w:default w:val="0"/>
            </w:checkBox>
          </w:ffData>
        </w:fldChar>
      </w:r>
      <w:r w:rsidRPr="00AC6657">
        <w:rPr>
          <w:rFonts w:ascii="Verdana" w:hAnsi="Verdana"/>
        </w:rPr>
        <w:instrText xml:space="preserve"> FORMCHECKBOX </w:instrText>
      </w:r>
      <w:r w:rsidR="004F2138">
        <w:rPr>
          <w:rFonts w:ascii="Verdana" w:hAnsi="Verdana"/>
        </w:rPr>
      </w:r>
      <w:r w:rsidR="004F2138">
        <w:rPr>
          <w:rFonts w:ascii="Verdana" w:hAnsi="Verdana"/>
        </w:rPr>
        <w:fldChar w:fldCharType="separate"/>
      </w:r>
      <w:r w:rsidRPr="00AC6657">
        <w:rPr>
          <w:rFonts w:ascii="Verdana" w:hAnsi="Verdana"/>
        </w:rPr>
        <w:fldChar w:fldCharType="end"/>
      </w:r>
      <w:r w:rsidRPr="00AC6657">
        <w:rPr>
          <w:rFonts w:ascii="Verdana" w:hAnsi="Verdana"/>
        </w:rPr>
        <w:tab/>
        <w:t>I confirm that a permanent copy of this notification, signed by me on behalf of the firm, will be retained for an appropriate period, for inspection at the FCA’s request.</w:t>
      </w:r>
    </w:p>
    <w:bookmarkStart w:id="5" w:name="_Hlk64631840"/>
    <w:p w14:paraId="31663F42" w14:textId="77777777" w:rsidR="001B2D78" w:rsidRPr="00AC6657" w:rsidRDefault="001B2D78" w:rsidP="001B2D78">
      <w:pPr>
        <w:pStyle w:val="QsyesnoCharChar"/>
        <w:keepNext/>
        <w:spacing w:before="80" w:line="22" w:lineRule="atLeast"/>
        <w:rPr>
          <w:rFonts w:ascii="Verdana" w:hAnsi="Verdana"/>
        </w:rPr>
      </w:pPr>
      <w:r w:rsidRPr="00AC6657">
        <w:rPr>
          <w:rFonts w:ascii="Verdana" w:hAnsi="Verdana"/>
        </w:rPr>
        <w:fldChar w:fldCharType="begin">
          <w:ffData>
            <w:name w:val="Check15"/>
            <w:enabled/>
            <w:calcOnExit w:val="0"/>
            <w:checkBox>
              <w:sizeAuto/>
              <w:default w:val="0"/>
            </w:checkBox>
          </w:ffData>
        </w:fldChar>
      </w:r>
      <w:r w:rsidRPr="00AC6657">
        <w:rPr>
          <w:rFonts w:ascii="Verdana" w:hAnsi="Verdana"/>
        </w:rPr>
        <w:instrText xml:space="preserve"> FORMCHECKBOX </w:instrText>
      </w:r>
      <w:r w:rsidR="004F2138">
        <w:rPr>
          <w:rFonts w:ascii="Verdana" w:hAnsi="Verdana"/>
        </w:rPr>
      </w:r>
      <w:r w:rsidR="004F2138">
        <w:rPr>
          <w:rFonts w:ascii="Verdana" w:hAnsi="Verdana"/>
        </w:rPr>
        <w:fldChar w:fldCharType="separate"/>
      </w:r>
      <w:r w:rsidRPr="00AC6657">
        <w:rPr>
          <w:rFonts w:ascii="Verdana" w:hAnsi="Verdana"/>
        </w:rPr>
        <w:fldChar w:fldCharType="end"/>
      </w:r>
      <w:bookmarkEnd w:id="5"/>
      <w:r w:rsidRPr="00AC6657">
        <w:rPr>
          <w:rFonts w:ascii="Verdana" w:hAnsi="Verdana"/>
        </w:rPr>
        <w:tab/>
        <w:t>I confirm that the information in this form is accurate and complete to the best of my knowledge and belief.</w:t>
      </w:r>
    </w:p>
    <w:p w14:paraId="18449DA0" w14:textId="349B24CB" w:rsidR="001B2D78" w:rsidRPr="00256936" w:rsidRDefault="001B2D78" w:rsidP="001B2D78">
      <w:pPr>
        <w:pStyle w:val="QsyesnoCharChar"/>
        <w:keepNext/>
        <w:spacing w:before="80" w:line="22" w:lineRule="atLeast"/>
        <w:rPr>
          <w:rFonts w:ascii="Verdana" w:hAnsi="Verdana"/>
        </w:rPr>
      </w:pPr>
      <w:r w:rsidRPr="00AC6657">
        <w:rPr>
          <w:rFonts w:ascii="Verdana" w:hAnsi="Verdana"/>
        </w:rPr>
        <w:fldChar w:fldCharType="begin">
          <w:ffData>
            <w:name w:val="Check15"/>
            <w:enabled/>
            <w:calcOnExit w:val="0"/>
            <w:checkBox>
              <w:sizeAuto/>
              <w:default w:val="0"/>
            </w:checkBox>
          </w:ffData>
        </w:fldChar>
      </w:r>
      <w:r w:rsidRPr="00AC6657">
        <w:rPr>
          <w:rFonts w:ascii="Verdana" w:hAnsi="Verdana"/>
        </w:rPr>
        <w:instrText xml:space="preserve"> FORMCHECKBOX </w:instrText>
      </w:r>
      <w:r w:rsidR="004F2138">
        <w:rPr>
          <w:rFonts w:ascii="Verdana" w:hAnsi="Verdana"/>
        </w:rPr>
      </w:r>
      <w:r w:rsidR="004F2138">
        <w:rPr>
          <w:rFonts w:ascii="Verdana" w:hAnsi="Verdana"/>
        </w:rPr>
        <w:fldChar w:fldCharType="separate"/>
      </w:r>
      <w:r w:rsidRPr="00AC6657">
        <w:rPr>
          <w:rFonts w:ascii="Verdana" w:hAnsi="Verdana"/>
        </w:rPr>
        <w:fldChar w:fldCharType="end"/>
      </w:r>
      <w:r w:rsidRPr="00AC6657">
        <w:rPr>
          <w:rFonts w:ascii="Verdana" w:hAnsi="Verdana"/>
        </w:rPr>
        <w:t xml:space="preserve"> I confirm that I have read and understood the declaration.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8"/>
        <w:gridCol w:w="5670"/>
      </w:tblGrid>
      <w:tr w:rsidR="001B2D78" w:rsidRPr="00AC6657" w14:paraId="6781200C" w14:textId="77777777" w:rsidTr="001F79B7">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1B5FCAFC" w14:textId="77777777" w:rsidR="001B2D78" w:rsidRPr="00AC6657" w:rsidRDefault="001B2D78" w:rsidP="001F79B7">
            <w:pPr>
              <w:pStyle w:val="Qsprompt"/>
              <w:spacing w:line="22" w:lineRule="atLeast"/>
              <w:rPr>
                <w:rFonts w:ascii="Verdana" w:hAnsi="Verdana"/>
              </w:rPr>
            </w:pPr>
            <w:r w:rsidRPr="00AC6657">
              <w:rPr>
                <w:rFonts w:ascii="Verdana" w:hAnsi="Verdana"/>
              </w:rPr>
              <w:t>Name of person signing on behalf of the firm</w:t>
            </w:r>
          </w:p>
        </w:tc>
        <w:tc>
          <w:tcPr>
            <w:tcW w:w="5670" w:type="dxa"/>
            <w:tcBorders>
              <w:left w:val="nil"/>
              <w:bottom w:val="single" w:sz="4" w:space="0" w:color="auto"/>
            </w:tcBorders>
            <w:vAlign w:val="center"/>
          </w:tcPr>
          <w:p w14:paraId="44FAE071" w14:textId="77777777" w:rsidR="001B2D78" w:rsidRPr="00AC6657" w:rsidRDefault="001B2D78" w:rsidP="001F79B7">
            <w:pPr>
              <w:pStyle w:val="Question"/>
              <w:tabs>
                <w:tab w:val="clear" w:pos="284"/>
                <w:tab w:val="left" w:pos="1418"/>
                <w:tab w:val="left" w:pos="2552"/>
              </w:tabs>
              <w:spacing w:before="40" w:after="0" w:line="22" w:lineRule="atLeast"/>
              <w:ind w:left="28" w:right="57" w:firstLine="0"/>
              <w:rPr>
                <w:rFonts w:ascii="Verdana" w:hAnsi="Verdana"/>
              </w:rPr>
            </w:pPr>
            <w:r w:rsidRPr="00AC6657">
              <w:rPr>
                <w:rFonts w:ascii="Verdana" w:hAnsi="Verdana"/>
              </w:rPr>
              <w:fldChar w:fldCharType="begin">
                <w:ffData>
                  <w:name w:val="Text1"/>
                  <w:enabled/>
                  <w:calcOnExit w:val="0"/>
                  <w:textInput/>
                </w:ffData>
              </w:fldChar>
            </w:r>
            <w:r w:rsidRPr="00AC6657">
              <w:rPr>
                <w:rFonts w:ascii="Verdana" w:hAnsi="Verdana"/>
              </w:rPr>
              <w:instrText xml:space="preserve"> FORMTEXT </w:instrText>
            </w:r>
            <w:r w:rsidRPr="00AC6657">
              <w:rPr>
                <w:rFonts w:ascii="Verdana" w:hAnsi="Verdana"/>
              </w:rPr>
            </w:r>
            <w:r w:rsidRPr="00AC6657">
              <w:rPr>
                <w:rFonts w:ascii="Verdana" w:hAnsi="Verdana"/>
              </w:rPr>
              <w:fldChar w:fldCharType="separate"/>
            </w:r>
            <w:r w:rsidRPr="00AC6657">
              <w:rPr>
                <w:rFonts w:ascii="Verdana" w:hAnsi="Verdana"/>
                <w:noProof/>
              </w:rPr>
              <w:t> </w:t>
            </w:r>
            <w:r w:rsidRPr="00AC6657">
              <w:rPr>
                <w:rFonts w:ascii="Verdana" w:hAnsi="Verdana"/>
                <w:noProof/>
              </w:rPr>
              <w:t> </w:t>
            </w:r>
            <w:r w:rsidRPr="00AC6657">
              <w:rPr>
                <w:rFonts w:ascii="Verdana" w:hAnsi="Verdana"/>
                <w:noProof/>
              </w:rPr>
              <w:t> </w:t>
            </w:r>
            <w:r w:rsidRPr="00AC6657">
              <w:rPr>
                <w:rFonts w:ascii="Verdana" w:hAnsi="Verdana"/>
                <w:noProof/>
              </w:rPr>
              <w:t> </w:t>
            </w:r>
            <w:r w:rsidRPr="00AC6657">
              <w:rPr>
                <w:rFonts w:ascii="Verdana" w:hAnsi="Verdana"/>
                <w:noProof/>
              </w:rPr>
              <w:t> </w:t>
            </w:r>
            <w:r w:rsidRPr="00AC6657">
              <w:rPr>
                <w:rFonts w:ascii="Verdana" w:hAnsi="Verdana"/>
              </w:rPr>
              <w:fldChar w:fldCharType="end"/>
            </w:r>
          </w:p>
        </w:tc>
      </w:tr>
    </w:tbl>
    <w:p w14:paraId="5FB753C2" w14:textId="77777777" w:rsidR="001B2D78" w:rsidRPr="00AC6657" w:rsidRDefault="001B2D78" w:rsidP="001B2D78">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5670"/>
      </w:tblGrid>
      <w:tr w:rsidR="001B2D78" w:rsidRPr="00AC6657" w14:paraId="7897274B" w14:textId="77777777" w:rsidTr="001F79B7">
        <w:trPr>
          <w:trHeight w:val="505"/>
        </w:trPr>
        <w:tc>
          <w:tcPr>
            <w:tcW w:w="1418" w:type="dxa"/>
            <w:tcBorders>
              <w:top w:val="single" w:sz="4" w:space="0" w:color="auto"/>
              <w:left w:val="single" w:sz="4" w:space="0" w:color="auto"/>
              <w:bottom w:val="single" w:sz="4" w:space="0" w:color="auto"/>
              <w:right w:val="single" w:sz="12" w:space="0" w:color="C0C0C0"/>
            </w:tcBorders>
          </w:tcPr>
          <w:p w14:paraId="17152CCB" w14:textId="77777777" w:rsidR="001B2D78" w:rsidRPr="00AC6657" w:rsidRDefault="001B2D78" w:rsidP="001F79B7">
            <w:pPr>
              <w:pStyle w:val="Qsprompt"/>
              <w:spacing w:before="40" w:line="22" w:lineRule="atLeast"/>
              <w:rPr>
                <w:rFonts w:ascii="Verdana" w:hAnsi="Verdana"/>
              </w:rPr>
            </w:pPr>
            <w:r w:rsidRPr="00AC6657">
              <w:rPr>
                <w:rFonts w:ascii="Verdana" w:hAnsi="Verdana"/>
              </w:rPr>
              <w:t>Job title</w:t>
            </w:r>
          </w:p>
        </w:tc>
        <w:tc>
          <w:tcPr>
            <w:tcW w:w="5670" w:type="dxa"/>
            <w:tcBorders>
              <w:left w:val="nil"/>
              <w:bottom w:val="single" w:sz="4" w:space="0" w:color="auto"/>
            </w:tcBorders>
          </w:tcPr>
          <w:p w14:paraId="22643021" w14:textId="77777777" w:rsidR="001B2D78" w:rsidRPr="00AC6657" w:rsidRDefault="001B2D78" w:rsidP="001F79B7">
            <w:pPr>
              <w:pStyle w:val="Question"/>
              <w:tabs>
                <w:tab w:val="clear" w:pos="284"/>
                <w:tab w:val="left" w:pos="1418"/>
                <w:tab w:val="left" w:pos="2552"/>
              </w:tabs>
              <w:spacing w:line="22" w:lineRule="atLeast"/>
              <w:ind w:left="28" w:firstLine="0"/>
              <w:rPr>
                <w:rFonts w:ascii="Verdana" w:hAnsi="Verdana"/>
              </w:rPr>
            </w:pPr>
            <w:r w:rsidRPr="00AC6657">
              <w:rPr>
                <w:rFonts w:ascii="Verdana" w:hAnsi="Verdana"/>
              </w:rPr>
              <w:fldChar w:fldCharType="begin">
                <w:ffData>
                  <w:name w:val="Text1"/>
                  <w:enabled/>
                  <w:calcOnExit w:val="0"/>
                  <w:textInput/>
                </w:ffData>
              </w:fldChar>
            </w:r>
            <w:r w:rsidRPr="00AC6657">
              <w:rPr>
                <w:rFonts w:ascii="Verdana" w:hAnsi="Verdana"/>
              </w:rPr>
              <w:instrText xml:space="preserve"> FORMTEXT </w:instrText>
            </w:r>
            <w:r w:rsidRPr="00AC6657">
              <w:rPr>
                <w:rFonts w:ascii="Verdana" w:hAnsi="Verdana"/>
              </w:rPr>
            </w:r>
            <w:r w:rsidRPr="00AC6657">
              <w:rPr>
                <w:rFonts w:ascii="Verdana" w:hAnsi="Verdana"/>
              </w:rPr>
              <w:fldChar w:fldCharType="separate"/>
            </w:r>
            <w:r w:rsidRPr="00AC6657">
              <w:rPr>
                <w:rFonts w:ascii="Verdana" w:hAnsi="Verdana"/>
                <w:noProof/>
              </w:rPr>
              <w:t> </w:t>
            </w:r>
            <w:r w:rsidRPr="00AC6657">
              <w:rPr>
                <w:rFonts w:ascii="Verdana" w:hAnsi="Verdana"/>
                <w:noProof/>
              </w:rPr>
              <w:t> </w:t>
            </w:r>
            <w:r w:rsidRPr="00AC6657">
              <w:rPr>
                <w:rFonts w:ascii="Verdana" w:hAnsi="Verdana"/>
                <w:noProof/>
              </w:rPr>
              <w:t> </w:t>
            </w:r>
            <w:r w:rsidRPr="00AC6657">
              <w:rPr>
                <w:rFonts w:ascii="Verdana" w:hAnsi="Verdana"/>
                <w:noProof/>
              </w:rPr>
              <w:t> </w:t>
            </w:r>
            <w:r w:rsidRPr="00AC6657">
              <w:rPr>
                <w:rFonts w:ascii="Verdana" w:hAnsi="Verdana"/>
                <w:noProof/>
              </w:rPr>
              <w:t> </w:t>
            </w:r>
            <w:r w:rsidRPr="00AC6657">
              <w:rPr>
                <w:rFonts w:ascii="Verdana" w:hAnsi="Verdana"/>
              </w:rPr>
              <w:fldChar w:fldCharType="end"/>
            </w:r>
          </w:p>
        </w:tc>
      </w:tr>
    </w:tbl>
    <w:p w14:paraId="59CB691F" w14:textId="77777777" w:rsidR="001B2D78" w:rsidRPr="00AC6657" w:rsidRDefault="001B2D78" w:rsidP="001B2D78">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5670"/>
      </w:tblGrid>
      <w:tr w:rsidR="001B2D78" w:rsidRPr="00AC6657" w14:paraId="1937EFD3" w14:textId="77777777" w:rsidTr="001F79B7">
        <w:trPr>
          <w:trHeight w:val="499"/>
        </w:trPr>
        <w:tc>
          <w:tcPr>
            <w:tcW w:w="1418" w:type="dxa"/>
            <w:tcBorders>
              <w:top w:val="single" w:sz="4" w:space="0" w:color="auto"/>
              <w:left w:val="single" w:sz="4" w:space="0" w:color="auto"/>
              <w:bottom w:val="single" w:sz="4" w:space="0" w:color="auto"/>
              <w:right w:val="single" w:sz="12" w:space="0" w:color="C0C0C0"/>
            </w:tcBorders>
          </w:tcPr>
          <w:p w14:paraId="6B8CB448" w14:textId="77777777" w:rsidR="001B2D78" w:rsidRPr="00AC6657" w:rsidRDefault="001B2D78" w:rsidP="001F79B7">
            <w:pPr>
              <w:pStyle w:val="Qsprompt"/>
              <w:spacing w:before="40" w:line="22" w:lineRule="atLeast"/>
              <w:rPr>
                <w:rFonts w:ascii="Verdana" w:hAnsi="Verdana"/>
              </w:rPr>
            </w:pPr>
            <w:r w:rsidRPr="00AC6657">
              <w:rPr>
                <w:rFonts w:ascii="Verdana" w:hAnsi="Verdana"/>
              </w:rPr>
              <w:t>Signature</w:t>
            </w:r>
          </w:p>
        </w:tc>
        <w:tc>
          <w:tcPr>
            <w:tcW w:w="5670" w:type="dxa"/>
            <w:tcBorders>
              <w:left w:val="nil"/>
              <w:bottom w:val="single" w:sz="4" w:space="0" w:color="auto"/>
            </w:tcBorders>
          </w:tcPr>
          <w:p w14:paraId="0FED2F30" w14:textId="77777777" w:rsidR="001B2D78" w:rsidRPr="00AC6657" w:rsidRDefault="001B2D78" w:rsidP="001F79B7">
            <w:pPr>
              <w:pStyle w:val="Question"/>
              <w:tabs>
                <w:tab w:val="clear" w:pos="284"/>
                <w:tab w:val="left" w:pos="1418"/>
                <w:tab w:val="left" w:pos="2552"/>
              </w:tabs>
              <w:spacing w:line="22" w:lineRule="atLeast"/>
              <w:ind w:left="28" w:firstLine="0"/>
              <w:rPr>
                <w:rFonts w:ascii="Verdana" w:hAnsi="Verdana"/>
              </w:rPr>
            </w:pPr>
          </w:p>
        </w:tc>
      </w:tr>
    </w:tbl>
    <w:p w14:paraId="11F82BA6" w14:textId="77777777" w:rsidR="001B2D78" w:rsidRPr="00AC6657" w:rsidRDefault="001B2D78" w:rsidP="001B2D78">
      <w:pPr>
        <w:pStyle w:val="Qstablespacer"/>
        <w:spacing w:line="22" w:lineRule="atLeast"/>
        <w:ind w:left="851"/>
        <w:rPr>
          <w:rFonts w:ascii="Verdana" w:hAnsi="Verdan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118"/>
      </w:tblGrid>
      <w:tr w:rsidR="001B2D78" w:rsidRPr="00AC6657" w14:paraId="5229FEE2" w14:textId="77777777" w:rsidTr="001F79B7">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78AF4968" w14:textId="1B80BB38" w:rsidR="001B2D78" w:rsidRPr="00AC6657" w:rsidRDefault="001B2D78" w:rsidP="001F79B7">
            <w:pPr>
              <w:pStyle w:val="Qsprompt"/>
              <w:spacing w:line="22" w:lineRule="atLeast"/>
              <w:rPr>
                <w:rFonts w:ascii="Verdana" w:hAnsi="Verdana"/>
              </w:rPr>
            </w:pPr>
            <w:r w:rsidRPr="00AC6657">
              <w:rPr>
                <w:rFonts w:ascii="Verdana" w:hAnsi="Verdana"/>
              </w:rPr>
              <w:t>Date</w:t>
            </w:r>
          </w:p>
        </w:tc>
        <w:tc>
          <w:tcPr>
            <w:tcW w:w="3118" w:type="dxa"/>
            <w:tcBorders>
              <w:left w:val="nil"/>
              <w:bottom w:val="single" w:sz="4" w:space="0" w:color="auto"/>
            </w:tcBorders>
            <w:vAlign w:val="center"/>
          </w:tcPr>
          <w:p w14:paraId="77A00D45" w14:textId="7F7E6673" w:rsidR="001B2D78" w:rsidRPr="00AC6657" w:rsidRDefault="00AC6657" w:rsidP="001F79B7">
            <w:pPr>
              <w:pStyle w:val="Question"/>
              <w:tabs>
                <w:tab w:val="clear" w:pos="284"/>
                <w:tab w:val="left" w:pos="1418"/>
                <w:tab w:val="left" w:pos="2552"/>
              </w:tabs>
              <w:spacing w:before="40" w:after="0" w:line="22" w:lineRule="atLeast"/>
              <w:ind w:left="28" w:right="57" w:firstLine="0"/>
              <w:rPr>
                <w:rFonts w:ascii="Verdana" w:hAnsi="Verdana"/>
                <w:color w:val="808080"/>
              </w:rPr>
            </w:pPr>
            <w:r>
              <w:rPr>
                <w:rFonts w:ascii="Verdana" w:hAnsi="Verdana"/>
                <w:color w:val="808080"/>
              </w:rPr>
              <w:fldChar w:fldCharType="begin">
                <w:ffData>
                  <w:name w:val="Text1"/>
                  <w:enabled/>
                  <w:calcOnExit w:val="0"/>
                  <w:textInput>
                    <w:default w:val="dd/mm/yyyy"/>
                  </w:textInput>
                </w:ffData>
              </w:fldChar>
            </w:r>
            <w:bookmarkStart w:id="6" w:name="Text1"/>
            <w:r>
              <w:rPr>
                <w:rFonts w:ascii="Verdana" w:hAnsi="Verdana"/>
                <w:color w:val="808080"/>
              </w:rPr>
              <w:instrText xml:space="preserve"> FORMTEXT </w:instrText>
            </w:r>
            <w:r>
              <w:rPr>
                <w:rFonts w:ascii="Verdana" w:hAnsi="Verdana"/>
                <w:color w:val="808080"/>
              </w:rPr>
            </w:r>
            <w:r>
              <w:rPr>
                <w:rFonts w:ascii="Verdana" w:hAnsi="Verdana"/>
                <w:color w:val="808080"/>
              </w:rPr>
              <w:fldChar w:fldCharType="separate"/>
            </w:r>
            <w:r>
              <w:rPr>
                <w:rFonts w:ascii="Verdana" w:hAnsi="Verdana"/>
                <w:noProof/>
                <w:color w:val="808080"/>
              </w:rPr>
              <w:t>dd/mm/yyyy</w:t>
            </w:r>
            <w:r>
              <w:rPr>
                <w:rFonts w:ascii="Verdana" w:hAnsi="Verdana"/>
                <w:color w:val="808080"/>
              </w:rPr>
              <w:fldChar w:fldCharType="end"/>
            </w:r>
            <w:bookmarkEnd w:id="6"/>
          </w:p>
        </w:tc>
      </w:tr>
    </w:tbl>
    <w:p w14:paraId="109E3ED9" w14:textId="20AB06C6" w:rsidR="00DC02AE" w:rsidRPr="00AC6657" w:rsidRDefault="00DC02AE" w:rsidP="00256936">
      <w:pPr>
        <w:spacing w:line="22" w:lineRule="atLeast"/>
        <w:rPr>
          <w:rFonts w:ascii="Verdana" w:hAnsi="Verdana"/>
          <w:b/>
          <w:sz w:val="18"/>
          <w:szCs w:val="18"/>
        </w:rPr>
      </w:pPr>
    </w:p>
    <w:sectPr w:rsidR="00DC02AE" w:rsidRPr="00AC6657" w:rsidSect="004044ED">
      <w:headerReference w:type="even" r:id="rId25"/>
      <w:headerReference w:type="default" r:id="rId26"/>
      <w:headerReference w:type="first" r:id="rId27"/>
      <w:footerReference w:type="first" r:id="rId28"/>
      <w:type w:val="continuous"/>
      <w:pgSz w:w="11901" w:h="16846" w:code="9"/>
      <w:pgMar w:top="1276"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E424" w14:textId="77777777" w:rsidR="00966ABD" w:rsidRDefault="00966ABD">
      <w:r>
        <w:separator/>
      </w:r>
    </w:p>
  </w:endnote>
  <w:endnote w:type="continuationSeparator" w:id="0">
    <w:p w14:paraId="3E81EC14" w14:textId="77777777" w:rsidR="00966ABD" w:rsidRDefault="00966ABD">
      <w:r>
        <w:continuationSeparator/>
      </w:r>
    </w:p>
  </w:endnote>
  <w:endnote w:type="continuationNotice" w:id="1">
    <w:p w14:paraId="5D0D8111" w14:textId="77777777" w:rsidR="00966ABD" w:rsidRDefault="00966AB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05E7" w14:textId="64ED373E" w:rsidR="00A765E9" w:rsidRPr="00816E06" w:rsidRDefault="00A765E9" w:rsidP="002F2CB3">
    <w:pPr>
      <w:pStyle w:val="Footer"/>
      <w:tabs>
        <w:tab w:val="clear" w:pos="4320"/>
        <w:tab w:val="right" w:pos="7797"/>
      </w:tabs>
      <w:spacing w:line="240" w:lineRule="auto"/>
      <w:ind w:left="-1701"/>
      <w:rPr>
        <w:sz w:val="16"/>
      </w:rPr>
    </w:pPr>
    <w:r>
      <w:rPr>
        <w:i/>
        <w:noProof/>
        <w:sz w:val="16"/>
      </w:rPr>
      <mc:AlternateContent>
        <mc:Choice Requires="wps">
          <w:drawing>
            <wp:anchor distT="0" distB="0" distL="114300" distR="114300" simplePos="0" relativeHeight="251658241" behindDoc="0" locked="0" layoutInCell="0" allowOverlap="1" wp14:anchorId="42AEFA00" wp14:editId="0234184A">
              <wp:simplePos x="0" y="0"/>
              <wp:positionH relativeFrom="margin">
                <wp:posOffset>-1081191</wp:posOffset>
              </wp:positionH>
              <wp:positionV relativeFrom="paragraph">
                <wp:posOffset>30191</wp:posOffset>
              </wp:positionV>
              <wp:extent cx="6010771" cy="4334"/>
              <wp:effectExtent l="0" t="0" r="28575" b="342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0771" cy="4334"/>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42B25" id="Straight Connector 4"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15pt,2.4pt" to="388.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 xml:space="preserve">SRO cancellation (PSD/EMD) </w:t>
    </w:r>
    <w:r w:rsidRPr="008C699D">
      <w:rPr>
        <w:rFonts w:ascii="Wingdings" w:eastAsia="Wingdings" w:hAnsi="Wingdings" w:cs="Wingdings"/>
        <w:sz w:val="12"/>
      </w:rPr>
      <w:t>l</w:t>
    </w:r>
    <w:r w:rsidRPr="008C699D">
      <w:rPr>
        <w:sz w:val="16"/>
      </w:rPr>
      <w:t xml:space="preserve"> </w:t>
    </w:r>
    <w:r w:rsidR="0015711F">
      <w:rPr>
        <w:sz w:val="16"/>
      </w:rPr>
      <w:t>Release 4</w:t>
    </w:r>
    <w:r>
      <w:rPr>
        <w:sz w:val="16"/>
      </w:rPr>
      <w:t xml:space="preserve"> </w:t>
    </w:r>
    <w:r w:rsidRPr="008C699D">
      <w:rPr>
        <w:rFonts w:ascii="Wingdings" w:eastAsia="Wingdings" w:hAnsi="Wingdings" w:cs="Wingdings"/>
        <w:sz w:val="12"/>
      </w:rPr>
      <w:t>l</w:t>
    </w:r>
    <w:r>
      <w:rPr>
        <w:sz w:val="12"/>
      </w:rPr>
      <w:t xml:space="preserve"> </w:t>
    </w:r>
    <w:r w:rsidR="0015711F">
      <w:rPr>
        <w:sz w:val="16"/>
        <w:szCs w:val="16"/>
      </w:rPr>
      <w:t>January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6</w:t>
    </w:r>
    <w:r>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430A" w14:textId="61097842" w:rsidR="00A765E9" w:rsidRPr="00905851" w:rsidRDefault="00A765E9" w:rsidP="00FD38A5">
    <w:pPr>
      <w:pStyle w:val="Footer"/>
      <w:tabs>
        <w:tab w:val="clear" w:pos="4320"/>
        <w:tab w:val="right" w:pos="7797"/>
      </w:tabs>
      <w:spacing w:line="240" w:lineRule="auto"/>
      <w:ind w:left="-1701"/>
      <w:rPr>
        <w:sz w:val="16"/>
      </w:rPr>
    </w:pPr>
    <w:r>
      <w:rPr>
        <w:i/>
        <w:noProof/>
        <w:sz w:val="16"/>
      </w:rPr>
      <mc:AlternateContent>
        <mc:Choice Requires="wps">
          <w:drawing>
            <wp:anchor distT="0" distB="0" distL="114300" distR="114300" simplePos="0" relativeHeight="251658240" behindDoc="0" locked="0" layoutInCell="0" allowOverlap="1" wp14:anchorId="2E9CF09D" wp14:editId="11E63155">
              <wp:simplePos x="0" y="0"/>
              <wp:positionH relativeFrom="margin">
                <wp:posOffset>-1085850</wp:posOffset>
              </wp:positionH>
              <wp:positionV relativeFrom="paragraph">
                <wp:posOffset>35560</wp:posOffset>
              </wp:positionV>
              <wp:extent cx="5976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600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77D54"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5pt,2.8pt" to="385.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 xml:space="preserve">SRO cancellation (PSD/EMD) </w:t>
    </w:r>
    <w:r w:rsidRPr="008C699D">
      <w:rPr>
        <w:rFonts w:ascii="Wingdings" w:eastAsia="Wingdings" w:hAnsi="Wingdings" w:cs="Wingdings"/>
        <w:sz w:val="12"/>
      </w:rPr>
      <w:t>l</w:t>
    </w:r>
    <w:r w:rsidRPr="008C699D">
      <w:rPr>
        <w:sz w:val="16"/>
      </w:rPr>
      <w:t xml:space="preserve"> </w:t>
    </w:r>
    <w:r w:rsidR="0015711F">
      <w:rPr>
        <w:sz w:val="16"/>
      </w:rPr>
      <w:t>Release 4</w:t>
    </w:r>
    <w:r>
      <w:rPr>
        <w:sz w:val="16"/>
      </w:rPr>
      <w:t xml:space="preserve"> </w:t>
    </w:r>
    <w:r w:rsidRPr="008C699D">
      <w:rPr>
        <w:rFonts w:ascii="Wingdings" w:eastAsia="Wingdings" w:hAnsi="Wingdings" w:cs="Wingdings"/>
        <w:sz w:val="12"/>
      </w:rPr>
      <w:t>l</w:t>
    </w:r>
    <w:r>
      <w:rPr>
        <w:sz w:val="12"/>
      </w:rPr>
      <w:t xml:space="preserve"> </w:t>
    </w:r>
    <w:r w:rsidR="0015711F">
      <w:rPr>
        <w:sz w:val="16"/>
        <w:szCs w:val="16"/>
      </w:rPr>
      <w:t>January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1</w:t>
    </w:r>
    <w:r>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6DD5" w14:textId="3E6A8788" w:rsidR="00A765E9" w:rsidRPr="00905851" w:rsidRDefault="00A765E9" w:rsidP="000628FB">
    <w:pPr>
      <w:pStyle w:val="Footer"/>
      <w:tabs>
        <w:tab w:val="clear" w:pos="4320"/>
        <w:tab w:val="right" w:pos="7797"/>
      </w:tabs>
      <w:spacing w:line="240" w:lineRule="auto"/>
      <w:ind w:left="-1701"/>
      <w:rPr>
        <w:sz w:val="16"/>
      </w:rPr>
    </w:pPr>
    <w:r>
      <w:rPr>
        <w:i/>
        <w:noProof/>
        <w:sz w:val="16"/>
      </w:rPr>
      <mc:AlternateContent>
        <mc:Choice Requires="wps">
          <w:drawing>
            <wp:anchor distT="0" distB="0" distL="114300" distR="114300" simplePos="0" relativeHeight="251658242" behindDoc="0" locked="0" layoutInCell="0" allowOverlap="1" wp14:anchorId="344258D3" wp14:editId="70566553">
              <wp:simplePos x="0" y="0"/>
              <wp:positionH relativeFrom="margin">
                <wp:posOffset>-1082040</wp:posOffset>
              </wp:positionH>
              <wp:positionV relativeFrom="paragraph">
                <wp:posOffset>27940</wp:posOffset>
              </wp:positionV>
              <wp:extent cx="6012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000" cy="0"/>
                      </a:xfrm>
                      <a:prstGeom prst="line">
                        <a:avLst/>
                      </a:prstGeom>
                      <a:noFill/>
                      <a:ln w="19050">
                        <a:solidFill>
                          <a:srgbClr val="701B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803CE" id="Straight Connector 5"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5.2pt,2.2pt" to="388.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" o:allowincell="f" strokecolor="#701b45" strokeweight="1.5pt">
              <w10:wrap anchorx="margin"/>
            </v:line>
          </w:pict>
        </mc:Fallback>
      </mc:AlternateContent>
    </w:r>
    <w:r w:rsidRPr="00D8759A">
      <w:rPr>
        <w:sz w:val="16"/>
      </w:rPr>
      <w:t>FCA</w:t>
    </w:r>
    <w:r>
      <w:rPr>
        <w:sz w:val="16"/>
      </w:rPr>
      <w:t xml:space="preserve"> </w:t>
    </w:r>
    <w:r>
      <w:rPr>
        <w:rFonts w:ascii="Wingdings" w:eastAsia="Wingdings" w:hAnsi="Wingdings" w:cs="Wingdings"/>
        <w:sz w:val="12"/>
      </w:rPr>
      <w:t>l</w:t>
    </w:r>
    <w:r>
      <w:rPr>
        <w:sz w:val="12"/>
      </w:rPr>
      <w:t xml:space="preserve"> </w:t>
    </w:r>
    <w:r>
      <w:rPr>
        <w:sz w:val="16"/>
      </w:rPr>
      <w:t xml:space="preserve">SRO cancellation (PSD/EMD) </w:t>
    </w:r>
    <w:r w:rsidRPr="008C699D">
      <w:rPr>
        <w:rFonts w:ascii="Wingdings" w:eastAsia="Wingdings" w:hAnsi="Wingdings" w:cs="Wingdings"/>
        <w:sz w:val="12"/>
      </w:rPr>
      <w:t>l</w:t>
    </w:r>
    <w:r w:rsidRPr="008C699D">
      <w:rPr>
        <w:sz w:val="16"/>
      </w:rPr>
      <w:t xml:space="preserve"> </w:t>
    </w:r>
    <w:r w:rsidR="0015711F">
      <w:rPr>
        <w:sz w:val="16"/>
      </w:rPr>
      <w:t>Release 4</w:t>
    </w:r>
    <w:r>
      <w:rPr>
        <w:sz w:val="16"/>
      </w:rPr>
      <w:t xml:space="preserve"> </w:t>
    </w:r>
    <w:r w:rsidR="00036387" w:rsidRPr="008C699D">
      <w:rPr>
        <w:rFonts w:ascii="Wingdings" w:eastAsia="Wingdings" w:hAnsi="Wingdings" w:cs="Wingdings"/>
        <w:sz w:val="12"/>
      </w:rPr>
      <w:t></w:t>
    </w:r>
    <w:r w:rsidR="00036387">
      <w:rPr>
        <w:sz w:val="12"/>
      </w:rPr>
      <w:t xml:space="preserve"> </w:t>
    </w:r>
    <w:r w:rsidR="0015711F">
      <w:rPr>
        <w:sz w:val="16"/>
        <w:szCs w:val="16"/>
      </w:rPr>
      <w:t>January 2024</w:t>
    </w:r>
    <w:r>
      <w:rPr>
        <w:sz w:val="16"/>
      </w:rPr>
      <w:tab/>
      <w:t xml:space="preserve">page </w:t>
    </w:r>
    <w:r>
      <w:rPr>
        <w:rStyle w:val="PageNumber"/>
        <w:b/>
        <w:sz w:val="16"/>
      </w:rPr>
      <w:fldChar w:fldCharType="begin"/>
    </w:r>
    <w:r>
      <w:rPr>
        <w:rStyle w:val="PageNumber"/>
        <w:b/>
        <w:sz w:val="16"/>
      </w:rPr>
      <w:instrText xml:space="preserve"> PAGE </w:instrText>
    </w:r>
    <w:r>
      <w:rPr>
        <w:rStyle w:val="PageNumber"/>
        <w:b/>
        <w:sz w:val="16"/>
      </w:rPr>
      <w:fldChar w:fldCharType="separate"/>
    </w:r>
    <w:r>
      <w:rPr>
        <w:rStyle w:val="PageNumber"/>
        <w:b/>
        <w:noProof/>
        <w:sz w:val="16"/>
      </w:rPr>
      <w:t>8</w:t>
    </w:r>
    <w:r>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CA64" w14:textId="77777777" w:rsidR="00966ABD" w:rsidRDefault="00966ABD">
      <w:r>
        <w:separator/>
      </w:r>
    </w:p>
  </w:footnote>
  <w:footnote w:type="continuationSeparator" w:id="0">
    <w:p w14:paraId="3D1CB308" w14:textId="77777777" w:rsidR="00966ABD" w:rsidRDefault="00966ABD">
      <w:r>
        <w:continuationSeparator/>
      </w:r>
    </w:p>
  </w:footnote>
  <w:footnote w:type="continuationNotice" w:id="1">
    <w:p w14:paraId="3F61E50C" w14:textId="77777777" w:rsidR="00966ABD" w:rsidRDefault="00966ABD">
      <w:pPr>
        <w:spacing w:before="0" w:line="240" w:lineRule="auto"/>
      </w:pPr>
    </w:p>
  </w:footnote>
  <w:footnote w:id="2">
    <w:p w14:paraId="1E030CAC" w14:textId="7824931E" w:rsidR="00A765E9" w:rsidRPr="00AC6657" w:rsidRDefault="00A765E9" w:rsidP="00A90F5A">
      <w:pPr>
        <w:pStyle w:val="FootnoteText"/>
        <w:spacing w:before="0" w:line="240" w:lineRule="auto"/>
        <w:rPr>
          <w:rFonts w:ascii="Verdana" w:hAnsi="Verdana"/>
          <w:sz w:val="16"/>
          <w:szCs w:val="16"/>
        </w:rPr>
      </w:pPr>
      <w:r w:rsidRPr="00AC6657">
        <w:rPr>
          <w:rStyle w:val="FootnoteReference"/>
          <w:rFonts w:ascii="Verdana" w:hAnsi="Verdana"/>
          <w:sz w:val="16"/>
          <w:szCs w:val="16"/>
        </w:rPr>
        <w:footnoteRef/>
      </w:r>
      <w:r w:rsidRPr="00AC6657">
        <w:rPr>
          <w:rFonts w:ascii="Verdana" w:hAnsi="Verdana"/>
          <w:sz w:val="16"/>
          <w:szCs w:val="16"/>
        </w:rPr>
        <w:t xml:space="preserve"> As defined at Regulation 23(1) of the Payment Services Regulations 2017 and Regulation 20(1) of the Electronic Money Regulations 2011 (as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11911" w14:textId="15358136" w:rsidR="00D33984" w:rsidRDefault="00D33984">
    <w:pPr>
      <w:pStyle w:val="Header"/>
    </w:pPr>
    <w:r>
      <w:rPr>
        <w:noProof/>
      </w:rPr>
      <mc:AlternateContent>
        <mc:Choice Requires="wps">
          <w:drawing>
            <wp:anchor distT="0" distB="0" distL="0" distR="0" simplePos="0" relativeHeight="251660290" behindDoc="0" locked="0" layoutInCell="1" allowOverlap="1" wp14:anchorId="40AAA373" wp14:editId="2311233A">
              <wp:simplePos x="635" y="635"/>
              <wp:positionH relativeFrom="leftMargin">
                <wp:align>left</wp:align>
              </wp:positionH>
              <wp:positionV relativeFrom="paragraph">
                <wp:posOffset>635</wp:posOffset>
              </wp:positionV>
              <wp:extent cx="443865" cy="443865"/>
              <wp:effectExtent l="0" t="0" r="6350" b="12700"/>
              <wp:wrapSquare wrapText="bothSides"/>
              <wp:docPr id="6" name="Text Box 6"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1D792" w14:textId="4957E949"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AAA373" id="_x0000_t202" coordsize="21600,21600" o:spt="202" path="m,l,21600r21600,l21600,xe">
              <v:stroke joinstyle="miter"/>
              <v:path gradientshapeok="t" o:connecttype="rect"/>
            </v:shapetype>
            <v:shape id="Text Box 6" o:spid="_x0000_s1026" type="#_x0000_t202" alt="FCA Public" style="position:absolute;margin-left:0;margin-top:.05pt;width:34.95pt;height:34.95pt;z-index:25166029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C21D792" w14:textId="4957E949"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v:textbox>
              <w10:wrap type="square" anchorx="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E0BCB" w14:textId="4B39FD1E" w:rsidR="00D33984" w:rsidRDefault="00D33984">
    <w:pPr>
      <w:pStyle w:val="Header"/>
    </w:pPr>
    <w:r>
      <w:rPr>
        <w:noProof/>
      </w:rPr>
      <mc:AlternateContent>
        <mc:Choice Requires="wps">
          <w:drawing>
            <wp:anchor distT="0" distB="0" distL="0" distR="0" simplePos="0" relativeHeight="251668482" behindDoc="0" locked="0" layoutInCell="1" allowOverlap="1" wp14:anchorId="0AB03D05" wp14:editId="55059B66">
              <wp:simplePos x="635" y="635"/>
              <wp:positionH relativeFrom="leftMargin">
                <wp:align>left</wp:align>
              </wp:positionH>
              <wp:positionV relativeFrom="paragraph">
                <wp:posOffset>635</wp:posOffset>
              </wp:positionV>
              <wp:extent cx="443865" cy="443865"/>
              <wp:effectExtent l="0" t="0" r="6350" b="12700"/>
              <wp:wrapSquare wrapText="bothSides"/>
              <wp:docPr id="14" name="Text Box 14"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F96F84" w14:textId="713804D3"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B03D05" id="_x0000_t202" coordsize="21600,21600" o:spt="202" path="m,l,21600r21600,l21600,xe">
              <v:stroke joinstyle="miter"/>
              <v:path gradientshapeok="t" o:connecttype="rect"/>
            </v:shapetype>
            <v:shape id="Text Box 14" o:spid="_x0000_s1032" type="#_x0000_t202" alt="FCA Public" style="position:absolute;margin-left:0;margin-top:.05pt;width:34.95pt;height:34.95pt;z-index:25166848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textbox style="mso-fit-shape-to-text:t" inset="5pt,0,0,0">
                <w:txbxContent>
                  <w:p w14:paraId="79F96F84" w14:textId="713804D3"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v:textbox>
              <w10:wrap type="square" anchorx="margin"/>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6724" w14:textId="4AC9F025" w:rsidR="00A765E9" w:rsidRDefault="00D33984">
    <w:pPr>
      <w:pStyle w:val="Header"/>
    </w:pPr>
    <w:r>
      <w:rPr>
        <w:noProof/>
      </w:rPr>
      <mc:AlternateContent>
        <mc:Choice Requires="wps">
          <w:drawing>
            <wp:anchor distT="0" distB="0" distL="0" distR="0" simplePos="0" relativeHeight="251672578" behindDoc="0" locked="0" layoutInCell="1" allowOverlap="1" wp14:anchorId="400E8672" wp14:editId="46CD7E73">
              <wp:simplePos x="635" y="635"/>
              <wp:positionH relativeFrom="leftMargin">
                <wp:align>left</wp:align>
              </wp:positionH>
              <wp:positionV relativeFrom="paragraph">
                <wp:posOffset>635</wp:posOffset>
              </wp:positionV>
              <wp:extent cx="443865" cy="443865"/>
              <wp:effectExtent l="0" t="0" r="6350" b="12700"/>
              <wp:wrapSquare wrapText="bothSides"/>
              <wp:docPr id="18" name="Text Box 18"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685DDC" w14:textId="36E5936B"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0E8672" id="_x0000_t202" coordsize="21600,21600" o:spt="202" path="m,l,21600r21600,l21600,xe">
              <v:stroke joinstyle="miter"/>
              <v:path gradientshapeok="t" o:connecttype="rect"/>
            </v:shapetype>
            <v:shape id="Text Box 18" o:spid="_x0000_s1033" type="#_x0000_t202" alt="FCA Public" style="position:absolute;margin-left:0;margin-top:.05pt;width:34.95pt;height:34.95pt;z-index:25167257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textbox style="mso-fit-shape-to-text:t" inset="5pt,0,0,0">
                <w:txbxContent>
                  <w:p w14:paraId="58685DDC" w14:textId="36E5936B"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v:textbox>
              <w10:wrap type="square" anchorx="margin"/>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2AF2" w14:textId="3AC4D720" w:rsidR="00A765E9" w:rsidRDefault="00D33984">
    <w:r>
      <w:rPr>
        <w:noProof/>
      </w:rPr>
      <mc:AlternateContent>
        <mc:Choice Requires="wps">
          <w:drawing>
            <wp:anchor distT="0" distB="0" distL="0" distR="0" simplePos="0" relativeHeight="251673602" behindDoc="0" locked="0" layoutInCell="1" allowOverlap="1" wp14:anchorId="2C7DAD95" wp14:editId="0129002E">
              <wp:simplePos x="635" y="635"/>
              <wp:positionH relativeFrom="leftMargin">
                <wp:align>left</wp:align>
              </wp:positionH>
              <wp:positionV relativeFrom="paragraph">
                <wp:posOffset>635</wp:posOffset>
              </wp:positionV>
              <wp:extent cx="443865" cy="443865"/>
              <wp:effectExtent l="0" t="0" r="6350" b="12700"/>
              <wp:wrapSquare wrapText="bothSides"/>
              <wp:docPr id="19" name="Text Box 19"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F502E6" w14:textId="777D2FCE"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7DAD95" id="_x0000_t202" coordsize="21600,21600" o:spt="202" path="m,l,21600r21600,l21600,xe">
              <v:stroke joinstyle="miter"/>
              <v:path gradientshapeok="t" o:connecttype="rect"/>
            </v:shapetype>
            <v:shape id="Text Box 19" o:spid="_x0000_s1034" type="#_x0000_t202" alt="FCA Public" style="position:absolute;margin-left:0;margin-top:.05pt;width:34.95pt;height:34.95pt;z-index:25167360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textbox style="mso-fit-shape-to-text:t" inset="5pt,0,0,0">
                <w:txbxContent>
                  <w:p w14:paraId="69F502E6" w14:textId="777D2FCE"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v:textbox>
              <w10:wrap type="square" anchorx="margin"/>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42CC" w14:textId="6BECE73F" w:rsidR="00A765E9" w:rsidRDefault="00A765E9" w:rsidP="005772C8">
    <w:pPr>
      <w:pStyle w:val="Header"/>
      <w:jc w:val="right"/>
      <w:rPr>
        <w:b/>
        <w:sz w:val="16"/>
      </w:rPr>
    </w:pPr>
    <w:r>
      <w:rPr>
        <w:b/>
        <w:sz w:val="16"/>
      </w:rPr>
      <w:t>4 Declaration</w:t>
    </w:r>
  </w:p>
  <w:p w14:paraId="1A986F2B" w14:textId="77777777" w:rsidR="00A765E9" w:rsidRDefault="00A76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60A4" w14:textId="27444577" w:rsidR="00D33984" w:rsidRDefault="00D33984">
    <w:pPr>
      <w:pStyle w:val="Header"/>
    </w:pPr>
    <w:r>
      <w:rPr>
        <w:noProof/>
      </w:rPr>
      <mc:AlternateContent>
        <mc:Choice Requires="wps">
          <w:drawing>
            <wp:anchor distT="0" distB="0" distL="0" distR="0" simplePos="0" relativeHeight="251663362" behindDoc="0" locked="0" layoutInCell="1" allowOverlap="1" wp14:anchorId="0129AB18" wp14:editId="6391C837">
              <wp:simplePos x="635" y="635"/>
              <wp:positionH relativeFrom="leftMargin">
                <wp:align>left</wp:align>
              </wp:positionH>
              <wp:positionV relativeFrom="paragraph">
                <wp:posOffset>635</wp:posOffset>
              </wp:positionV>
              <wp:extent cx="443865" cy="443865"/>
              <wp:effectExtent l="0" t="0" r="6350" b="12700"/>
              <wp:wrapSquare wrapText="bothSides"/>
              <wp:docPr id="9" name="Text Box 9"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6A5EA5" w14:textId="5CBD9849"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129AB18" id="_x0000_t202" coordsize="21600,21600" o:spt="202" path="m,l,21600r21600,l21600,xe">
              <v:stroke joinstyle="miter"/>
              <v:path gradientshapeok="t" o:connecttype="rect"/>
            </v:shapetype>
            <v:shape id="Text Box 9" o:spid="_x0000_s1027" type="#_x0000_t202" alt="FCA Public" style="position:absolute;margin-left:0;margin-top:.05pt;width:34.95pt;height:34.95pt;z-index:25166336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56A5EA5" w14:textId="5CBD9849"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40ED5" w14:textId="53762FAC" w:rsidR="00A765E9" w:rsidRDefault="00A765E9" w:rsidP="00B75B3B">
    <w:pPr>
      <w:pStyle w:val="Header"/>
      <w:jc w:val="right"/>
      <w:rPr>
        <w:b/>
        <w:sz w:val="16"/>
      </w:rPr>
    </w:pPr>
    <w:r>
      <w:rPr>
        <w:b/>
        <w:sz w:val="16"/>
      </w:rPr>
      <w:t xml:space="preserve">1 </w:t>
    </w:r>
    <w:r w:rsidRPr="00F1278A">
      <w:rPr>
        <w:b/>
        <w:sz w:val="16"/>
      </w:rPr>
      <w:t>Contact details for this notification</w:t>
    </w:r>
  </w:p>
  <w:p w14:paraId="13D9E184" w14:textId="77777777" w:rsidR="00A765E9" w:rsidRPr="00B75B3B" w:rsidRDefault="00A765E9" w:rsidP="00B75B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5898" w14:textId="693998AB" w:rsidR="00D33984" w:rsidRDefault="00D33984">
    <w:pPr>
      <w:pStyle w:val="Header"/>
    </w:pPr>
    <w:r>
      <w:rPr>
        <w:noProof/>
      </w:rPr>
      <mc:AlternateContent>
        <mc:Choice Requires="wps">
          <w:drawing>
            <wp:anchor distT="0" distB="0" distL="0" distR="0" simplePos="0" relativeHeight="251662338" behindDoc="0" locked="0" layoutInCell="1" allowOverlap="1" wp14:anchorId="61A2D147" wp14:editId="259E21F4">
              <wp:simplePos x="635" y="635"/>
              <wp:positionH relativeFrom="leftMargin">
                <wp:align>left</wp:align>
              </wp:positionH>
              <wp:positionV relativeFrom="paragraph">
                <wp:posOffset>635</wp:posOffset>
              </wp:positionV>
              <wp:extent cx="443865" cy="443865"/>
              <wp:effectExtent l="0" t="0" r="6350" b="12700"/>
              <wp:wrapSquare wrapText="bothSides"/>
              <wp:docPr id="8" name="Text Box 8"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FDA29" w14:textId="68213AC6"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1A2D147" id="_x0000_t202" coordsize="21600,21600" o:spt="202" path="m,l,21600r21600,l21600,xe">
              <v:stroke joinstyle="miter"/>
              <v:path gradientshapeok="t" o:connecttype="rect"/>
            </v:shapetype>
            <v:shape id="Text Box 8" o:spid="_x0000_s1028" type="#_x0000_t202" alt="FCA Public" style="position:absolute;margin-left:0;margin-top:.05pt;width:34.95pt;height:34.95pt;z-index:25166233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71BFDA29" w14:textId="68213AC6"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C55A" w14:textId="4503531D" w:rsidR="00D33984" w:rsidRDefault="00D33984">
    <w:pPr>
      <w:pStyle w:val="Header"/>
    </w:pPr>
    <w:r>
      <w:rPr>
        <w:noProof/>
      </w:rPr>
      <mc:AlternateContent>
        <mc:Choice Requires="wps">
          <w:drawing>
            <wp:anchor distT="0" distB="0" distL="0" distR="0" simplePos="0" relativeHeight="251666434" behindDoc="0" locked="0" layoutInCell="1" allowOverlap="1" wp14:anchorId="2B985E8C" wp14:editId="1CCD10A3">
              <wp:simplePos x="635" y="635"/>
              <wp:positionH relativeFrom="leftMargin">
                <wp:align>left</wp:align>
              </wp:positionH>
              <wp:positionV relativeFrom="paragraph">
                <wp:posOffset>635</wp:posOffset>
              </wp:positionV>
              <wp:extent cx="443865" cy="443865"/>
              <wp:effectExtent l="0" t="0" r="6350" b="12700"/>
              <wp:wrapSquare wrapText="bothSides"/>
              <wp:docPr id="12" name="Text Box 12"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AB9877" w14:textId="2904F289"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B985E8C" id="_x0000_t202" coordsize="21600,21600" o:spt="202" path="m,l,21600r21600,l21600,xe">
              <v:stroke joinstyle="miter"/>
              <v:path gradientshapeok="t" o:connecttype="rect"/>
            </v:shapetype>
            <v:shape id="Text Box 12" o:spid="_x0000_s1029" type="#_x0000_t202" alt="FCA Public" style="position:absolute;margin-left:0;margin-top:.05pt;width:34.95pt;height:34.95pt;z-index:25166643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43AB9877" w14:textId="2904F289"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F2F4" w14:textId="672B7A90" w:rsidR="00A765E9" w:rsidRPr="00B75B3B" w:rsidRDefault="00A765E9" w:rsidP="00D825AD">
    <w:pPr>
      <w:pStyle w:val="Header"/>
      <w:jc w:val="right"/>
    </w:pPr>
    <w:r>
      <w:rPr>
        <w:b/>
        <w:sz w:val="16"/>
      </w:rPr>
      <w:t xml:space="preserve">2. </w:t>
    </w:r>
    <w:r w:rsidRPr="00F1278A">
      <w:rPr>
        <w:b/>
        <w:sz w:val="16"/>
      </w:rPr>
      <w:t xml:space="preserve">SRO </w:t>
    </w:r>
    <w:r w:rsidR="00D825AD">
      <w:rPr>
        <w:b/>
        <w:sz w:val="16"/>
      </w:rPr>
      <w:t>cancellation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B0A33" w14:textId="52028F1E" w:rsidR="00D33984" w:rsidRDefault="00D33984">
    <w:pPr>
      <w:pStyle w:val="Header"/>
    </w:pPr>
    <w:r>
      <w:rPr>
        <w:noProof/>
      </w:rPr>
      <mc:AlternateContent>
        <mc:Choice Requires="wps">
          <w:drawing>
            <wp:anchor distT="0" distB="0" distL="0" distR="0" simplePos="0" relativeHeight="251665410" behindDoc="0" locked="0" layoutInCell="1" allowOverlap="1" wp14:anchorId="47395DCC" wp14:editId="06B5E6B0">
              <wp:simplePos x="635" y="635"/>
              <wp:positionH relativeFrom="leftMargin">
                <wp:align>left</wp:align>
              </wp:positionH>
              <wp:positionV relativeFrom="paragraph">
                <wp:posOffset>635</wp:posOffset>
              </wp:positionV>
              <wp:extent cx="443865" cy="443865"/>
              <wp:effectExtent l="0" t="0" r="6350" b="12700"/>
              <wp:wrapSquare wrapText="bothSides"/>
              <wp:docPr id="11" name="Text Box 11"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5DF4E" w14:textId="1F24AEAC"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7395DCC" id="_x0000_t202" coordsize="21600,21600" o:spt="202" path="m,l,21600r21600,l21600,xe">
              <v:stroke joinstyle="miter"/>
              <v:path gradientshapeok="t" o:connecttype="rect"/>
            </v:shapetype>
            <v:shape id="Text Box 11" o:spid="_x0000_s1030" type="#_x0000_t202" alt="FCA Public" style="position:absolute;margin-left:0;margin-top:.05pt;width:34.95pt;height:34.95pt;z-index:25166541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6115DF4E" w14:textId="1F24AEAC"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v:textbox>
              <w10:wrap type="square"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85E8" w14:textId="60A07CAF" w:rsidR="00D33984" w:rsidRDefault="00D33984">
    <w:pPr>
      <w:pStyle w:val="Header"/>
    </w:pPr>
    <w:r>
      <w:rPr>
        <w:noProof/>
      </w:rPr>
      <mc:AlternateContent>
        <mc:Choice Requires="wps">
          <w:drawing>
            <wp:anchor distT="0" distB="0" distL="0" distR="0" simplePos="0" relativeHeight="251669506" behindDoc="0" locked="0" layoutInCell="1" allowOverlap="1" wp14:anchorId="07DC3512" wp14:editId="35A54617">
              <wp:simplePos x="635" y="635"/>
              <wp:positionH relativeFrom="leftMargin">
                <wp:align>left</wp:align>
              </wp:positionH>
              <wp:positionV relativeFrom="paragraph">
                <wp:posOffset>635</wp:posOffset>
              </wp:positionV>
              <wp:extent cx="443865" cy="443865"/>
              <wp:effectExtent l="0" t="0" r="6350" b="12700"/>
              <wp:wrapSquare wrapText="bothSides"/>
              <wp:docPr id="15" name="Text Box 15"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93346" w14:textId="2980BBE1"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7DC3512" id="_x0000_t202" coordsize="21600,21600" o:spt="202" path="m,l,21600r21600,l21600,xe">
              <v:stroke joinstyle="miter"/>
              <v:path gradientshapeok="t" o:connecttype="rect"/>
            </v:shapetype>
            <v:shape id="Text Box 15" o:spid="_x0000_s1031" type="#_x0000_t202" alt="FCA Public" style="position:absolute;margin-left:0;margin-top:.05pt;width:34.95pt;height:34.95pt;z-index:25166950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0B893346" w14:textId="2980BBE1" w:rsidR="00D33984" w:rsidRPr="00D33984" w:rsidRDefault="00D33984">
                    <w:pPr>
                      <w:rPr>
                        <w:rFonts w:ascii="Calibri" w:eastAsia="Calibri" w:hAnsi="Calibri" w:cs="Calibri"/>
                        <w:noProof/>
                        <w:color w:val="000000"/>
                      </w:rPr>
                    </w:pPr>
                    <w:r w:rsidRPr="00D33984">
                      <w:rPr>
                        <w:rFonts w:ascii="Calibri" w:eastAsia="Calibri" w:hAnsi="Calibri" w:cs="Calibri"/>
                        <w:noProof/>
                        <w:color w:val="000000"/>
                      </w:rPr>
                      <w:t>FCA Public</w:t>
                    </w:r>
                  </w:p>
                </w:txbxContent>
              </v:textbox>
              <w10:wrap type="square" anchorx="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5B13" w14:textId="6A3140DE" w:rsidR="00A765E9" w:rsidRDefault="00A765E9" w:rsidP="00B75B3B">
    <w:pPr>
      <w:pStyle w:val="Header"/>
      <w:jc w:val="right"/>
      <w:rPr>
        <w:b/>
        <w:sz w:val="16"/>
      </w:rPr>
    </w:pPr>
    <w:r>
      <w:rPr>
        <w:b/>
        <w:sz w:val="16"/>
      </w:rPr>
      <w:t xml:space="preserve">3 </w:t>
    </w:r>
    <w:r w:rsidRPr="00F1278A">
      <w:rPr>
        <w:b/>
        <w:sz w:val="16"/>
      </w:rPr>
      <w:t>Transfer of business details</w:t>
    </w:r>
  </w:p>
  <w:p w14:paraId="4A858E57" w14:textId="77777777" w:rsidR="00A765E9" w:rsidRPr="00B75B3B" w:rsidRDefault="00A765E9" w:rsidP="00B75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69AA"/>
    <w:multiLevelType w:val="multilevel"/>
    <w:tmpl w:val="F836DF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233FC7"/>
    <w:multiLevelType w:val="hybridMultilevel"/>
    <w:tmpl w:val="12D84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9980EBA"/>
    <w:multiLevelType w:val="hybridMultilevel"/>
    <w:tmpl w:val="F8741B8E"/>
    <w:lvl w:ilvl="0" w:tplc="63AEA5E6">
      <w:start w:val="1"/>
      <w:numFmt w:val="decimal"/>
      <w:lvlText w:val="%1"/>
      <w:lvlJc w:val="left"/>
      <w:pPr>
        <w:ind w:left="1868" w:hanging="574"/>
      </w:pPr>
      <w:rPr>
        <w:rFonts w:hint="default"/>
        <w:b/>
      </w:rPr>
    </w:lvl>
    <w:lvl w:ilvl="1" w:tplc="08090019" w:tentative="1">
      <w:start w:val="1"/>
      <w:numFmt w:val="lowerLetter"/>
      <w:lvlText w:val="%2."/>
      <w:lvlJc w:val="left"/>
      <w:pPr>
        <w:ind w:left="2374" w:hanging="360"/>
      </w:pPr>
    </w:lvl>
    <w:lvl w:ilvl="2" w:tplc="0809001B" w:tentative="1">
      <w:start w:val="1"/>
      <w:numFmt w:val="lowerRoman"/>
      <w:lvlText w:val="%3."/>
      <w:lvlJc w:val="right"/>
      <w:pPr>
        <w:ind w:left="3094" w:hanging="180"/>
      </w:pPr>
    </w:lvl>
    <w:lvl w:ilvl="3" w:tplc="0809000F" w:tentative="1">
      <w:start w:val="1"/>
      <w:numFmt w:val="decimal"/>
      <w:lvlText w:val="%4."/>
      <w:lvlJc w:val="left"/>
      <w:pPr>
        <w:ind w:left="3814" w:hanging="360"/>
      </w:pPr>
    </w:lvl>
    <w:lvl w:ilvl="4" w:tplc="08090019" w:tentative="1">
      <w:start w:val="1"/>
      <w:numFmt w:val="lowerLetter"/>
      <w:lvlText w:val="%5."/>
      <w:lvlJc w:val="left"/>
      <w:pPr>
        <w:ind w:left="4534" w:hanging="360"/>
      </w:pPr>
    </w:lvl>
    <w:lvl w:ilvl="5" w:tplc="0809001B" w:tentative="1">
      <w:start w:val="1"/>
      <w:numFmt w:val="lowerRoman"/>
      <w:lvlText w:val="%6."/>
      <w:lvlJc w:val="right"/>
      <w:pPr>
        <w:ind w:left="5254" w:hanging="180"/>
      </w:pPr>
    </w:lvl>
    <w:lvl w:ilvl="6" w:tplc="0809000F" w:tentative="1">
      <w:start w:val="1"/>
      <w:numFmt w:val="decimal"/>
      <w:lvlText w:val="%7."/>
      <w:lvlJc w:val="left"/>
      <w:pPr>
        <w:ind w:left="5974" w:hanging="360"/>
      </w:pPr>
    </w:lvl>
    <w:lvl w:ilvl="7" w:tplc="08090019" w:tentative="1">
      <w:start w:val="1"/>
      <w:numFmt w:val="lowerLetter"/>
      <w:lvlText w:val="%8."/>
      <w:lvlJc w:val="left"/>
      <w:pPr>
        <w:ind w:left="6694" w:hanging="360"/>
      </w:pPr>
    </w:lvl>
    <w:lvl w:ilvl="8" w:tplc="0809001B" w:tentative="1">
      <w:start w:val="1"/>
      <w:numFmt w:val="lowerRoman"/>
      <w:lvlText w:val="%9."/>
      <w:lvlJc w:val="right"/>
      <w:pPr>
        <w:ind w:left="7414" w:hanging="180"/>
      </w:pPr>
    </w:lvl>
  </w:abstractNum>
  <w:num w:numId="1" w16cid:durableId="460653861">
    <w:abstractNumId w:val="2"/>
  </w:num>
  <w:num w:numId="2" w16cid:durableId="754472271">
    <w:abstractNumId w:val="1"/>
  </w:num>
  <w:num w:numId="3" w16cid:durableId="208152079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kPK7AVh3tg3wnOYk9YKq5e0wdJdN86qKZ/kXVgMA4q0aY3K9yGAtwr650hawZ49iDi3hyPXwZcc0+YP8R+sA==" w:salt="rWkYmh7KTHFSmtJ3Ig31iA=="/>
  <w:defaultTabStop w:val="720"/>
  <w:displayHorizontalDrawingGridEvery w:val="0"/>
  <w:displayVerticalDrawingGridEvery w:val="0"/>
  <w:doNotUseMarginsForDrawingGridOrigin/>
  <w:noPunctuationKerning/>
  <w:characterSpacingControl w:val="doNotCompress"/>
  <w:hdrShapeDefaults>
    <o:shapedefaults v:ext="edit" spidmax="2050" fillcolor="#e0abed" stroke="f">
      <v:fill color="#e0abed"/>
      <v:stroke on="f"/>
      <o:colormru v:ext="edit" colors="#903,#ccf,#e0abed,#e9c4f2,#e2e4b4,#963,#d4cb86,#4ec1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E"/>
    <w:rsid w:val="000007BD"/>
    <w:rsid w:val="00000809"/>
    <w:rsid w:val="0000251E"/>
    <w:rsid w:val="00002DC5"/>
    <w:rsid w:val="00003012"/>
    <w:rsid w:val="00005CA8"/>
    <w:rsid w:val="000061DD"/>
    <w:rsid w:val="0001029A"/>
    <w:rsid w:val="00011558"/>
    <w:rsid w:val="00011AAA"/>
    <w:rsid w:val="00012006"/>
    <w:rsid w:val="00012036"/>
    <w:rsid w:val="00012069"/>
    <w:rsid w:val="000149D2"/>
    <w:rsid w:val="0001530F"/>
    <w:rsid w:val="00015ADD"/>
    <w:rsid w:val="000163CD"/>
    <w:rsid w:val="0001641F"/>
    <w:rsid w:val="0001741A"/>
    <w:rsid w:val="000175EF"/>
    <w:rsid w:val="00017675"/>
    <w:rsid w:val="00017AC3"/>
    <w:rsid w:val="000242F5"/>
    <w:rsid w:val="00025374"/>
    <w:rsid w:val="00025AE7"/>
    <w:rsid w:val="00025D72"/>
    <w:rsid w:val="00026524"/>
    <w:rsid w:val="00026C84"/>
    <w:rsid w:val="000273A8"/>
    <w:rsid w:val="00027D28"/>
    <w:rsid w:val="000310D2"/>
    <w:rsid w:val="00032570"/>
    <w:rsid w:val="00033890"/>
    <w:rsid w:val="00033E05"/>
    <w:rsid w:val="00035593"/>
    <w:rsid w:val="000361C3"/>
    <w:rsid w:val="00036227"/>
    <w:rsid w:val="000362C1"/>
    <w:rsid w:val="00036387"/>
    <w:rsid w:val="00037603"/>
    <w:rsid w:val="00040F69"/>
    <w:rsid w:val="00041C10"/>
    <w:rsid w:val="00041C77"/>
    <w:rsid w:val="00042C6C"/>
    <w:rsid w:val="000442C8"/>
    <w:rsid w:val="0004448F"/>
    <w:rsid w:val="00045153"/>
    <w:rsid w:val="0004541F"/>
    <w:rsid w:val="00045621"/>
    <w:rsid w:val="00045F01"/>
    <w:rsid w:val="00046184"/>
    <w:rsid w:val="00047BAF"/>
    <w:rsid w:val="00047C07"/>
    <w:rsid w:val="00050B95"/>
    <w:rsid w:val="00050E4B"/>
    <w:rsid w:val="00051460"/>
    <w:rsid w:val="00051DE4"/>
    <w:rsid w:val="00054015"/>
    <w:rsid w:val="00056A2A"/>
    <w:rsid w:val="00057FA9"/>
    <w:rsid w:val="00060B55"/>
    <w:rsid w:val="0006153A"/>
    <w:rsid w:val="00061EDA"/>
    <w:rsid w:val="000628FB"/>
    <w:rsid w:val="0006295B"/>
    <w:rsid w:val="000631D5"/>
    <w:rsid w:val="000635CB"/>
    <w:rsid w:val="00063C4D"/>
    <w:rsid w:val="000650CD"/>
    <w:rsid w:val="00067F10"/>
    <w:rsid w:val="0007013D"/>
    <w:rsid w:val="00071C19"/>
    <w:rsid w:val="000720E5"/>
    <w:rsid w:val="000741FC"/>
    <w:rsid w:val="000742C1"/>
    <w:rsid w:val="000753BD"/>
    <w:rsid w:val="00077963"/>
    <w:rsid w:val="000804D3"/>
    <w:rsid w:val="000809C4"/>
    <w:rsid w:val="00080AD5"/>
    <w:rsid w:val="00082D84"/>
    <w:rsid w:val="000834B5"/>
    <w:rsid w:val="00085055"/>
    <w:rsid w:val="00085C80"/>
    <w:rsid w:val="000869FB"/>
    <w:rsid w:val="00090BBE"/>
    <w:rsid w:val="000910BD"/>
    <w:rsid w:val="00092133"/>
    <w:rsid w:val="00092E76"/>
    <w:rsid w:val="00093870"/>
    <w:rsid w:val="000939DA"/>
    <w:rsid w:val="00093D05"/>
    <w:rsid w:val="0009491C"/>
    <w:rsid w:val="00094951"/>
    <w:rsid w:val="00095028"/>
    <w:rsid w:val="00097B96"/>
    <w:rsid w:val="000A08F5"/>
    <w:rsid w:val="000A0923"/>
    <w:rsid w:val="000A1381"/>
    <w:rsid w:val="000A4B4A"/>
    <w:rsid w:val="000B1CAA"/>
    <w:rsid w:val="000B1E42"/>
    <w:rsid w:val="000B2E3C"/>
    <w:rsid w:val="000B3BE6"/>
    <w:rsid w:val="000B4BFE"/>
    <w:rsid w:val="000B4F61"/>
    <w:rsid w:val="000B5CAD"/>
    <w:rsid w:val="000B5F5F"/>
    <w:rsid w:val="000B6B48"/>
    <w:rsid w:val="000B78DE"/>
    <w:rsid w:val="000C00DB"/>
    <w:rsid w:val="000C0231"/>
    <w:rsid w:val="000C0660"/>
    <w:rsid w:val="000C10AE"/>
    <w:rsid w:val="000C16B5"/>
    <w:rsid w:val="000C221B"/>
    <w:rsid w:val="000C2806"/>
    <w:rsid w:val="000C3A5F"/>
    <w:rsid w:val="000C4233"/>
    <w:rsid w:val="000C681D"/>
    <w:rsid w:val="000D0858"/>
    <w:rsid w:val="000D3801"/>
    <w:rsid w:val="000D3962"/>
    <w:rsid w:val="000D396A"/>
    <w:rsid w:val="000D5B55"/>
    <w:rsid w:val="000D6179"/>
    <w:rsid w:val="000E0A5B"/>
    <w:rsid w:val="000E1D53"/>
    <w:rsid w:val="000E38A6"/>
    <w:rsid w:val="000E47F2"/>
    <w:rsid w:val="000E568E"/>
    <w:rsid w:val="000F0B10"/>
    <w:rsid w:val="000F15FF"/>
    <w:rsid w:val="000F17C3"/>
    <w:rsid w:val="000F374A"/>
    <w:rsid w:val="000F3880"/>
    <w:rsid w:val="000F4911"/>
    <w:rsid w:val="000F4D10"/>
    <w:rsid w:val="000F59B0"/>
    <w:rsid w:val="000F7953"/>
    <w:rsid w:val="000F7D8F"/>
    <w:rsid w:val="000F7F4D"/>
    <w:rsid w:val="001001B9"/>
    <w:rsid w:val="00100531"/>
    <w:rsid w:val="00101F7A"/>
    <w:rsid w:val="00103D1A"/>
    <w:rsid w:val="00103D43"/>
    <w:rsid w:val="00104108"/>
    <w:rsid w:val="0010621B"/>
    <w:rsid w:val="001072B1"/>
    <w:rsid w:val="001072DC"/>
    <w:rsid w:val="00107739"/>
    <w:rsid w:val="00111720"/>
    <w:rsid w:val="00112B10"/>
    <w:rsid w:val="00113306"/>
    <w:rsid w:val="00114C86"/>
    <w:rsid w:val="0011585B"/>
    <w:rsid w:val="001161B1"/>
    <w:rsid w:val="00116AD7"/>
    <w:rsid w:val="00116CA6"/>
    <w:rsid w:val="001170A7"/>
    <w:rsid w:val="0011760D"/>
    <w:rsid w:val="00122563"/>
    <w:rsid w:val="00122F05"/>
    <w:rsid w:val="00123AF7"/>
    <w:rsid w:val="00123BFB"/>
    <w:rsid w:val="00124236"/>
    <w:rsid w:val="00124334"/>
    <w:rsid w:val="0012478D"/>
    <w:rsid w:val="001270B4"/>
    <w:rsid w:val="00127577"/>
    <w:rsid w:val="001276D1"/>
    <w:rsid w:val="00127CEB"/>
    <w:rsid w:val="00130603"/>
    <w:rsid w:val="001307CA"/>
    <w:rsid w:val="00130E01"/>
    <w:rsid w:val="0013112A"/>
    <w:rsid w:val="00131EDD"/>
    <w:rsid w:val="001326BD"/>
    <w:rsid w:val="00132F2E"/>
    <w:rsid w:val="0013302E"/>
    <w:rsid w:val="001339B9"/>
    <w:rsid w:val="00133FBB"/>
    <w:rsid w:val="001346BD"/>
    <w:rsid w:val="001353D9"/>
    <w:rsid w:val="001355C0"/>
    <w:rsid w:val="00135941"/>
    <w:rsid w:val="00135A89"/>
    <w:rsid w:val="00135E81"/>
    <w:rsid w:val="001360C4"/>
    <w:rsid w:val="00140166"/>
    <w:rsid w:val="001408E3"/>
    <w:rsid w:val="0014215E"/>
    <w:rsid w:val="001428EF"/>
    <w:rsid w:val="0014293E"/>
    <w:rsid w:val="00142BC6"/>
    <w:rsid w:val="00142EB4"/>
    <w:rsid w:val="00143C5B"/>
    <w:rsid w:val="00144482"/>
    <w:rsid w:val="00144E54"/>
    <w:rsid w:val="00145966"/>
    <w:rsid w:val="00150F84"/>
    <w:rsid w:val="001517BF"/>
    <w:rsid w:val="00151BB3"/>
    <w:rsid w:val="0015262D"/>
    <w:rsid w:val="00153028"/>
    <w:rsid w:val="00153738"/>
    <w:rsid w:val="00154FAC"/>
    <w:rsid w:val="00155326"/>
    <w:rsid w:val="00156FB6"/>
    <w:rsid w:val="00157095"/>
    <w:rsid w:val="0015711F"/>
    <w:rsid w:val="001603A2"/>
    <w:rsid w:val="001617AD"/>
    <w:rsid w:val="001628BF"/>
    <w:rsid w:val="001632C0"/>
    <w:rsid w:val="00163D27"/>
    <w:rsid w:val="00164083"/>
    <w:rsid w:val="001643FE"/>
    <w:rsid w:val="00171052"/>
    <w:rsid w:val="001728D2"/>
    <w:rsid w:val="00172A3C"/>
    <w:rsid w:val="00173968"/>
    <w:rsid w:val="00173CAB"/>
    <w:rsid w:val="001742D4"/>
    <w:rsid w:val="00176152"/>
    <w:rsid w:val="00176A42"/>
    <w:rsid w:val="00176E98"/>
    <w:rsid w:val="001774E6"/>
    <w:rsid w:val="00177AF5"/>
    <w:rsid w:val="00181AE7"/>
    <w:rsid w:val="0018213F"/>
    <w:rsid w:val="001826E1"/>
    <w:rsid w:val="0018391C"/>
    <w:rsid w:val="00183A04"/>
    <w:rsid w:val="001849A0"/>
    <w:rsid w:val="00184B85"/>
    <w:rsid w:val="00185557"/>
    <w:rsid w:val="00185680"/>
    <w:rsid w:val="0018639D"/>
    <w:rsid w:val="00186E34"/>
    <w:rsid w:val="001879F4"/>
    <w:rsid w:val="00187D43"/>
    <w:rsid w:val="001904B4"/>
    <w:rsid w:val="00191EC3"/>
    <w:rsid w:val="00192EE7"/>
    <w:rsid w:val="0019314A"/>
    <w:rsid w:val="001946C8"/>
    <w:rsid w:val="0019504F"/>
    <w:rsid w:val="001956E4"/>
    <w:rsid w:val="00196B4A"/>
    <w:rsid w:val="00196D62"/>
    <w:rsid w:val="001A0813"/>
    <w:rsid w:val="001A0D0C"/>
    <w:rsid w:val="001A0D47"/>
    <w:rsid w:val="001A18FD"/>
    <w:rsid w:val="001A194E"/>
    <w:rsid w:val="001A3BE8"/>
    <w:rsid w:val="001A4AB8"/>
    <w:rsid w:val="001A6F73"/>
    <w:rsid w:val="001A7F88"/>
    <w:rsid w:val="001B0B0E"/>
    <w:rsid w:val="001B1AB0"/>
    <w:rsid w:val="001B1BB8"/>
    <w:rsid w:val="001B2D78"/>
    <w:rsid w:val="001B35B1"/>
    <w:rsid w:val="001B3CF0"/>
    <w:rsid w:val="001B408B"/>
    <w:rsid w:val="001B4608"/>
    <w:rsid w:val="001B47A1"/>
    <w:rsid w:val="001B50F2"/>
    <w:rsid w:val="001B7091"/>
    <w:rsid w:val="001B75D8"/>
    <w:rsid w:val="001B78C5"/>
    <w:rsid w:val="001B791B"/>
    <w:rsid w:val="001C0962"/>
    <w:rsid w:val="001C18C2"/>
    <w:rsid w:val="001C1CEA"/>
    <w:rsid w:val="001C2AD5"/>
    <w:rsid w:val="001C4B71"/>
    <w:rsid w:val="001C4C3D"/>
    <w:rsid w:val="001C5AA6"/>
    <w:rsid w:val="001C5D86"/>
    <w:rsid w:val="001C6A07"/>
    <w:rsid w:val="001C6D50"/>
    <w:rsid w:val="001D1847"/>
    <w:rsid w:val="001D1EC8"/>
    <w:rsid w:val="001D2510"/>
    <w:rsid w:val="001D25CE"/>
    <w:rsid w:val="001D3584"/>
    <w:rsid w:val="001D45C9"/>
    <w:rsid w:val="001D602A"/>
    <w:rsid w:val="001D61B7"/>
    <w:rsid w:val="001D685E"/>
    <w:rsid w:val="001D6C46"/>
    <w:rsid w:val="001D7B50"/>
    <w:rsid w:val="001D7E34"/>
    <w:rsid w:val="001E007C"/>
    <w:rsid w:val="001E19B8"/>
    <w:rsid w:val="001E220C"/>
    <w:rsid w:val="001E231E"/>
    <w:rsid w:val="001E263F"/>
    <w:rsid w:val="001E3C19"/>
    <w:rsid w:val="001E412F"/>
    <w:rsid w:val="001E44CD"/>
    <w:rsid w:val="001E4AE2"/>
    <w:rsid w:val="001E6A99"/>
    <w:rsid w:val="001E7340"/>
    <w:rsid w:val="001E7A6E"/>
    <w:rsid w:val="001E7ADA"/>
    <w:rsid w:val="001F12A1"/>
    <w:rsid w:val="001F1605"/>
    <w:rsid w:val="001F2B59"/>
    <w:rsid w:val="001F2C55"/>
    <w:rsid w:val="001F3847"/>
    <w:rsid w:val="001F44EF"/>
    <w:rsid w:val="001F4775"/>
    <w:rsid w:val="001F47BA"/>
    <w:rsid w:val="001F59A1"/>
    <w:rsid w:val="001F5C4D"/>
    <w:rsid w:val="001F79B7"/>
    <w:rsid w:val="002014E1"/>
    <w:rsid w:val="00202017"/>
    <w:rsid w:val="002023DD"/>
    <w:rsid w:val="00203531"/>
    <w:rsid w:val="00205034"/>
    <w:rsid w:val="002054C3"/>
    <w:rsid w:val="00210461"/>
    <w:rsid w:val="00210716"/>
    <w:rsid w:val="00213BCD"/>
    <w:rsid w:val="00214CAD"/>
    <w:rsid w:val="002150C5"/>
    <w:rsid w:val="00215956"/>
    <w:rsid w:val="00215EB0"/>
    <w:rsid w:val="002160B8"/>
    <w:rsid w:val="0021653C"/>
    <w:rsid w:val="002173FA"/>
    <w:rsid w:val="00217E4E"/>
    <w:rsid w:val="002207B1"/>
    <w:rsid w:val="002207E6"/>
    <w:rsid w:val="00220AEB"/>
    <w:rsid w:val="00223BA3"/>
    <w:rsid w:val="00223FA3"/>
    <w:rsid w:val="002246B9"/>
    <w:rsid w:val="00225A45"/>
    <w:rsid w:val="002260E1"/>
    <w:rsid w:val="00226195"/>
    <w:rsid w:val="00227061"/>
    <w:rsid w:val="002270E8"/>
    <w:rsid w:val="002273C9"/>
    <w:rsid w:val="00227575"/>
    <w:rsid w:val="00230017"/>
    <w:rsid w:val="0023071E"/>
    <w:rsid w:val="00230ABE"/>
    <w:rsid w:val="00231EEB"/>
    <w:rsid w:val="00232A36"/>
    <w:rsid w:val="00232BDD"/>
    <w:rsid w:val="00233375"/>
    <w:rsid w:val="0023399E"/>
    <w:rsid w:val="0023414B"/>
    <w:rsid w:val="0023527F"/>
    <w:rsid w:val="002352F5"/>
    <w:rsid w:val="00235379"/>
    <w:rsid w:val="00235A25"/>
    <w:rsid w:val="00235D6A"/>
    <w:rsid w:val="00236D91"/>
    <w:rsid w:val="00240BDB"/>
    <w:rsid w:val="002424DB"/>
    <w:rsid w:val="002447DC"/>
    <w:rsid w:val="00245214"/>
    <w:rsid w:val="0024596F"/>
    <w:rsid w:val="00245CCB"/>
    <w:rsid w:val="00246F36"/>
    <w:rsid w:val="00251509"/>
    <w:rsid w:val="0025377C"/>
    <w:rsid w:val="00253B30"/>
    <w:rsid w:val="00254379"/>
    <w:rsid w:val="002543C0"/>
    <w:rsid w:val="00254AE3"/>
    <w:rsid w:val="00254EEA"/>
    <w:rsid w:val="00255961"/>
    <w:rsid w:val="00256767"/>
    <w:rsid w:val="00256936"/>
    <w:rsid w:val="00256A40"/>
    <w:rsid w:val="00256B17"/>
    <w:rsid w:val="0025786E"/>
    <w:rsid w:val="00257929"/>
    <w:rsid w:val="00257AF2"/>
    <w:rsid w:val="00260894"/>
    <w:rsid w:val="00260979"/>
    <w:rsid w:val="0026109D"/>
    <w:rsid w:val="00262E7B"/>
    <w:rsid w:val="00265E82"/>
    <w:rsid w:val="00266261"/>
    <w:rsid w:val="0026711D"/>
    <w:rsid w:val="00267133"/>
    <w:rsid w:val="002678DB"/>
    <w:rsid w:val="00267D39"/>
    <w:rsid w:val="00271409"/>
    <w:rsid w:val="00272A42"/>
    <w:rsid w:val="002738D7"/>
    <w:rsid w:val="0027508B"/>
    <w:rsid w:val="00275CB2"/>
    <w:rsid w:val="00276631"/>
    <w:rsid w:val="002767F3"/>
    <w:rsid w:val="00281668"/>
    <w:rsid w:val="002816F8"/>
    <w:rsid w:val="00281B9E"/>
    <w:rsid w:val="00282220"/>
    <w:rsid w:val="0028245C"/>
    <w:rsid w:val="00283CFF"/>
    <w:rsid w:val="00286009"/>
    <w:rsid w:val="002862F5"/>
    <w:rsid w:val="002867E4"/>
    <w:rsid w:val="00286888"/>
    <w:rsid w:val="002869E5"/>
    <w:rsid w:val="002907EF"/>
    <w:rsid w:val="002909B8"/>
    <w:rsid w:val="00291B4B"/>
    <w:rsid w:val="00291BEE"/>
    <w:rsid w:val="00292B71"/>
    <w:rsid w:val="00292C10"/>
    <w:rsid w:val="00293046"/>
    <w:rsid w:val="002934DC"/>
    <w:rsid w:val="0029374B"/>
    <w:rsid w:val="002944FA"/>
    <w:rsid w:val="002951A8"/>
    <w:rsid w:val="00296BBB"/>
    <w:rsid w:val="002976DB"/>
    <w:rsid w:val="00297AC6"/>
    <w:rsid w:val="002A05C6"/>
    <w:rsid w:val="002A14AF"/>
    <w:rsid w:val="002A2A44"/>
    <w:rsid w:val="002A3971"/>
    <w:rsid w:val="002A3BA6"/>
    <w:rsid w:val="002A3C22"/>
    <w:rsid w:val="002A40D2"/>
    <w:rsid w:val="002A44DA"/>
    <w:rsid w:val="002A4612"/>
    <w:rsid w:val="002A474A"/>
    <w:rsid w:val="002A564E"/>
    <w:rsid w:val="002B1D2C"/>
    <w:rsid w:val="002B2001"/>
    <w:rsid w:val="002B2BA1"/>
    <w:rsid w:val="002B42CC"/>
    <w:rsid w:val="002B4EEB"/>
    <w:rsid w:val="002B4F3A"/>
    <w:rsid w:val="002B5496"/>
    <w:rsid w:val="002B5F62"/>
    <w:rsid w:val="002B6BBA"/>
    <w:rsid w:val="002B73C4"/>
    <w:rsid w:val="002B77D5"/>
    <w:rsid w:val="002C01D9"/>
    <w:rsid w:val="002C0AAC"/>
    <w:rsid w:val="002C0CB9"/>
    <w:rsid w:val="002C17FA"/>
    <w:rsid w:val="002C17FB"/>
    <w:rsid w:val="002C191E"/>
    <w:rsid w:val="002C1D3A"/>
    <w:rsid w:val="002C1D71"/>
    <w:rsid w:val="002C2597"/>
    <w:rsid w:val="002C28C3"/>
    <w:rsid w:val="002C2B04"/>
    <w:rsid w:val="002C34C3"/>
    <w:rsid w:val="002C34C6"/>
    <w:rsid w:val="002C3521"/>
    <w:rsid w:val="002C3AD9"/>
    <w:rsid w:val="002C58A3"/>
    <w:rsid w:val="002C6B18"/>
    <w:rsid w:val="002C721F"/>
    <w:rsid w:val="002C74F6"/>
    <w:rsid w:val="002D0234"/>
    <w:rsid w:val="002D0A08"/>
    <w:rsid w:val="002D3EB9"/>
    <w:rsid w:val="002D55C7"/>
    <w:rsid w:val="002D5D72"/>
    <w:rsid w:val="002D6310"/>
    <w:rsid w:val="002D66E7"/>
    <w:rsid w:val="002D7B0D"/>
    <w:rsid w:val="002D7FD4"/>
    <w:rsid w:val="002E0C27"/>
    <w:rsid w:val="002E11E8"/>
    <w:rsid w:val="002E1844"/>
    <w:rsid w:val="002E1B9F"/>
    <w:rsid w:val="002E1DA9"/>
    <w:rsid w:val="002E1EC9"/>
    <w:rsid w:val="002E2414"/>
    <w:rsid w:val="002E28A8"/>
    <w:rsid w:val="002E346F"/>
    <w:rsid w:val="002E3730"/>
    <w:rsid w:val="002E43EA"/>
    <w:rsid w:val="002E4563"/>
    <w:rsid w:val="002E4E49"/>
    <w:rsid w:val="002E5145"/>
    <w:rsid w:val="002E5351"/>
    <w:rsid w:val="002E539F"/>
    <w:rsid w:val="002F09D1"/>
    <w:rsid w:val="002F0A5A"/>
    <w:rsid w:val="002F2A6E"/>
    <w:rsid w:val="002F2CB3"/>
    <w:rsid w:val="002F2F3D"/>
    <w:rsid w:val="002F3179"/>
    <w:rsid w:val="002F3460"/>
    <w:rsid w:val="002F3484"/>
    <w:rsid w:val="002F34C5"/>
    <w:rsid w:val="002F3DE4"/>
    <w:rsid w:val="002F49A1"/>
    <w:rsid w:val="002F5BC7"/>
    <w:rsid w:val="002F6982"/>
    <w:rsid w:val="002F6BB1"/>
    <w:rsid w:val="003000A0"/>
    <w:rsid w:val="0030081C"/>
    <w:rsid w:val="003009C3"/>
    <w:rsid w:val="00301205"/>
    <w:rsid w:val="00301382"/>
    <w:rsid w:val="003013B4"/>
    <w:rsid w:val="00301A96"/>
    <w:rsid w:val="003024F1"/>
    <w:rsid w:val="00302705"/>
    <w:rsid w:val="003027D5"/>
    <w:rsid w:val="0030564E"/>
    <w:rsid w:val="00305790"/>
    <w:rsid w:val="00305895"/>
    <w:rsid w:val="0031001B"/>
    <w:rsid w:val="0031011A"/>
    <w:rsid w:val="0031036D"/>
    <w:rsid w:val="00310989"/>
    <w:rsid w:val="0031176E"/>
    <w:rsid w:val="00311D4A"/>
    <w:rsid w:val="00313A9C"/>
    <w:rsid w:val="00313C96"/>
    <w:rsid w:val="00314383"/>
    <w:rsid w:val="00314633"/>
    <w:rsid w:val="003147C2"/>
    <w:rsid w:val="0031575D"/>
    <w:rsid w:val="00315DD4"/>
    <w:rsid w:val="00316E41"/>
    <w:rsid w:val="00317B0B"/>
    <w:rsid w:val="0032048F"/>
    <w:rsid w:val="0032165A"/>
    <w:rsid w:val="00321D6F"/>
    <w:rsid w:val="00322690"/>
    <w:rsid w:val="003227D3"/>
    <w:rsid w:val="00323E58"/>
    <w:rsid w:val="003241DD"/>
    <w:rsid w:val="00325746"/>
    <w:rsid w:val="00326AA1"/>
    <w:rsid w:val="0032790C"/>
    <w:rsid w:val="00327A43"/>
    <w:rsid w:val="00330BAA"/>
    <w:rsid w:val="00333068"/>
    <w:rsid w:val="003372BF"/>
    <w:rsid w:val="003374EF"/>
    <w:rsid w:val="003400BA"/>
    <w:rsid w:val="0034424E"/>
    <w:rsid w:val="00345366"/>
    <w:rsid w:val="003476DC"/>
    <w:rsid w:val="0034793C"/>
    <w:rsid w:val="00350810"/>
    <w:rsid w:val="00350DE5"/>
    <w:rsid w:val="00353A06"/>
    <w:rsid w:val="00353E46"/>
    <w:rsid w:val="003548EB"/>
    <w:rsid w:val="00354D3B"/>
    <w:rsid w:val="003555A0"/>
    <w:rsid w:val="003562C7"/>
    <w:rsid w:val="00357A5A"/>
    <w:rsid w:val="00360AC1"/>
    <w:rsid w:val="003613A9"/>
    <w:rsid w:val="00361ABA"/>
    <w:rsid w:val="003629BE"/>
    <w:rsid w:val="00362E19"/>
    <w:rsid w:val="0036354B"/>
    <w:rsid w:val="003641F7"/>
    <w:rsid w:val="00365418"/>
    <w:rsid w:val="003656A9"/>
    <w:rsid w:val="00366C5E"/>
    <w:rsid w:val="003673FA"/>
    <w:rsid w:val="00367A29"/>
    <w:rsid w:val="003704B6"/>
    <w:rsid w:val="003709BB"/>
    <w:rsid w:val="00370E2E"/>
    <w:rsid w:val="00371164"/>
    <w:rsid w:val="0037220A"/>
    <w:rsid w:val="003727B4"/>
    <w:rsid w:val="003727CD"/>
    <w:rsid w:val="003728F6"/>
    <w:rsid w:val="00372D0E"/>
    <w:rsid w:val="00373DC8"/>
    <w:rsid w:val="00373E2C"/>
    <w:rsid w:val="003756DC"/>
    <w:rsid w:val="00375F6B"/>
    <w:rsid w:val="00376111"/>
    <w:rsid w:val="00377266"/>
    <w:rsid w:val="00377439"/>
    <w:rsid w:val="00377A39"/>
    <w:rsid w:val="00377D77"/>
    <w:rsid w:val="00377FA5"/>
    <w:rsid w:val="003808DC"/>
    <w:rsid w:val="00381AF9"/>
    <w:rsid w:val="00383DA4"/>
    <w:rsid w:val="00385924"/>
    <w:rsid w:val="003867BA"/>
    <w:rsid w:val="003907A3"/>
    <w:rsid w:val="00391C5A"/>
    <w:rsid w:val="00392097"/>
    <w:rsid w:val="003925B1"/>
    <w:rsid w:val="0039297C"/>
    <w:rsid w:val="003934A7"/>
    <w:rsid w:val="00393947"/>
    <w:rsid w:val="003952AB"/>
    <w:rsid w:val="00395312"/>
    <w:rsid w:val="00396122"/>
    <w:rsid w:val="0039622D"/>
    <w:rsid w:val="003968C6"/>
    <w:rsid w:val="00396DA4"/>
    <w:rsid w:val="003A1D05"/>
    <w:rsid w:val="003A21C9"/>
    <w:rsid w:val="003A3192"/>
    <w:rsid w:val="003A31CA"/>
    <w:rsid w:val="003A328F"/>
    <w:rsid w:val="003A3742"/>
    <w:rsid w:val="003A4157"/>
    <w:rsid w:val="003A42AB"/>
    <w:rsid w:val="003A557B"/>
    <w:rsid w:val="003A64E7"/>
    <w:rsid w:val="003A67FB"/>
    <w:rsid w:val="003A6FAA"/>
    <w:rsid w:val="003B02FC"/>
    <w:rsid w:val="003B1034"/>
    <w:rsid w:val="003B1248"/>
    <w:rsid w:val="003B1603"/>
    <w:rsid w:val="003B22AE"/>
    <w:rsid w:val="003B272E"/>
    <w:rsid w:val="003B2B91"/>
    <w:rsid w:val="003B518F"/>
    <w:rsid w:val="003B7F08"/>
    <w:rsid w:val="003C03C8"/>
    <w:rsid w:val="003C0F84"/>
    <w:rsid w:val="003C1779"/>
    <w:rsid w:val="003C18B4"/>
    <w:rsid w:val="003C19F2"/>
    <w:rsid w:val="003C2D0D"/>
    <w:rsid w:val="003C2E63"/>
    <w:rsid w:val="003C3886"/>
    <w:rsid w:val="003C4C82"/>
    <w:rsid w:val="003C72B2"/>
    <w:rsid w:val="003C769E"/>
    <w:rsid w:val="003C786F"/>
    <w:rsid w:val="003C7A09"/>
    <w:rsid w:val="003D017A"/>
    <w:rsid w:val="003D0FB7"/>
    <w:rsid w:val="003D2BBE"/>
    <w:rsid w:val="003D2D63"/>
    <w:rsid w:val="003D2EA1"/>
    <w:rsid w:val="003D4EDE"/>
    <w:rsid w:val="003D51F0"/>
    <w:rsid w:val="003D60AE"/>
    <w:rsid w:val="003D7545"/>
    <w:rsid w:val="003D772F"/>
    <w:rsid w:val="003E034F"/>
    <w:rsid w:val="003E03F7"/>
    <w:rsid w:val="003E0712"/>
    <w:rsid w:val="003E138A"/>
    <w:rsid w:val="003E15C6"/>
    <w:rsid w:val="003E186D"/>
    <w:rsid w:val="003E1C2A"/>
    <w:rsid w:val="003E243B"/>
    <w:rsid w:val="003E2E57"/>
    <w:rsid w:val="003E3959"/>
    <w:rsid w:val="003E3C2F"/>
    <w:rsid w:val="003E417C"/>
    <w:rsid w:val="003E4521"/>
    <w:rsid w:val="003E4C01"/>
    <w:rsid w:val="003E7A04"/>
    <w:rsid w:val="003E7B18"/>
    <w:rsid w:val="003EE9FE"/>
    <w:rsid w:val="003F037E"/>
    <w:rsid w:val="003F1E29"/>
    <w:rsid w:val="003F2271"/>
    <w:rsid w:val="003F3EC6"/>
    <w:rsid w:val="003F42C4"/>
    <w:rsid w:val="003F47E9"/>
    <w:rsid w:val="003F5C06"/>
    <w:rsid w:val="003F61A8"/>
    <w:rsid w:val="003F67F8"/>
    <w:rsid w:val="003F7281"/>
    <w:rsid w:val="004010EB"/>
    <w:rsid w:val="004017A6"/>
    <w:rsid w:val="00403A52"/>
    <w:rsid w:val="00403BA8"/>
    <w:rsid w:val="004044ED"/>
    <w:rsid w:val="00405F11"/>
    <w:rsid w:val="00410493"/>
    <w:rsid w:val="00411012"/>
    <w:rsid w:val="00411D2B"/>
    <w:rsid w:val="00412AD9"/>
    <w:rsid w:val="00412BAC"/>
    <w:rsid w:val="00413410"/>
    <w:rsid w:val="004135D5"/>
    <w:rsid w:val="00414233"/>
    <w:rsid w:val="004143A7"/>
    <w:rsid w:val="00414C28"/>
    <w:rsid w:val="004151D7"/>
    <w:rsid w:val="00415734"/>
    <w:rsid w:val="00415C60"/>
    <w:rsid w:val="00416BEE"/>
    <w:rsid w:val="00417343"/>
    <w:rsid w:val="00422570"/>
    <w:rsid w:val="00423024"/>
    <w:rsid w:val="00425988"/>
    <w:rsid w:val="00426B1D"/>
    <w:rsid w:val="00426CEC"/>
    <w:rsid w:val="00426E06"/>
    <w:rsid w:val="00427196"/>
    <w:rsid w:val="00427EEB"/>
    <w:rsid w:val="00431622"/>
    <w:rsid w:val="00433621"/>
    <w:rsid w:val="00434691"/>
    <w:rsid w:val="00434D17"/>
    <w:rsid w:val="00434D65"/>
    <w:rsid w:val="00441E5E"/>
    <w:rsid w:val="00442595"/>
    <w:rsid w:val="0044283A"/>
    <w:rsid w:val="0044302A"/>
    <w:rsid w:val="00443DF6"/>
    <w:rsid w:val="00443FC5"/>
    <w:rsid w:val="00444798"/>
    <w:rsid w:val="00445C61"/>
    <w:rsid w:val="00447D33"/>
    <w:rsid w:val="0045084A"/>
    <w:rsid w:val="00453715"/>
    <w:rsid w:val="00453A21"/>
    <w:rsid w:val="00454E63"/>
    <w:rsid w:val="00454F02"/>
    <w:rsid w:val="004553AB"/>
    <w:rsid w:val="00455BB8"/>
    <w:rsid w:val="00456EB2"/>
    <w:rsid w:val="0045724C"/>
    <w:rsid w:val="0045774E"/>
    <w:rsid w:val="0046217D"/>
    <w:rsid w:val="00462A7F"/>
    <w:rsid w:val="004634E0"/>
    <w:rsid w:val="00463FBA"/>
    <w:rsid w:val="0046533D"/>
    <w:rsid w:val="00465460"/>
    <w:rsid w:val="004655CB"/>
    <w:rsid w:val="00471D79"/>
    <w:rsid w:val="00474128"/>
    <w:rsid w:val="00474A52"/>
    <w:rsid w:val="004764F1"/>
    <w:rsid w:val="00476A70"/>
    <w:rsid w:val="00476CA8"/>
    <w:rsid w:val="004772B9"/>
    <w:rsid w:val="00477351"/>
    <w:rsid w:val="0048041B"/>
    <w:rsid w:val="004817B7"/>
    <w:rsid w:val="00481D20"/>
    <w:rsid w:val="00482486"/>
    <w:rsid w:val="00482D19"/>
    <w:rsid w:val="0048393C"/>
    <w:rsid w:val="00483F4F"/>
    <w:rsid w:val="0048415B"/>
    <w:rsid w:val="00486EF2"/>
    <w:rsid w:val="00487112"/>
    <w:rsid w:val="00487C86"/>
    <w:rsid w:val="00487FAE"/>
    <w:rsid w:val="00492B87"/>
    <w:rsid w:val="00492D66"/>
    <w:rsid w:val="00496276"/>
    <w:rsid w:val="004972BA"/>
    <w:rsid w:val="004976EE"/>
    <w:rsid w:val="004A0048"/>
    <w:rsid w:val="004A07F3"/>
    <w:rsid w:val="004A1799"/>
    <w:rsid w:val="004A2EB3"/>
    <w:rsid w:val="004A3478"/>
    <w:rsid w:val="004A4397"/>
    <w:rsid w:val="004A4697"/>
    <w:rsid w:val="004A47FC"/>
    <w:rsid w:val="004A4C7D"/>
    <w:rsid w:val="004A7980"/>
    <w:rsid w:val="004B013E"/>
    <w:rsid w:val="004B1444"/>
    <w:rsid w:val="004B17BB"/>
    <w:rsid w:val="004B23D4"/>
    <w:rsid w:val="004B2838"/>
    <w:rsid w:val="004B31FD"/>
    <w:rsid w:val="004B5941"/>
    <w:rsid w:val="004B5DD1"/>
    <w:rsid w:val="004C011D"/>
    <w:rsid w:val="004C0C2C"/>
    <w:rsid w:val="004C1754"/>
    <w:rsid w:val="004C30BF"/>
    <w:rsid w:val="004C311B"/>
    <w:rsid w:val="004C46CE"/>
    <w:rsid w:val="004C596C"/>
    <w:rsid w:val="004C69D5"/>
    <w:rsid w:val="004C72F9"/>
    <w:rsid w:val="004D0376"/>
    <w:rsid w:val="004D15F9"/>
    <w:rsid w:val="004D2579"/>
    <w:rsid w:val="004D2728"/>
    <w:rsid w:val="004D2773"/>
    <w:rsid w:val="004D38AA"/>
    <w:rsid w:val="004D580E"/>
    <w:rsid w:val="004D5D3A"/>
    <w:rsid w:val="004D6820"/>
    <w:rsid w:val="004D6B0E"/>
    <w:rsid w:val="004D7621"/>
    <w:rsid w:val="004E124C"/>
    <w:rsid w:val="004E1431"/>
    <w:rsid w:val="004E1ECB"/>
    <w:rsid w:val="004E226D"/>
    <w:rsid w:val="004E2581"/>
    <w:rsid w:val="004E277A"/>
    <w:rsid w:val="004E2E84"/>
    <w:rsid w:val="004E348E"/>
    <w:rsid w:val="004E3BED"/>
    <w:rsid w:val="004E3E56"/>
    <w:rsid w:val="004E426C"/>
    <w:rsid w:val="004E4EDA"/>
    <w:rsid w:val="004E59FC"/>
    <w:rsid w:val="004E5AFF"/>
    <w:rsid w:val="004E5F5D"/>
    <w:rsid w:val="004E611C"/>
    <w:rsid w:val="004E642D"/>
    <w:rsid w:val="004E6CCE"/>
    <w:rsid w:val="004E6EB8"/>
    <w:rsid w:val="004F0F0C"/>
    <w:rsid w:val="004F1DD6"/>
    <w:rsid w:val="004F1FDC"/>
    <w:rsid w:val="004F2138"/>
    <w:rsid w:val="004F2A3F"/>
    <w:rsid w:val="004F3043"/>
    <w:rsid w:val="004F4D06"/>
    <w:rsid w:val="004F6988"/>
    <w:rsid w:val="004F6BF2"/>
    <w:rsid w:val="004F738B"/>
    <w:rsid w:val="004F7B2E"/>
    <w:rsid w:val="005022B3"/>
    <w:rsid w:val="005024BE"/>
    <w:rsid w:val="00502F54"/>
    <w:rsid w:val="005052E6"/>
    <w:rsid w:val="00505EE7"/>
    <w:rsid w:val="005079AC"/>
    <w:rsid w:val="00507C08"/>
    <w:rsid w:val="00510BC9"/>
    <w:rsid w:val="00510C2A"/>
    <w:rsid w:val="00511703"/>
    <w:rsid w:val="00511D0D"/>
    <w:rsid w:val="00512C50"/>
    <w:rsid w:val="00513433"/>
    <w:rsid w:val="00513648"/>
    <w:rsid w:val="00514379"/>
    <w:rsid w:val="0051504B"/>
    <w:rsid w:val="00516BE9"/>
    <w:rsid w:val="00521BA1"/>
    <w:rsid w:val="00522F61"/>
    <w:rsid w:val="0052335D"/>
    <w:rsid w:val="005240F8"/>
    <w:rsid w:val="005247A8"/>
    <w:rsid w:val="005256BB"/>
    <w:rsid w:val="005263B3"/>
    <w:rsid w:val="005306DF"/>
    <w:rsid w:val="005309FA"/>
    <w:rsid w:val="00532D13"/>
    <w:rsid w:val="005332AB"/>
    <w:rsid w:val="005337E4"/>
    <w:rsid w:val="0053498D"/>
    <w:rsid w:val="005357C1"/>
    <w:rsid w:val="00535895"/>
    <w:rsid w:val="00535C5A"/>
    <w:rsid w:val="00535CE7"/>
    <w:rsid w:val="00536500"/>
    <w:rsid w:val="00536E81"/>
    <w:rsid w:val="00537FF7"/>
    <w:rsid w:val="0054114B"/>
    <w:rsid w:val="00542E7F"/>
    <w:rsid w:val="00542EEC"/>
    <w:rsid w:val="0054386C"/>
    <w:rsid w:val="005446AE"/>
    <w:rsid w:val="00544FD9"/>
    <w:rsid w:val="00546113"/>
    <w:rsid w:val="00546132"/>
    <w:rsid w:val="00546A83"/>
    <w:rsid w:val="005500D2"/>
    <w:rsid w:val="005503A7"/>
    <w:rsid w:val="0055122A"/>
    <w:rsid w:val="00551516"/>
    <w:rsid w:val="0055212E"/>
    <w:rsid w:val="00552E9D"/>
    <w:rsid w:val="005534EA"/>
    <w:rsid w:val="005545F6"/>
    <w:rsid w:val="0055486C"/>
    <w:rsid w:val="005558C9"/>
    <w:rsid w:val="00555E19"/>
    <w:rsid w:val="005602C7"/>
    <w:rsid w:val="005603BD"/>
    <w:rsid w:val="00560CB6"/>
    <w:rsid w:val="00561210"/>
    <w:rsid w:val="00561863"/>
    <w:rsid w:val="00564E59"/>
    <w:rsid w:val="00565438"/>
    <w:rsid w:val="00566B3E"/>
    <w:rsid w:val="00571920"/>
    <w:rsid w:val="005725B1"/>
    <w:rsid w:val="00572F07"/>
    <w:rsid w:val="00572F14"/>
    <w:rsid w:val="0057335B"/>
    <w:rsid w:val="00573FDB"/>
    <w:rsid w:val="005770F4"/>
    <w:rsid w:val="005772C8"/>
    <w:rsid w:val="0058094C"/>
    <w:rsid w:val="00580E14"/>
    <w:rsid w:val="005810DF"/>
    <w:rsid w:val="00581216"/>
    <w:rsid w:val="005815DD"/>
    <w:rsid w:val="00581624"/>
    <w:rsid w:val="00581D9A"/>
    <w:rsid w:val="00581ED7"/>
    <w:rsid w:val="00582599"/>
    <w:rsid w:val="00582E00"/>
    <w:rsid w:val="00582F6A"/>
    <w:rsid w:val="00585859"/>
    <w:rsid w:val="00585BEB"/>
    <w:rsid w:val="0058691A"/>
    <w:rsid w:val="00586C38"/>
    <w:rsid w:val="0058743B"/>
    <w:rsid w:val="00587A86"/>
    <w:rsid w:val="00590395"/>
    <w:rsid w:val="00591D76"/>
    <w:rsid w:val="00592DF5"/>
    <w:rsid w:val="0059348E"/>
    <w:rsid w:val="005935BF"/>
    <w:rsid w:val="005937B1"/>
    <w:rsid w:val="00594BA6"/>
    <w:rsid w:val="00596081"/>
    <w:rsid w:val="005964B1"/>
    <w:rsid w:val="00597672"/>
    <w:rsid w:val="00597F61"/>
    <w:rsid w:val="005A0F5D"/>
    <w:rsid w:val="005A1256"/>
    <w:rsid w:val="005A192C"/>
    <w:rsid w:val="005A1932"/>
    <w:rsid w:val="005A2B83"/>
    <w:rsid w:val="005A2D3E"/>
    <w:rsid w:val="005A431E"/>
    <w:rsid w:val="005A4998"/>
    <w:rsid w:val="005A508C"/>
    <w:rsid w:val="005B0F09"/>
    <w:rsid w:val="005B0F15"/>
    <w:rsid w:val="005B1495"/>
    <w:rsid w:val="005B216A"/>
    <w:rsid w:val="005B3160"/>
    <w:rsid w:val="005B31CE"/>
    <w:rsid w:val="005B55DD"/>
    <w:rsid w:val="005B57EC"/>
    <w:rsid w:val="005B5D24"/>
    <w:rsid w:val="005B6629"/>
    <w:rsid w:val="005B7ABE"/>
    <w:rsid w:val="005C0176"/>
    <w:rsid w:val="005C2495"/>
    <w:rsid w:val="005C28BC"/>
    <w:rsid w:val="005C355A"/>
    <w:rsid w:val="005C369C"/>
    <w:rsid w:val="005C3D02"/>
    <w:rsid w:val="005C4184"/>
    <w:rsid w:val="005C4B7D"/>
    <w:rsid w:val="005C4CFB"/>
    <w:rsid w:val="005C54D2"/>
    <w:rsid w:val="005C66B0"/>
    <w:rsid w:val="005C6F6C"/>
    <w:rsid w:val="005C74ED"/>
    <w:rsid w:val="005C761B"/>
    <w:rsid w:val="005C7671"/>
    <w:rsid w:val="005D2677"/>
    <w:rsid w:val="005D2BA8"/>
    <w:rsid w:val="005D319E"/>
    <w:rsid w:val="005D4461"/>
    <w:rsid w:val="005D4706"/>
    <w:rsid w:val="005D4C63"/>
    <w:rsid w:val="005D590E"/>
    <w:rsid w:val="005D5D06"/>
    <w:rsid w:val="005E03C9"/>
    <w:rsid w:val="005E0E8F"/>
    <w:rsid w:val="005E168C"/>
    <w:rsid w:val="005E3A9C"/>
    <w:rsid w:val="005E3D2E"/>
    <w:rsid w:val="005E4919"/>
    <w:rsid w:val="005E6197"/>
    <w:rsid w:val="005E72B9"/>
    <w:rsid w:val="005E7CD2"/>
    <w:rsid w:val="005F07C7"/>
    <w:rsid w:val="005F0966"/>
    <w:rsid w:val="005F23C7"/>
    <w:rsid w:val="005F2DB2"/>
    <w:rsid w:val="005F36FB"/>
    <w:rsid w:val="005F4540"/>
    <w:rsid w:val="005F456C"/>
    <w:rsid w:val="005F4808"/>
    <w:rsid w:val="005F5088"/>
    <w:rsid w:val="005F594B"/>
    <w:rsid w:val="005F5DDF"/>
    <w:rsid w:val="005F61C6"/>
    <w:rsid w:val="005F7005"/>
    <w:rsid w:val="005F7286"/>
    <w:rsid w:val="005F7A5E"/>
    <w:rsid w:val="006000D4"/>
    <w:rsid w:val="00600859"/>
    <w:rsid w:val="00601C1A"/>
    <w:rsid w:val="0060226F"/>
    <w:rsid w:val="006031A9"/>
    <w:rsid w:val="00603F40"/>
    <w:rsid w:val="00603FF0"/>
    <w:rsid w:val="00605A4E"/>
    <w:rsid w:val="0060633B"/>
    <w:rsid w:val="00607AEB"/>
    <w:rsid w:val="00610582"/>
    <w:rsid w:val="0061116E"/>
    <w:rsid w:val="00611530"/>
    <w:rsid w:val="00611824"/>
    <w:rsid w:val="0061404F"/>
    <w:rsid w:val="00615128"/>
    <w:rsid w:val="00615D25"/>
    <w:rsid w:val="0061650C"/>
    <w:rsid w:val="00616F62"/>
    <w:rsid w:val="00617A22"/>
    <w:rsid w:val="006202F9"/>
    <w:rsid w:val="00621B81"/>
    <w:rsid w:val="00621FFF"/>
    <w:rsid w:val="00623FA4"/>
    <w:rsid w:val="00623FA7"/>
    <w:rsid w:val="0062528B"/>
    <w:rsid w:val="00626A6C"/>
    <w:rsid w:val="006270D5"/>
    <w:rsid w:val="006308C7"/>
    <w:rsid w:val="00632F1E"/>
    <w:rsid w:val="00633493"/>
    <w:rsid w:val="0063376D"/>
    <w:rsid w:val="00633AD1"/>
    <w:rsid w:val="00634EB4"/>
    <w:rsid w:val="006356E8"/>
    <w:rsid w:val="00635998"/>
    <w:rsid w:val="00636DCE"/>
    <w:rsid w:val="00640CAB"/>
    <w:rsid w:val="006415E3"/>
    <w:rsid w:val="006415F8"/>
    <w:rsid w:val="00642021"/>
    <w:rsid w:val="00644347"/>
    <w:rsid w:val="00645311"/>
    <w:rsid w:val="00645C1B"/>
    <w:rsid w:val="006476DB"/>
    <w:rsid w:val="00647A2D"/>
    <w:rsid w:val="00650C0D"/>
    <w:rsid w:val="006512FA"/>
    <w:rsid w:val="006514A5"/>
    <w:rsid w:val="0065198C"/>
    <w:rsid w:val="00652E85"/>
    <w:rsid w:val="00654266"/>
    <w:rsid w:val="006553E0"/>
    <w:rsid w:val="00656EEC"/>
    <w:rsid w:val="006572C8"/>
    <w:rsid w:val="00660439"/>
    <w:rsid w:val="006623A6"/>
    <w:rsid w:val="00662EC7"/>
    <w:rsid w:val="00663A85"/>
    <w:rsid w:val="006647C7"/>
    <w:rsid w:val="006658E1"/>
    <w:rsid w:val="00665EDF"/>
    <w:rsid w:val="00666074"/>
    <w:rsid w:val="006668E7"/>
    <w:rsid w:val="006709CD"/>
    <w:rsid w:val="00672677"/>
    <w:rsid w:val="00672687"/>
    <w:rsid w:val="00672835"/>
    <w:rsid w:val="00673DCC"/>
    <w:rsid w:val="00675004"/>
    <w:rsid w:val="0067548B"/>
    <w:rsid w:val="0067555F"/>
    <w:rsid w:val="00675867"/>
    <w:rsid w:val="00675C5C"/>
    <w:rsid w:val="00675DC3"/>
    <w:rsid w:val="00676EC6"/>
    <w:rsid w:val="00677616"/>
    <w:rsid w:val="006776C7"/>
    <w:rsid w:val="00677806"/>
    <w:rsid w:val="00680919"/>
    <w:rsid w:val="00682003"/>
    <w:rsid w:val="00682117"/>
    <w:rsid w:val="0068237A"/>
    <w:rsid w:val="00682752"/>
    <w:rsid w:val="00682851"/>
    <w:rsid w:val="00682DE9"/>
    <w:rsid w:val="00683A6E"/>
    <w:rsid w:val="00685105"/>
    <w:rsid w:val="0068510C"/>
    <w:rsid w:val="006853A8"/>
    <w:rsid w:val="00685C69"/>
    <w:rsid w:val="00686032"/>
    <w:rsid w:val="0068675F"/>
    <w:rsid w:val="006869EC"/>
    <w:rsid w:val="00686F3A"/>
    <w:rsid w:val="006872CF"/>
    <w:rsid w:val="006905DB"/>
    <w:rsid w:val="00693C80"/>
    <w:rsid w:val="00693FCC"/>
    <w:rsid w:val="00693FD6"/>
    <w:rsid w:val="00694090"/>
    <w:rsid w:val="00696E95"/>
    <w:rsid w:val="006A1C66"/>
    <w:rsid w:val="006A3610"/>
    <w:rsid w:val="006A3775"/>
    <w:rsid w:val="006A42D2"/>
    <w:rsid w:val="006A4BDD"/>
    <w:rsid w:val="006A5146"/>
    <w:rsid w:val="006A53D3"/>
    <w:rsid w:val="006A6426"/>
    <w:rsid w:val="006A6BDF"/>
    <w:rsid w:val="006A7654"/>
    <w:rsid w:val="006A7818"/>
    <w:rsid w:val="006B15E4"/>
    <w:rsid w:val="006B176B"/>
    <w:rsid w:val="006B1CB2"/>
    <w:rsid w:val="006B1E74"/>
    <w:rsid w:val="006B3508"/>
    <w:rsid w:val="006B4EED"/>
    <w:rsid w:val="006B68A2"/>
    <w:rsid w:val="006C091B"/>
    <w:rsid w:val="006C0B2C"/>
    <w:rsid w:val="006C117C"/>
    <w:rsid w:val="006C129B"/>
    <w:rsid w:val="006C17F4"/>
    <w:rsid w:val="006C1D6A"/>
    <w:rsid w:val="006C2D8F"/>
    <w:rsid w:val="006C6493"/>
    <w:rsid w:val="006C6568"/>
    <w:rsid w:val="006C6C7A"/>
    <w:rsid w:val="006D0615"/>
    <w:rsid w:val="006D1218"/>
    <w:rsid w:val="006D1E30"/>
    <w:rsid w:val="006D21F4"/>
    <w:rsid w:val="006D2992"/>
    <w:rsid w:val="006D2F54"/>
    <w:rsid w:val="006D30D9"/>
    <w:rsid w:val="006D34AB"/>
    <w:rsid w:val="006D3756"/>
    <w:rsid w:val="006D5E25"/>
    <w:rsid w:val="006D681A"/>
    <w:rsid w:val="006D6C70"/>
    <w:rsid w:val="006D71B8"/>
    <w:rsid w:val="006D71F4"/>
    <w:rsid w:val="006D7744"/>
    <w:rsid w:val="006D779B"/>
    <w:rsid w:val="006E0B99"/>
    <w:rsid w:val="006E1591"/>
    <w:rsid w:val="006E15BA"/>
    <w:rsid w:val="006E467F"/>
    <w:rsid w:val="006E48F5"/>
    <w:rsid w:val="006E5445"/>
    <w:rsid w:val="006E5986"/>
    <w:rsid w:val="006E5B6B"/>
    <w:rsid w:val="006E6823"/>
    <w:rsid w:val="006E6A3A"/>
    <w:rsid w:val="006E6FE6"/>
    <w:rsid w:val="006E7942"/>
    <w:rsid w:val="006E7A3B"/>
    <w:rsid w:val="006E7D4F"/>
    <w:rsid w:val="006F0096"/>
    <w:rsid w:val="006F12AC"/>
    <w:rsid w:val="006F1E7E"/>
    <w:rsid w:val="006F20D1"/>
    <w:rsid w:val="006F2335"/>
    <w:rsid w:val="006F34C5"/>
    <w:rsid w:val="006F3C40"/>
    <w:rsid w:val="006F402F"/>
    <w:rsid w:val="006F409E"/>
    <w:rsid w:val="006F717C"/>
    <w:rsid w:val="00702424"/>
    <w:rsid w:val="00703A6E"/>
    <w:rsid w:val="0070404C"/>
    <w:rsid w:val="00704200"/>
    <w:rsid w:val="00704DDC"/>
    <w:rsid w:val="00706460"/>
    <w:rsid w:val="007077E1"/>
    <w:rsid w:val="0071057D"/>
    <w:rsid w:val="00711F48"/>
    <w:rsid w:val="00713DE8"/>
    <w:rsid w:val="0071464E"/>
    <w:rsid w:val="007157D6"/>
    <w:rsid w:val="00716F97"/>
    <w:rsid w:val="00720A62"/>
    <w:rsid w:val="00720E93"/>
    <w:rsid w:val="00722C11"/>
    <w:rsid w:val="00723753"/>
    <w:rsid w:val="00724D68"/>
    <w:rsid w:val="007264B2"/>
    <w:rsid w:val="0072662F"/>
    <w:rsid w:val="00726E87"/>
    <w:rsid w:val="007274DE"/>
    <w:rsid w:val="00727638"/>
    <w:rsid w:val="00727E1A"/>
    <w:rsid w:val="0073274A"/>
    <w:rsid w:val="00732D1A"/>
    <w:rsid w:val="00732F4B"/>
    <w:rsid w:val="00733690"/>
    <w:rsid w:val="00733788"/>
    <w:rsid w:val="0073378A"/>
    <w:rsid w:val="007338D2"/>
    <w:rsid w:val="007338E8"/>
    <w:rsid w:val="00734242"/>
    <w:rsid w:val="00736526"/>
    <w:rsid w:val="00736E7F"/>
    <w:rsid w:val="00740256"/>
    <w:rsid w:val="00740366"/>
    <w:rsid w:val="00740C54"/>
    <w:rsid w:val="00740FD4"/>
    <w:rsid w:val="0074123E"/>
    <w:rsid w:val="00741925"/>
    <w:rsid w:val="00741BD4"/>
    <w:rsid w:val="00742B56"/>
    <w:rsid w:val="007431FE"/>
    <w:rsid w:val="00743DFA"/>
    <w:rsid w:val="007449B9"/>
    <w:rsid w:val="007454D7"/>
    <w:rsid w:val="00745D7A"/>
    <w:rsid w:val="00746257"/>
    <w:rsid w:val="00746A89"/>
    <w:rsid w:val="007479E7"/>
    <w:rsid w:val="0075007E"/>
    <w:rsid w:val="00750125"/>
    <w:rsid w:val="00750EB2"/>
    <w:rsid w:val="0075100A"/>
    <w:rsid w:val="00751AC0"/>
    <w:rsid w:val="00751D79"/>
    <w:rsid w:val="007521E3"/>
    <w:rsid w:val="007531D5"/>
    <w:rsid w:val="00753D69"/>
    <w:rsid w:val="00754773"/>
    <w:rsid w:val="00754C74"/>
    <w:rsid w:val="00755DCA"/>
    <w:rsid w:val="00756395"/>
    <w:rsid w:val="0075639D"/>
    <w:rsid w:val="007617BB"/>
    <w:rsid w:val="00761F6A"/>
    <w:rsid w:val="007622B6"/>
    <w:rsid w:val="00762855"/>
    <w:rsid w:val="007633E1"/>
    <w:rsid w:val="00764B89"/>
    <w:rsid w:val="00765276"/>
    <w:rsid w:val="00765A27"/>
    <w:rsid w:val="00765B7B"/>
    <w:rsid w:val="00765D7F"/>
    <w:rsid w:val="00765E3A"/>
    <w:rsid w:val="00767123"/>
    <w:rsid w:val="00767C20"/>
    <w:rsid w:val="007701DA"/>
    <w:rsid w:val="007707D8"/>
    <w:rsid w:val="00771063"/>
    <w:rsid w:val="0077121B"/>
    <w:rsid w:val="00771755"/>
    <w:rsid w:val="007756D2"/>
    <w:rsid w:val="00775881"/>
    <w:rsid w:val="007766BD"/>
    <w:rsid w:val="00776D02"/>
    <w:rsid w:val="00776FBC"/>
    <w:rsid w:val="00780852"/>
    <w:rsid w:val="00780BF2"/>
    <w:rsid w:val="00781320"/>
    <w:rsid w:val="0078212C"/>
    <w:rsid w:val="00783150"/>
    <w:rsid w:val="0078345D"/>
    <w:rsid w:val="0078350E"/>
    <w:rsid w:val="007835FE"/>
    <w:rsid w:val="00783672"/>
    <w:rsid w:val="00783730"/>
    <w:rsid w:val="00784434"/>
    <w:rsid w:val="00784B6E"/>
    <w:rsid w:val="00785568"/>
    <w:rsid w:val="00786510"/>
    <w:rsid w:val="007866C0"/>
    <w:rsid w:val="007900AD"/>
    <w:rsid w:val="0079157B"/>
    <w:rsid w:val="00792F44"/>
    <w:rsid w:val="0079355C"/>
    <w:rsid w:val="00793C5F"/>
    <w:rsid w:val="00795272"/>
    <w:rsid w:val="00797B28"/>
    <w:rsid w:val="00797EBF"/>
    <w:rsid w:val="00798200"/>
    <w:rsid w:val="007A0A18"/>
    <w:rsid w:val="007A2025"/>
    <w:rsid w:val="007A4862"/>
    <w:rsid w:val="007A48F7"/>
    <w:rsid w:val="007A4D6B"/>
    <w:rsid w:val="007A7E82"/>
    <w:rsid w:val="007B06D8"/>
    <w:rsid w:val="007B1B28"/>
    <w:rsid w:val="007B2512"/>
    <w:rsid w:val="007B3DD6"/>
    <w:rsid w:val="007B416A"/>
    <w:rsid w:val="007B4E23"/>
    <w:rsid w:val="007B56B3"/>
    <w:rsid w:val="007B57D5"/>
    <w:rsid w:val="007B6B38"/>
    <w:rsid w:val="007B6D5B"/>
    <w:rsid w:val="007B6DC4"/>
    <w:rsid w:val="007C1951"/>
    <w:rsid w:val="007C1EE0"/>
    <w:rsid w:val="007C2E55"/>
    <w:rsid w:val="007C3216"/>
    <w:rsid w:val="007C37B2"/>
    <w:rsid w:val="007C3891"/>
    <w:rsid w:val="007C3F78"/>
    <w:rsid w:val="007C5101"/>
    <w:rsid w:val="007C6B65"/>
    <w:rsid w:val="007C74FC"/>
    <w:rsid w:val="007C7A71"/>
    <w:rsid w:val="007C7EE3"/>
    <w:rsid w:val="007D034D"/>
    <w:rsid w:val="007D1069"/>
    <w:rsid w:val="007D2E47"/>
    <w:rsid w:val="007D31E2"/>
    <w:rsid w:val="007D412C"/>
    <w:rsid w:val="007D425F"/>
    <w:rsid w:val="007D4699"/>
    <w:rsid w:val="007D5986"/>
    <w:rsid w:val="007D5A0A"/>
    <w:rsid w:val="007D6DEC"/>
    <w:rsid w:val="007D71DD"/>
    <w:rsid w:val="007D7214"/>
    <w:rsid w:val="007D76B0"/>
    <w:rsid w:val="007E0A81"/>
    <w:rsid w:val="007E1361"/>
    <w:rsid w:val="007E1E16"/>
    <w:rsid w:val="007E3799"/>
    <w:rsid w:val="007E37A0"/>
    <w:rsid w:val="007E3B16"/>
    <w:rsid w:val="007E3F67"/>
    <w:rsid w:val="007E4122"/>
    <w:rsid w:val="007E482D"/>
    <w:rsid w:val="007E5000"/>
    <w:rsid w:val="007E7965"/>
    <w:rsid w:val="007E7AC9"/>
    <w:rsid w:val="007F0047"/>
    <w:rsid w:val="007F019B"/>
    <w:rsid w:val="007F01BE"/>
    <w:rsid w:val="007F0587"/>
    <w:rsid w:val="007F0777"/>
    <w:rsid w:val="007F17B6"/>
    <w:rsid w:val="007F2369"/>
    <w:rsid w:val="007F28D9"/>
    <w:rsid w:val="007F33F2"/>
    <w:rsid w:val="007F3F57"/>
    <w:rsid w:val="007F472B"/>
    <w:rsid w:val="007F50D2"/>
    <w:rsid w:val="007F55C8"/>
    <w:rsid w:val="007F5B01"/>
    <w:rsid w:val="007F5D87"/>
    <w:rsid w:val="007F6BC2"/>
    <w:rsid w:val="007F6FB6"/>
    <w:rsid w:val="007F72F9"/>
    <w:rsid w:val="007F73EE"/>
    <w:rsid w:val="007F7705"/>
    <w:rsid w:val="007F7CF5"/>
    <w:rsid w:val="0080243C"/>
    <w:rsid w:val="008039E4"/>
    <w:rsid w:val="008042C6"/>
    <w:rsid w:val="008047DB"/>
    <w:rsid w:val="00804996"/>
    <w:rsid w:val="00804C3F"/>
    <w:rsid w:val="008055FF"/>
    <w:rsid w:val="00807093"/>
    <w:rsid w:val="00807E80"/>
    <w:rsid w:val="0081003E"/>
    <w:rsid w:val="0081114E"/>
    <w:rsid w:val="0081252A"/>
    <w:rsid w:val="00813EBA"/>
    <w:rsid w:val="008148B2"/>
    <w:rsid w:val="00816349"/>
    <w:rsid w:val="00816BCC"/>
    <w:rsid w:val="00816E06"/>
    <w:rsid w:val="00817133"/>
    <w:rsid w:val="00822349"/>
    <w:rsid w:val="008229AF"/>
    <w:rsid w:val="00822E7E"/>
    <w:rsid w:val="008249D5"/>
    <w:rsid w:val="008257F5"/>
    <w:rsid w:val="008263AA"/>
    <w:rsid w:val="008266DA"/>
    <w:rsid w:val="00826E1A"/>
    <w:rsid w:val="008309DB"/>
    <w:rsid w:val="00830F37"/>
    <w:rsid w:val="008315B7"/>
    <w:rsid w:val="00831BE2"/>
    <w:rsid w:val="00833A23"/>
    <w:rsid w:val="00834454"/>
    <w:rsid w:val="00840134"/>
    <w:rsid w:val="008402B3"/>
    <w:rsid w:val="008418C3"/>
    <w:rsid w:val="00842101"/>
    <w:rsid w:val="00843136"/>
    <w:rsid w:val="00843777"/>
    <w:rsid w:val="00843C6E"/>
    <w:rsid w:val="00844225"/>
    <w:rsid w:val="0084487B"/>
    <w:rsid w:val="0084509A"/>
    <w:rsid w:val="008455CE"/>
    <w:rsid w:val="00847B26"/>
    <w:rsid w:val="00850760"/>
    <w:rsid w:val="00850D11"/>
    <w:rsid w:val="00850ED5"/>
    <w:rsid w:val="00851E83"/>
    <w:rsid w:val="00851F27"/>
    <w:rsid w:val="008523E8"/>
    <w:rsid w:val="008526D9"/>
    <w:rsid w:val="00852D92"/>
    <w:rsid w:val="008538C4"/>
    <w:rsid w:val="008549F7"/>
    <w:rsid w:val="00855E42"/>
    <w:rsid w:val="00855F92"/>
    <w:rsid w:val="008560F3"/>
    <w:rsid w:val="00856461"/>
    <w:rsid w:val="00856749"/>
    <w:rsid w:val="0085685F"/>
    <w:rsid w:val="0085700C"/>
    <w:rsid w:val="00857FAA"/>
    <w:rsid w:val="008618EC"/>
    <w:rsid w:val="00861C10"/>
    <w:rsid w:val="00861E81"/>
    <w:rsid w:val="0086229F"/>
    <w:rsid w:val="008624F6"/>
    <w:rsid w:val="00862647"/>
    <w:rsid w:val="008628CC"/>
    <w:rsid w:val="008630E0"/>
    <w:rsid w:val="00864389"/>
    <w:rsid w:val="00866354"/>
    <w:rsid w:val="0086783F"/>
    <w:rsid w:val="00870218"/>
    <w:rsid w:val="00870C30"/>
    <w:rsid w:val="00872390"/>
    <w:rsid w:val="008723BD"/>
    <w:rsid w:val="00872942"/>
    <w:rsid w:val="00872A4E"/>
    <w:rsid w:val="008740E4"/>
    <w:rsid w:val="00874318"/>
    <w:rsid w:val="00874AB4"/>
    <w:rsid w:val="00874B98"/>
    <w:rsid w:val="00876081"/>
    <w:rsid w:val="008762CB"/>
    <w:rsid w:val="00876AE0"/>
    <w:rsid w:val="008778CC"/>
    <w:rsid w:val="00881F31"/>
    <w:rsid w:val="00883217"/>
    <w:rsid w:val="00885572"/>
    <w:rsid w:val="00885A4C"/>
    <w:rsid w:val="00885E00"/>
    <w:rsid w:val="008865CC"/>
    <w:rsid w:val="0088729B"/>
    <w:rsid w:val="008874DF"/>
    <w:rsid w:val="00890207"/>
    <w:rsid w:val="00892FB2"/>
    <w:rsid w:val="00895B1F"/>
    <w:rsid w:val="00895E3C"/>
    <w:rsid w:val="00895F1C"/>
    <w:rsid w:val="008969A8"/>
    <w:rsid w:val="00897743"/>
    <w:rsid w:val="00897FE4"/>
    <w:rsid w:val="008A1262"/>
    <w:rsid w:val="008A1496"/>
    <w:rsid w:val="008A18B7"/>
    <w:rsid w:val="008A3CA5"/>
    <w:rsid w:val="008A3DB2"/>
    <w:rsid w:val="008A4417"/>
    <w:rsid w:val="008A5335"/>
    <w:rsid w:val="008A6567"/>
    <w:rsid w:val="008A6858"/>
    <w:rsid w:val="008A6D97"/>
    <w:rsid w:val="008A7361"/>
    <w:rsid w:val="008A788E"/>
    <w:rsid w:val="008A7BE9"/>
    <w:rsid w:val="008B0083"/>
    <w:rsid w:val="008B0EE3"/>
    <w:rsid w:val="008B2DA4"/>
    <w:rsid w:val="008B30FC"/>
    <w:rsid w:val="008B3790"/>
    <w:rsid w:val="008B3B10"/>
    <w:rsid w:val="008B3B86"/>
    <w:rsid w:val="008B4261"/>
    <w:rsid w:val="008B4293"/>
    <w:rsid w:val="008B48A6"/>
    <w:rsid w:val="008B4949"/>
    <w:rsid w:val="008B5E82"/>
    <w:rsid w:val="008B5F2E"/>
    <w:rsid w:val="008B6846"/>
    <w:rsid w:val="008B6E87"/>
    <w:rsid w:val="008B6F91"/>
    <w:rsid w:val="008B787D"/>
    <w:rsid w:val="008B7A5B"/>
    <w:rsid w:val="008C17BD"/>
    <w:rsid w:val="008C1928"/>
    <w:rsid w:val="008C1B19"/>
    <w:rsid w:val="008C1D44"/>
    <w:rsid w:val="008C216C"/>
    <w:rsid w:val="008C395A"/>
    <w:rsid w:val="008C3CDC"/>
    <w:rsid w:val="008C4C86"/>
    <w:rsid w:val="008C5A4F"/>
    <w:rsid w:val="008C6733"/>
    <w:rsid w:val="008D348A"/>
    <w:rsid w:val="008D357E"/>
    <w:rsid w:val="008D3B46"/>
    <w:rsid w:val="008D3FDE"/>
    <w:rsid w:val="008D4E49"/>
    <w:rsid w:val="008D5613"/>
    <w:rsid w:val="008D58D9"/>
    <w:rsid w:val="008D60D1"/>
    <w:rsid w:val="008D7352"/>
    <w:rsid w:val="008E0359"/>
    <w:rsid w:val="008E0673"/>
    <w:rsid w:val="008E165E"/>
    <w:rsid w:val="008E3181"/>
    <w:rsid w:val="008E3837"/>
    <w:rsid w:val="008E47C9"/>
    <w:rsid w:val="008E4CE1"/>
    <w:rsid w:val="008E55F8"/>
    <w:rsid w:val="008E6191"/>
    <w:rsid w:val="008F1190"/>
    <w:rsid w:val="008F15B0"/>
    <w:rsid w:val="008F23BD"/>
    <w:rsid w:val="008F25DC"/>
    <w:rsid w:val="008F3343"/>
    <w:rsid w:val="008F3AE3"/>
    <w:rsid w:val="008F5A4B"/>
    <w:rsid w:val="008F6DF9"/>
    <w:rsid w:val="009016A7"/>
    <w:rsid w:val="0090243B"/>
    <w:rsid w:val="00902688"/>
    <w:rsid w:val="00902B30"/>
    <w:rsid w:val="009032D4"/>
    <w:rsid w:val="00904152"/>
    <w:rsid w:val="0090448C"/>
    <w:rsid w:val="00905851"/>
    <w:rsid w:val="00905B77"/>
    <w:rsid w:val="009069B1"/>
    <w:rsid w:val="009069F5"/>
    <w:rsid w:val="009078DF"/>
    <w:rsid w:val="009079D6"/>
    <w:rsid w:val="009104F3"/>
    <w:rsid w:val="00911F65"/>
    <w:rsid w:val="0091294A"/>
    <w:rsid w:val="009135F8"/>
    <w:rsid w:val="00913943"/>
    <w:rsid w:val="00913C86"/>
    <w:rsid w:val="00913EA1"/>
    <w:rsid w:val="0091405D"/>
    <w:rsid w:val="0091425F"/>
    <w:rsid w:val="00915D1E"/>
    <w:rsid w:val="0091601A"/>
    <w:rsid w:val="00917214"/>
    <w:rsid w:val="009173EF"/>
    <w:rsid w:val="0091755E"/>
    <w:rsid w:val="009205E9"/>
    <w:rsid w:val="0092073D"/>
    <w:rsid w:val="00921DB9"/>
    <w:rsid w:val="009232EA"/>
    <w:rsid w:val="00923BB1"/>
    <w:rsid w:val="00925681"/>
    <w:rsid w:val="00925714"/>
    <w:rsid w:val="00925876"/>
    <w:rsid w:val="00926350"/>
    <w:rsid w:val="00930A53"/>
    <w:rsid w:val="00932477"/>
    <w:rsid w:val="00932C4A"/>
    <w:rsid w:val="00932E14"/>
    <w:rsid w:val="00934F4D"/>
    <w:rsid w:val="00936D83"/>
    <w:rsid w:val="00937902"/>
    <w:rsid w:val="0094087A"/>
    <w:rsid w:val="009409AA"/>
    <w:rsid w:val="00941E2F"/>
    <w:rsid w:val="00942463"/>
    <w:rsid w:val="00943128"/>
    <w:rsid w:val="0094450C"/>
    <w:rsid w:val="00944C77"/>
    <w:rsid w:val="00945089"/>
    <w:rsid w:val="00945C70"/>
    <w:rsid w:val="00945DE9"/>
    <w:rsid w:val="0094612E"/>
    <w:rsid w:val="009479E6"/>
    <w:rsid w:val="009508E9"/>
    <w:rsid w:val="00950AFF"/>
    <w:rsid w:val="00951C8B"/>
    <w:rsid w:val="009521F7"/>
    <w:rsid w:val="009528D1"/>
    <w:rsid w:val="00952D49"/>
    <w:rsid w:val="009537BD"/>
    <w:rsid w:val="0095522B"/>
    <w:rsid w:val="0095526C"/>
    <w:rsid w:val="009552ED"/>
    <w:rsid w:val="00957952"/>
    <w:rsid w:val="00960CDC"/>
    <w:rsid w:val="009630FD"/>
    <w:rsid w:val="00963130"/>
    <w:rsid w:val="00966ABD"/>
    <w:rsid w:val="009671AF"/>
    <w:rsid w:val="009705D9"/>
    <w:rsid w:val="009710F1"/>
    <w:rsid w:val="00971D02"/>
    <w:rsid w:val="0097276D"/>
    <w:rsid w:val="00972B8B"/>
    <w:rsid w:val="0097306C"/>
    <w:rsid w:val="00973DCB"/>
    <w:rsid w:val="00974844"/>
    <w:rsid w:val="00974912"/>
    <w:rsid w:val="00976974"/>
    <w:rsid w:val="00980593"/>
    <w:rsid w:val="0098071F"/>
    <w:rsid w:val="00981B79"/>
    <w:rsid w:val="00983825"/>
    <w:rsid w:val="00984BA2"/>
    <w:rsid w:val="00984E90"/>
    <w:rsid w:val="009853ED"/>
    <w:rsid w:val="0098645E"/>
    <w:rsid w:val="00987DED"/>
    <w:rsid w:val="00990623"/>
    <w:rsid w:val="00990DBD"/>
    <w:rsid w:val="009914F6"/>
    <w:rsid w:val="00991B9D"/>
    <w:rsid w:val="00992BF7"/>
    <w:rsid w:val="00994FE2"/>
    <w:rsid w:val="00995ED4"/>
    <w:rsid w:val="009962C7"/>
    <w:rsid w:val="009965A0"/>
    <w:rsid w:val="009966B3"/>
    <w:rsid w:val="009967B1"/>
    <w:rsid w:val="0099685F"/>
    <w:rsid w:val="00996CBB"/>
    <w:rsid w:val="009972F0"/>
    <w:rsid w:val="009974FA"/>
    <w:rsid w:val="00997510"/>
    <w:rsid w:val="009A0FF2"/>
    <w:rsid w:val="009A1040"/>
    <w:rsid w:val="009A13B9"/>
    <w:rsid w:val="009A318B"/>
    <w:rsid w:val="009A3276"/>
    <w:rsid w:val="009A472B"/>
    <w:rsid w:val="009A5E3B"/>
    <w:rsid w:val="009A7A1E"/>
    <w:rsid w:val="009B08A7"/>
    <w:rsid w:val="009B1B2B"/>
    <w:rsid w:val="009B1E4C"/>
    <w:rsid w:val="009B1E57"/>
    <w:rsid w:val="009B2E75"/>
    <w:rsid w:val="009B4562"/>
    <w:rsid w:val="009B5ABB"/>
    <w:rsid w:val="009B779E"/>
    <w:rsid w:val="009C2292"/>
    <w:rsid w:val="009C2D3D"/>
    <w:rsid w:val="009C3E04"/>
    <w:rsid w:val="009C5248"/>
    <w:rsid w:val="009C5806"/>
    <w:rsid w:val="009C5AD2"/>
    <w:rsid w:val="009C7D7D"/>
    <w:rsid w:val="009D0739"/>
    <w:rsid w:val="009D1FAE"/>
    <w:rsid w:val="009D267E"/>
    <w:rsid w:val="009D36C4"/>
    <w:rsid w:val="009D36EA"/>
    <w:rsid w:val="009D3C4E"/>
    <w:rsid w:val="009D456B"/>
    <w:rsid w:val="009D51E4"/>
    <w:rsid w:val="009D767A"/>
    <w:rsid w:val="009E07E8"/>
    <w:rsid w:val="009E0B19"/>
    <w:rsid w:val="009E17F3"/>
    <w:rsid w:val="009E3321"/>
    <w:rsid w:val="009E7F90"/>
    <w:rsid w:val="009F13F9"/>
    <w:rsid w:val="009F13FC"/>
    <w:rsid w:val="009F282A"/>
    <w:rsid w:val="009F4706"/>
    <w:rsid w:val="009F65EE"/>
    <w:rsid w:val="009F6CDF"/>
    <w:rsid w:val="009F6E06"/>
    <w:rsid w:val="00A02EAE"/>
    <w:rsid w:val="00A03077"/>
    <w:rsid w:val="00A03547"/>
    <w:rsid w:val="00A03C7C"/>
    <w:rsid w:val="00A05473"/>
    <w:rsid w:val="00A0572F"/>
    <w:rsid w:val="00A063E5"/>
    <w:rsid w:val="00A06415"/>
    <w:rsid w:val="00A075BF"/>
    <w:rsid w:val="00A10761"/>
    <w:rsid w:val="00A11169"/>
    <w:rsid w:val="00A11E18"/>
    <w:rsid w:val="00A11FF5"/>
    <w:rsid w:val="00A131D0"/>
    <w:rsid w:val="00A13638"/>
    <w:rsid w:val="00A13E53"/>
    <w:rsid w:val="00A13EF9"/>
    <w:rsid w:val="00A148A7"/>
    <w:rsid w:val="00A15135"/>
    <w:rsid w:val="00A20A53"/>
    <w:rsid w:val="00A20E85"/>
    <w:rsid w:val="00A20FCC"/>
    <w:rsid w:val="00A22FDC"/>
    <w:rsid w:val="00A24142"/>
    <w:rsid w:val="00A24E89"/>
    <w:rsid w:val="00A250E3"/>
    <w:rsid w:val="00A252DE"/>
    <w:rsid w:val="00A25508"/>
    <w:rsid w:val="00A2578A"/>
    <w:rsid w:val="00A2592C"/>
    <w:rsid w:val="00A25CBC"/>
    <w:rsid w:val="00A2631D"/>
    <w:rsid w:val="00A2655F"/>
    <w:rsid w:val="00A2727B"/>
    <w:rsid w:val="00A30084"/>
    <w:rsid w:val="00A30366"/>
    <w:rsid w:val="00A30AC5"/>
    <w:rsid w:val="00A30E69"/>
    <w:rsid w:val="00A33288"/>
    <w:rsid w:val="00A33D73"/>
    <w:rsid w:val="00A343E9"/>
    <w:rsid w:val="00A34608"/>
    <w:rsid w:val="00A34DE4"/>
    <w:rsid w:val="00A35B03"/>
    <w:rsid w:val="00A36A7B"/>
    <w:rsid w:val="00A36FF4"/>
    <w:rsid w:val="00A375C9"/>
    <w:rsid w:val="00A410D7"/>
    <w:rsid w:val="00A43FC1"/>
    <w:rsid w:val="00A441D2"/>
    <w:rsid w:val="00A44545"/>
    <w:rsid w:val="00A44B05"/>
    <w:rsid w:val="00A4598C"/>
    <w:rsid w:val="00A46A61"/>
    <w:rsid w:val="00A47236"/>
    <w:rsid w:val="00A47C36"/>
    <w:rsid w:val="00A51F25"/>
    <w:rsid w:val="00A521C6"/>
    <w:rsid w:val="00A53088"/>
    <w:rsid w:val="00A55671"/>
    <w:rsid w:val="00A572B2"/>
    <w:rsid w:val="00A57D75"/>
    <w:rsid w:val="00A57E3B"/>
    <w:rsid w:val="00A57FE7"/>
    <w:rsid w:val="00A60169"/>
    <w:rsid w:val="00A60C35"/>
    <w:rsid w:val="00A61418"/>
    <w:rsid w:val="00A6291D"/>
    <w:rsid w:val="00A636DF"/>
    <w:rsid w:val="00A6626A"/>
    <w:rsid w:val="00A678FF"/>
    <w:rsid w:val="00A7034E"/>
    <w:rsid w:val="00A710ED"/>
    <w:rsid w:val="00A71601"/>
    <w:rsid w:val="00A717D1"/>
    <w:rsid w:val="00A765E9"/>
    <w:rsid w:val="00A80172"/>
    <w:rsid w:val="00A80DC2"/>
    <w:rsid w:val="00A80E6F"/>
    <w:rsid w:val="00A815D2"/>
    <w:rsid w:val="00A8276F"/>
    <w:rsid w:val="00A829B0"/>
    <w:rsid w:val="00A82C90"/>
    <w:rsid w:val="00A83DFB"/>
    <w:rsid w:val="00A852DA"/>
    <w:rsid w:val="00A8560D"/>
    <w:rsid w:val="00A86431"/>
    <w:rsid w:val="00A86523"/>
    <w:rsid w:val="00A86CC3"/>
    <w:rsid w:val="00A872BF"/>
    <w:rsid w:val="00A9076B"/>
    <w:rsid w:val="00A90F5A"/>
    <w:rsid w:val="00A91B08"/>
    <w:rsid w:val="00A92845"/>
    <w:rsid w:val="00A948C5"/>
    <w:rsid w:val="00A954C9"/>
    <w:rsid w:val="00A9567A"/>
    <w:rsid w:val="00A975B7"/>
    <w:rsid w:val="00AA032B"/>
    <w:rsid w:val="00AA12B2"/>
    <w:rsid w:val="00AA398B"/>
    <w:rsid w:val="00AA3CE6"/>
    <w:rsid w:val="00AA418E"/>
    <w:rsid w:val="00AA59DE"/>
    <w:rsid w:val="00AA5E18"/>
    <w:rsid w:val="00AA6712"/>
    <w:rsid w:val="00AB0700"/>
    <w:rsid w:val="00AB0AF3"/>
    <w:rsid w:val="00AB0E1E"/>
    <w:rsid w:val="00AB22CB"/>
    <w:rsid w:val="00AB3FFE"/>
    <w:rsid w:val="00AB44C2"/>
    <w:rsid w:val="00AB467F"/>
    <w:rsid w:val="00AB5827"/>
    <w:rsid w:val="00AB6AF5"/>
    <w:rsid w:val="00AB77CA"/>
    <w:rsid w:val="00AB7CC2"/>
    <w:rsid w:val="00AC0213"/>
    <w:rsid w:val="00AC1439"/>
    <w:rsid w:val="00AC19C1"/>
    <w:rsid w:val="00AC273F"/>
    <w:rsid w:val="00AC3538"/>
    <w:rsid w:val="00AC38BA"/>
    <w:rsid w:val="00AC6657"/>
    <w:rsid w:val="00AC6B58"/>
    <w:rsid w:val="00AC79B4"/>
    <w:rsid w:val="00AC7C7E"/>
    <w:rsid w:val="00AD10FE"/>
    <w:rsid w:val="00AD14BF"/>
    <w:rsid w:val="00AD19C6"/>
    <w:rsid w:val="00AD1BBF"/>
    <w:rsid w:val="00AD1C4C"/>
    <w:rsid w:val="00AD2323"/>
    <w:rsid w:val="00AD25A9"/>
    <w:rsid w:val="00AD25D3"/>
    <w:rsid w:val="00AD326A"/>
    <w:rsid w:val="00AD43DE"/>
    <w:rsid w:val="00AD4444"/>
    <w:rsid w:val="00AD70AD"/>
    <w:rsid w:val="00AD77DF"/>
    <w:rsid w:val="00AE2730"/>
    <w:rsid w:val="00AE2A25"/>
    <w:rsid w:val="00AE2CA7"/>
    <w:rsid w:val="00AE37BA"/>
    <w:rsid w:val="00AE38EB"/>
    <w:rsid w:val="00AE3D7D"/>
    <w:rsid w:val="00AE3E16"/>
    <w:rsid w:val="00AE4922"/>
    <w:rsid w:val="00AE4CC7"/>
    <w:rsid w:val="00AE5409"/>
    <w:rsid w:val="00AE705B"/>
    <w:rsid w:val="00AE783D"/>
    <w:rsid w:val="00AF1472"/>
    <w:rsid w:val="00AF248F"/>
    <w:rsid w:val="00AF38B1"/>
    <w:rsid w:val="00AF5024"/>
    <w:rsid w:val="00AF540C"/>
    <w:rsid w:val="00AF5D40"/>
    <w:rsid w:val="00AF5EEE"/>
    <w:rsid w:val="00AF678A"/>
    <w:rsid w:val="00AF7BF9"/>
    <w:rsid w:val="00B00C27"/>
    <w:rsid w:val="00B00E66"/>
    <w:rsid w:val="00B019E8"/>
    <w:rsid w:val="00B01CE0"/>
    <w:rsid w:val="00B0208D"/>
    <w:rsid w:val="00B02784"/>
    <w:rsid w:val="00B02D91"/>
    <w:rsid w:val="00B04319"/>
    <w:rsid w:val="00B044BF"/>
    <w:rsid w:val="00B0456E"/>
    <w:rsid w:val="00B04574"/>
    <w:rsid w:val="00B046CF"/>
    <w:rsid w:val="00B05581"/>
    <w:rsid w:val="00B05B57"/>
    <w:rsid w:val="00B06A2F"/>
    <w:rsid w:val="00B10518"/>
    <w:rsid w:val="00B11FFD"/>
    <w:rsid w:val="00B1296A"/>
    <w:rsid w:val="00B13B1C"/>
    <w:rsid w:val="00B13DA5"/>
    <w:rsid w:val="00B144D4"/>
    <w:rsid w:val="00B15FF5"/>
    <w:rsid w:val="00B16378"/>
    <w:rsid w:val="00B16640"/>
    <w:rsid w:val="00B20E20"/>
    <w:rsid w:val="00B22D3A"/>
    <w:rsid w:val="00B23AA7"/>
    <w:rsid w:val="00B2426C"/>
    <w:rsid w:val="00B24461"/>
    <w:rsid w:val="00B26249"/>
    <w:rsid w:val="00B2633D"/>
    <w:rsid w:val="00B27DEC"/>
    <w:rsid w:val="00B301A8"/>
    <w:rsid w:val="00B3048C"/>
    <w:rsid w:val="00B307D6"/>
    <w:rsid w:val="00B30A09"/>
    <w:rsid w:val="00B338D6"/>
    <w:rsid w:val="00B3517C"/>
    <w:rsid w:val="00B379C7"/>
    <w:rsid w:val="00B40B1D"/>
    <w:rsid w:val="00B41993"/>
    <w:rsid w:val="00B419D7"/>
    <w:rsid w:val="00B41EC9"/>
    <w:rsid w:val="00B420FE"/>
    <w:rsid w:val="00B430B6"/>
    <w:rsid w:val="00B43E57"/>
    <w:rsid w:val="00B446DF"/>
    <w:rsid w:val="00B45727"/>
    <w:rsid w:val="00B45D3B"/>
    <w:rsid w:val="00B4620A"/>
    <w:rsid w:val="00B46FF0"/>
    <w:rsid w:val="00B4732B"/>
    <w:rsid w:val="00B50190"/>
    <w:rsid w:val="00B51709"/>
    <w:rsid w:val="00B53341"/>
    <w:rsid w:val="00B5339C"/>
    <w:rsid w:val="00B53430"/>
    <w:rsid w:val="00B54CD1"/>
    <w:rsid w:val="00B554AB"/>
    <w:rsid w:val="00B56368"/>
    <w:rsid w:val="00B56A23"/>
    <w:rsid w:val="00B56A4F"/>
    <w:rsid w:val="00B570E1"/>
    <w:rsid w:val="00B5738F"/>
    <w:rsid w:val="00B60331"/>
    <w:rsid w:val="00B614E7"/>
    <w:rsid w:val="00B61CC9"/>
    <w:rsid w:val="00B636C7"/>
    <w:rsid w:val="00B63FB8"/>
    <w:rsid w:val="00B6428C"/>
    <w:rsid w:val="00B646B2"/>
    <w:rsid w:val="00B6532E"/>
    <w:rsid w:val="00B656A1"/>
    <w:rsid w:val="00B66653"/>
    <w:rsid w:val="00B66EF7"/>
    <w:rsid w:val="00B671DD"/>
    <w:rsid w:val="00B7032A"/>
    <w:rsid w:val="00B70A1B"/>
    <w:rsid w:val="00B71B3E"/>
    <w:rsid w:val="00B722E3"/>
    <w:rsid w:val="00B72CC2"/>
    <w:rsid w:val="00B74253"/>
    <w:rsid w:val="00B75B3B"/>
    <w:rsid w:val="00B75B83"/>
    <w:rsid w:val="00B764E8"/>
    <w:rsid w:val="00B777B4"/>
    <w:rsid w:val="00B830D5"/>
    <w:rsid w:val="00B83D1B"/>
    <w:rsid w:val="00B84223"/>
    <w:rsid w:val="00B8459C"/>
    <w:rsid w:val="00B84999"/>
    <w:rsid w:val="00B8642C"/>
    <w:rsid w:val="00B86AA3"/>
    <w:rsid w:val="00B86FE6"/>
    <w:rsid w:val="00B87230"/>
    <w:rsid w:val="00B8785C"/>
    <w:rsid w:val="00B9020E"/>
    <w:rsid w:val="00B9048A"/>
    <w:rsid w:val="00B90E3D"/>
    <w:rsid w:val="00B910E0"/>
    <w:rsid w:val="00B91AE3"/>
    <w:rsid w:val="00B91B59"/>
    <w:rsid w:val="00B92441"/>
    <w:rsid w:val="00B92A82"/>
    <w:rsid w:val="00B933E9"/>
    <w:rsid w:val="00B93A27"/>
    <w:rsid w:val="00B93C69"/>
    <w:rsid w:val="00B9534E"/>
    <w:rsid w:val="00B95969"/>
    <w:rsid w:val="00B96192"/>
    <w:rsid w:val="00B962C0"/>
    <w:rsid w:val="00B97929"/>
    <w:rsid w:val="00BA0C16"/>
    <w:rsid w:val="00BA144F"/>
    <w:rsid w:val="00BA1673"/>
    <w:rsid w:val="00BA1F8C"/>
    <w:rsid w:val="00BA21D4"/>
    <w:rsid w:val="00BA2BD0"/>
    <w:rsid w:val="00BA33D6"/>
    <w:rsid w:val="00BA3741"/>
    <w:rsid w:val="00BA3D34"/>
    <w:rsid w:val="00BA3D43"/>
    <w:rsid w:val="00BA3E8F"/>
    <w:rsid w:val="00BA4278"/>
    <w:rsid w:val="00BA45CD"/>
    <w:rsid w:val="00BA4E63"/>
    <w:rsid w:val="00BA5AC8"/>
    <w:rsid w:val="00BA6956"/>
    <w:rsid w:val="00BA6E39"/>
    <w:rsid w:val="00BA6F86"/>
    <w:rsid w:val="00BB12A8"/>
    <w:rsid w:val="00BB1D40"/>
    <w:rsid w:val="00BB1FCE"/>
    <w:rsid w:val="00BB2E3F"/>
    <w:rsid w:val="00BB2ED9"/>
    <w:rsid w:val="00BB3D2B"/>
    <w:rsid w:val="00BB44BD"/>
    <w:rsid w:val="00BB4916"/>
    <w:rsid w:val="00BB50DF"/>
    <w:rsid w:val="00BB58E5"/>
    <w:rsid w:val="00BB5E28"/>
    <w:rsid w:val="00BB6B3A"/>
    <w:rsid w:val="00BB6C3F"/>
    <w:rsid w:val="00BB6FBB"/>
    <w:rsid w:val="00BB79CE"/>
    <w:rsid w:val="00BB7A02"/>
    <w:rsid w:val="00BC05FC"/>
    <w:rsid w:val="00BC2598"/>
    <w:rsid w:val="00BC3BE7"/>
    <w:rsid w:val="00BC5499"/>
    <w:rsid w:val="00BC553E"/>
    <w:rsid w:val="00BC5865"/>
    <w:rsid w:val="00BC6528"/>
    <w:rsid w:val="00BC7309"/>
    <w:rsid w:val="00BC7D16"/>
    <w:rsid w:val="00BD1A73"/>
    <w:rsid w:val="00BD1E6A"/>
    <w:rsid w:val="00BD2F4B"/>
    <w:rsid w:val="00BD4745"/>
    <w:rsid w:val="00BD58FB"/>
    <w:rsid w:val="00BD74B0"/>
    <w:rsid w:val="00BD7609"/>
    <w:rsid w:val="00BD7E40"/>
    <w:rsid w:val="00BD7FE5"/>
    <w:rsid w:val="00BE01EF"/>
    <w:rsid w:val="00BE108B"/>
    <w:rsid w:val="00BE3A54"/>
    <w:rsid w:val="00BE6717"/>
    <w:rsid w:val="00BE6E90"/>
    <w:rsid w:val="00BE7C3B"/>
    <w:rsid w:val="00BF0914"/>
    <w:rsid w:val="00BF0A95"/>
    <w:rsid w:val="00BF32FE"/>
    <w:rsid w:val="00BF725A"/>
    <w:rsid w:val="00BF75CE"/>
    <w:rsid w:val="00C02666"/>
    <w:rsid w:val="00C02D79"/>
    <w:rsid w:val="00C03102"/>
    <w:rsid w:val="00C0399A"/>
    <w:rsid w:val="00C04521"/>
    <w:rsid w:val="00C065DC"/>
    <w:rsid w:val="00C06BE3"/>
    <w:rsid w:val="00C10D9A"/>
    <w:rsid w:val="00C12CAD"/>
    <w:rsid w:val="00C12E58"/>
    <w:rsid w:val="00C140D3"/>
    <w:rsid w:val="00C156C7"/>
    <w:rsid w:val="00C15972"/>
    <w:rsid w:val="00C179CE"/>
    <w:rsid w:val="00C218AC"/>
    <w:rsid w:val="00C21A55"/>
    <w:rsid w:val="00C21B4C"/>
    <w:rsid w:val="00C2254A"/>
    <w:rsid w:val="00C230E6"/>
    <w:rsid w:val="00C233E1"/>
    <w:rsid w:val="00C23E5D"/>
    <w:rsid w:val="00C240A1"/>
    <w:rsid w:val="00C24953"/>
    <w:rsid w:val="00C270AF"/>
    <w:rsid w:val="00C274C3"/>
    <w:rsid w:val="00C3011D"/>
    <w:rsid w:val="00C305F4"/>
    <w:rsid w:val="00C309B3"/>
    <w:rsid w:val="00C3143C"/>
    <w:rsid w:val="00C33464"/>
    <w:rsid w:val="00C350D3"/>
    <w:rsid w:val="00C3517E"/>
    <w:rsid w:val="00C35390"/>
    <w:rsid w:val="00C36FAE"/>
    <w:rsid w:val="00C37926"/>
    <w:rsid w:val="00C40FCF"/>
    <w:rsid w:val="00C41BB4"/>
    <w:rsid w:val="00C4331E"/>
    <w:rsid w:val="00C45570"/>
    <w:rsid w:val="00C459B7"/>
    <w:rsid w:val="00C467A3"/>
    <w:rsid w:val="00C46F66"/>
    <w:rsid w:val="00C474C8"/>
    <w:rsid w:val="00C50B4C"/>
    <w:rsid w:val="00C5257E"/>
    <w:rsid w:val="00C53AA9"/>
    <w:rsid w:val="00C54D44"/>
    <w:rsid w:val="00C57021"/>
    <w:rsid w:val="00C57098"/>
    <w:rsid w:val="00C57113"/>
    <w:rsid w:val="00C579BC"/>
    <w:rsid w:val="00C60310"/>
    <w:rsid w:val="00C604F6"/>
    <w:rsid w:val="00C622E4"/>
    <w:rsid w:val="00C628DF"/>
    <w:rsid w:val="00C632D8"/>
    <w:rsid w:val="00C6350F"/>
    <w:rsid w:val="00C6352C"/>
    <w:rsid w:val="00C635D4"/>
    <w:rsid w:val="00C63CFD"/>
    <w:rsid w:val="00C6404F"/>
    <w:rsid w:val="00C650E5"/>
    <w:rsid w:val="00C65F14"/>
    <w:rsid w:val="00C67170"/>
    <w:rsid w:val="00C678A6"/>
    <w:rsid w:val="00C706FF"/>
    <w:rsid w:val="00C70984"/>
    <w:rsid w:val="00C70E1C"/>
    <w:rsid w:val="00C7204B"/>
    <w:rsid w:val="00C7278F"/>
    <w:rsid w:val="00C75CCE"/>
    <w:rsid w:val="00C7604D"/>
    <w:rsid w:val="00C76EA6"/>
    <w:rsid w:val="00C77018"/>
    <w:rsid w:val="00C771BE"/>
    <w:rsid w:val="00C77918"/>
    <w:rsid w:val="00C77EDB"/>
    <w:rsid w:val="00C81FA1"/>
    <w:rsid w:val="00C82EB0"/>
    <w:rsid w:val="00C841D5"/>
    <w:rsid w:val="00C85548"/>
    <w:rsid w:val="00C8639B"/>
    <w:rsid w:val="00C863B3"/>
    <w:rsid w:val="00C86FCD"/>
    <w:rsid w:val="00C91840"/>
    <w:rsid w:val="00C92514"/>
    <w:rsid w:val="00C92744"/>
    <w:rsid w:val="00C93953"/>
    <w:rsid w:val="00C93F8F"/>
    <w:rsid w:val="00C940E1"/>
    <w:rsid w:val="00C955CC"/>
    <w:rsid w:val="00C962A0"/>
    <w:rsid w:val="00CA0448"/>
    <w:rsid w:val="00CA0B89"/>
    <w:rsid w:val="00CA195E"/>
    <w:rsid w:val="00CA2AF9"/>
    <w:rsid w:val="00CA32EB"/>
    <w:rsid w:val="00CA414A"/>
    <w:rsid w:val="00CA450A"/>
    <w:rsid w:val="00CA6088"/>
    <w:rsid w:val="00CA6CE1"/>
    <w:rsid w:val="00CA6E9E"/>
    <w:rsid w:val="00CA6F9E"/>
    <w:rsid w:val="00CA7B96"/>
    <w:rsid w:val="00CA7BB7"/>
    <w:rsid w:val="00CB04BA"/>
    <w:rsid w:val="00CB0670"/>
    <w:rsid w:val="00CB0E09"/>
    <w:rsid w:val="00CB17DA"/>
    <w:rsid w:val="00CB3F79"/>
    <w:rsid w:val="00CB45D5"/>
    <w:rsid w:val="00CB50F3"/>
    <w:rsid w:val="00CB6B58"/>
    <w:rsid w:val="00CB7F9E"/>
    <w:rsid w:val="00CC1AF7"/>
    <w:rsid w:val="00CC2D79"/>
    <w:rsid w:val="00CC2DB1"/>
    <w:rsid w:val="00CC3C79"/>
    <w:rsid w:val="00CC4CE6"/>
    <w:rsid w:val="00CC5700"/>
    <w:rsid w:val="00CC57B4"/>
    <w:rsid w:val="00CC6084"/>
    <w:rsid w:val="00CD0857"/>
    <w:rsid w:val="00CD0A6C"/>
    <w:rsid w:val="00CD1DBE"/>
    <w:rsid w:val="00CD2649"/>
    <w:rsid w:val="00CD2EDB"/>
    <w:rsid w:val="00CD46CA"/>
    <w:rsid w:val="00CD5F05"/>
    <w:rsid w:val="00CD6024"/>
    <w:rsid w:val="00CD6414"/>
    <w:rsid w:val="00CD6D4E"/>
    <w:rsid w:val="00CD7517"/>
    <w:rsid w:val="00CD7B0D"/>
    <w:rsid w:val="00CD7E7F"/>
    <w:rsid w:val="00CE013E"/>
    <w:rsid w:val="00CE0889"/>
    <w:rsid w:val="00CE41FD"/>
    <w:rsid w:val="00CE44C8"/>
    <w:rsid w:val="00CE4960"/>
    <w:rsid w:val="00CE6554"/>
    <w:rsid w:val="00CE6B6D"/>
    <w:rsid w:val="00CE7FE0"/>
    <w:rsid w:val="00CF1614"/>
    <w:rsid w:val="00CF1BFB"/>
    <w:rsid w:val="00CF220A"/>
    <w:rsid w:val="00CF2A26"/>
    <w:rsid w:val="00CF3208"/>
    <w:rsid w:val="00CF3F05"/>
    <w:rsid w:val="00CF535B"/>
    <w:rsid w:val="00CF5C18"/>
    <w:rsid w:val="00CF637F"/>
    <w:rsid w:val="00CF6C5B"/>
    <w:rsid w:val="00CF76B4"/>
    <w:rsid w:val="00D00489"/>
    <w:rsid w:val="00D00636"/>
    <w:rsid w:val="00D0136B"/>
    <w:rsid w:val="00D01386"/>
    <w:rsid w:val="00D0278F"/>
    <w:rsid w:val="00D04D4F"/>
    <w:rsid w:val="00D05B88"/>
    <w:rsid w:val="00D06E80"/>
    <w:rsid w:val="00D07A75"/>
    <w:rsid w:val="00D07F72"/>
    <w:rsid w:val="00D10191"/>
    <w:rsid w:val="00D10647"/>
    <w:rsid w:val="00D12D0D"/>
    <w:rsid w:val="00D144C6"/>
    <w:rsid w:val="00D16EFA"/>
    <w:rsid w:val="00D170A1"/>
    <w:rsid w:val="00D17BB2"/>
    <w:rsid w:val="00D20224"/>
    <w:rsid w:val="00D204D6"/>
    <w:rsid w:val="00D21538"/>
    <w:rsid w:val="00D21CA1"/>
    <w:rsid w:val="00D2265C"/>
    <w:rsid w:val="00D24148"/>
    <w:rsid w:val="00D2582E"/>
    <w:rsid w:val="00D25B27"/>
    <w:rsid w:val="00D26DF2"/>
    <w:rsid w:val="00D27247"/>
    <w:rsid w:val="00D30989"/>
    <w:rsid w:val="00D31965"/>
    <w:rsid w:val="00D31DC3"/>
    <w:rsid w:val="00D3219B"/>
    <w:rsid w:val="00D32890"/>
    <w:rsid w:val="00D33155"/>
    <w:rsid w:val="00D33984"/>
    <w:rsid w:val="00D350DE"/>
    <w:rsid w:val="00D35A37"/>
    <w:rsid w:val="00D36B33"/>
    <w:rsid w:val="00D36DED"/>
    <w:rsid w:val="00D40CAE"/>
    <w:rsid w:val="00D41436"/>
    <w:rsid w:val="00D4216A"/>
    <w:rsid w:val="00D42987"/>
    <w:rsid w:val="00D435FE"/>
    <w:rsid w:val="00D4379B"/>
    <w:rsid w:val="00D4475A"/>
    <w:rsid w:val="00D4494C"/>
    <w:rsid w:val="00D44BB7"/>
    <w:rsid w:val="00D44C1B"/>
    <w:rsid w:val="00D44E63"/>
    <w:rsid w:val="00D4588F"/>
    <w:rsid w:val="00D45A41"/>
    <w:rsid w:val="00D45EE3"/>
    <w:rsid w:val="00D45FE1"/>
    <w:rsid w:val="00D46307"/>
    <w:rsid w:val="00D46B92"/>
    <w:rsid w:val="00D47CD9"/>
    <w:rsid w:val="00D50535"/>
    <w:rsid w:val="00D510D2"/>
    <w:rsid w:val="00D5163E"/>
    <w:rsid w:val="00D51B34"/>
    <w:rsid w:val="00D51F2F"/>
    <w:rsid w:val="00D55CDB"/>
    <w:rsid w:val="00D55EA3"/>
    <w:rsid w:val="00D566FE"/>
    <w:rsid w:val="00D56DCA"/>
    <w:rsid w:val="00D575FF"/>
    <w:rsid w:val="00D5797A"/>
    <w:rsid w:val="00D60951"/>
    <w:rsid w:val="00D6272B"/>
    <w:rsid w:val="00D62766"/>
    <w:rsid w:val="00D628CB"/>
    <w:rsid w:val="00D62A93"/>
    <w:rsid w:val="00D62C3F"/>
    <w:rsid w:val="00D64FCA"/>
    <w:rsid w:val="00D65B90"/>
    <w:rsid w:val="00D65EC3"/>
    <w:rsid w:val="00D70034"/>
    <w:rsid w:val="00D701D6"/>
    <w:rsid w:val="00D70446"/>
    <w:rsid w:val="00D70B06"/>
    <w:rsid w:val="00D70ECF"/>
    <w:rsid w:val="00D711D3"/>
    <w:rsid w:val="00D7304E"/>
    <w:rsid w:val="00D731BE"/>
    <w:rsid w:val="00D73992"/>
    <w:rsid w:val="00D73B53"/>
    <w:rsid w:val="00D75D36"/>
    <w:rsid w:val="00D772D9"/>
    <w:rsid w:val="00D77937"/>
    <w:rsid w:val="00D77A69"/>
    <w:rsid w:val="00D80058"/>
    <w:rsid w:val="00D8013A"/>
    <w:rsid w:val="00D8017F"/>
    <w:rsid w:val="00D8087A"/>
    <w:rsid w:val="00D8219E"/>
    <w:rsid w:val="00D825AD"/>
    <w:rsid w:val="00D82704"/>
    <w:rsid w:val="00D82A48"/>
    <w:rsid w:val="00D82CF3"/>
    <w:rsid w:val="00D83C63"/>
    <w:rsid w:val="00D842DC"/>
    <w:rsid w:val="00D85968"/>
    <w:rsid w:val="00D86705"/>
    <w:rsid w:val="00D8759A"/>
    <w:rsid w:val="00D91CF0"/>
    <w:rsid w:val="00D92394"/>
    <w:rsid w:val="00D95B9C"/>
    <w:rsid w:val="00D97AE9"/>
    <w:rsid w:val="00DA0D5B"/>
    <w:rsid w:val="00DA14A5"/>
    <w:rsid w:val="00DA1792"/>
    <w:rsid w:val="00DA1C3C"/>
    <w:rsid w:val="00DA1D62"/>
    <w:rsid w:val="00DA1DAF"/>
    <w:rsid w:val="00DA1F24"/>
    <w:rsid w:val="00DA211E"/>
    <w:rsid w:val="00DA314C"/>
    <w:rsid w:val="00DA3E47"/>
    <w:rsid w:val="00DA5EBB"/>
    <w:rsid w:val="00DA5F1F"/>
    <w:rsid w:val="00DA7C38"/>
    <w:rsid w:val="00DB137C"/>
    <w:rsid w:val="00DB1C28"/>
    <w:rsid w:val="00DB1F41"/>
    <w:rsid w:val="00DB3D0F"/>
    <w:rsid w:val="00DB7299"/>
    <w:rsid w:val="00DC0192"/>
    <w:rsid w:val="00DC02AE"/>
    <w:rsid w:val="00DC0440"/>
    <w:rsid w:val="00DC105A"/>
    <w:rsid w:val="00DC2AC0"/>
    <w:rsid w:val="00DC4137"/>
    <w:rsid w:val="00DC447C"/>
    <w:rsid w:val="00DC553D"/>
    <w:rsid w:val="00DC5B4D"/>
    <w:rsid w:val="00DC6814"/>
    <w:rsid w:val="00DD1825"/>
    <w:rsid w:val="00DD219C"/>
    <w:rsid w:val="00DD2A4A"/>
    <w:rsid w:val="00DD4034"/>
    <w:rsid w:val="00DD522D"/>
    <w:rsid w:val="00DD56C7"/>
    <w:rsid w:val="00DD6B14"/>
    <w:rsid w:val="00DD7E67"/>
    <w:rsid w:val="00DE1396"/>
    <w:rsid w:val="00DE1D2F"/>
    <w:rsid w:val="00DE222B"/>
    <w:rsid w:val="00DE3427"/>
    <w:rsid w:val="00DE36F6"/>
    <w:rsid w:val="00DE3802"/>
    <w:rsid w:val="00DE3DE9"/>
    <w:rsid w:val="00DE4C84"/>
    <w:rsid w:val="00DE680B"/>
    <w:rsid w:val="00DE6C8A"/>
    <w:rsid w:val="00DE6F9F"/>
    <w:rsid w:val="00DF016B"/>
    <w:rsid w:val="00DF0453"/>
    <w:rsid w:val="00DF265C"/>
    <w:rsid w:val="00DF2AC8"/>
    <w:rsid w:val="00DF415C"/>
    <w:rsid w:val="00DF4C5B"/>
    <w:rsid w:val="00DF50F7"/>
    <w:rsid w:val="00DF524F"/>
    <w:rsid w:val="00DF6268"/>
    <w:rsid w:val="00DF646E"/>
    <w:rsid w:val="00DF6C7D"/>
    <w:rsid w:val="00DF7032"/>
    <w:rsid w:val="00E00384"/>
    <w:rsid w:val="00E01F31"/>
    <w:rsid w:val="00E02B5A"/>
    <w:rsid w:val="00E02D00"/>
    <w:rsid w:val="00E03CAC"/>
    <w:rsid w:val="00E05911"/>
    <w:rsid w:val="00E05E01"/>
    <w:rsid w:val="00E061AE"/>
    <w:rsid w:val="00E07197"/>
    <w:rsid w:val="00E07731"/>
    <w:rsid w:val="00E107C2"/>
    <w:rsid w:val="00E11AA2"/>
    <w:rsid w:val="00E14E25"/>
    <w:rsid w:val="00E14F60"/>
    <w:rsid w:val="00E15C47"/>
    <w:rsid w:val="00E164FE"/>
    <w:rsid w:val="00E16AAC"/>
    <w:rsid w:val="00E17BED"/>
    <w:rsid w:val="00E17EE6"/>
    <w:rsid w:val="00E22E33"/>
    <w:rsid w:val="00E22F97"/>
    <w:rsid w:val="00E2373B"/>
    <w:rsid w:val="00E24085"/>
    <w:rsid w:val="00E259E9"/>
    <w:rsid w:val="00E25FAD"/>
    <w:rsid w:val="00E260EF"/>
    <w:rsid w:val="00E27360"/>
    <w:rsid w:val="00E319B8"/>
    <w:rsid w:val="00E31E44"/>
    <w:rsid w:val="00E32678"/>
    <w:rsid w:val="00E329A1"/>
    <w:rsid w:val="00E32D8C"/>
    <w:rsid w:val="00E33122"/>
    <w:rsid w:val="00E33436"/>
    <w:rsid w:val="00E3346C"/>
    <w:rsid w:val="00E33BA5"/>
    <w:rsid w:val="00E34218"/>
    <w:rsid w:val="00E34536"/>
    <w:rsid w:val="00E35EBF"/>
    <w:rsid w:val="00E3652A"/>
    <w:rsid w:val="00E36CE2"/>
    <w:rsid w:val="00E3707A"/>
    <w:rsid w:val="00E37695"/>
    <w:rsid w:val="00E40B8F"/>
    <w:rsid w:val="00E410DF"/>
    <w:rsid w:val="00E414CF"/>
    <w:rsid w:val="00E42EDA"/>
    <w:rsid w:val="00E44906"/>
    <w:rsid w:val="00E50821"/>
    <w:rsid w:val="00E50F46"/>
    <w:rsid w:val="00E519F9"/>
    <w:rsid w:val="00E5314D"/>
    <w:rsid w:val="00E53AD2"/>
    <w:rsid w:val="00E54DFC"/>
    <w:rsid w:val="00E550FE"/>
    <w:rsid w:val="00E57664"/>
    <w:rsid w:val="00E57706"/>
    <w:rsid w:val="00E57C00"/>
    <w:rsid w:val="00E60C1D"/>
    <w:rsid w:val="00E60D34"/>
    <w:rsid w:val="00E616C4"/>
    <w:rsid w:val="00E62A90"/>
    <w:rsid w:val="00E62E77"/>
    <w:rsid w:val="00E6333A"/>
    <w:rsid w:val="00E63EFF"/>
    <w:rsid w:val="00E64215"/>
    <w:rsid w:val="00E64F0A"/>
    <w:rsid w:val="00E6728A"/>
    <w:rsid w:val="00E708D3"/>
    <w:rsid w:val="00E70AEF"/>
    <w:rsid w:val="00E71B28"/>
    <w:rsid w:val="00E72A81"/>
    <w:rsid w:val="00E73521"/>
    <w:rsid w:val="00E75994"/>
    <w:rsid w:val="00E7655D"/>
    <w:rsid w:val="00E8143D"/>
    <w:rsid w:val="00E818E4"/>
    <w:rsid w:val="00E8368F"/>
    <w:rsid w:val="00E83D21"/>
    <w:rsid w:val="00E849A1"/>
    <w:rsid w:val="00E84E0D"/>
    <w:rsid w:val="00E86B10"/>
    <w:rsid w:val="00E8763A"/>
    <w:rsid w:val="00E917B6"/>
    <w:rsid w:val="00E924E1"/>
    <w:rsid w:val="00E92F6E"/>
    <w:rsid w:val="00E94445"/>
    <w:rsid w:val="00E9632D"/>
    <w:rsid w:val="00E966E3"/>
    <w:rsid w:val="00E97F12"/>
    <w:rsid w:val="00EA0601"/>
    <w:rsid w:val="00EA0A20"/>
    <w:rsid w:val="00EA0BE2"/>
    <w:rsid w:val="00EA103B"/>
    <w:rsid w:val="00EA13FD"/>
    <w:rsid w:val="00EA296C"/>
    <w:rsid w:val="00EA4007"/>
    <w:rsid w:val="00EA530E"/>
    <w:rsid w:val="00EA5BB6"/>
    <w:rsid w:val="00EA7215"/>
    <w:rsid w:val="00EB3086"/>
    <w:rsid w:val="00EB3B4A"/>
    <w:rsid w:val="00EB40B9"/>
    <w:rsid w:val="00EB52D3"/>
    <w:rsid w:val="00EB6635"/>
    <w:rsid w:val="00EB69FC"/>
    <w:rsid w:val="00EC02B1"/>
    <w:rsid w:val="00EC1A31"/>
    <w:rsid w:val="00EC280C"/>
    <w:rsid w:val="00EC3059"/>
    <w:rsid w:val="00EC39FA"/>
    <w:rsid w:val="00EC3A3D"/>
    <w:rsid w:val="00EC4544"/>
    <w:rsid w:val="00EC4579"/>
    <w:rsid w:val="00EC46B7"/>
    <w:rsid w:val="00EC73EF"/>
    <w:rsid w:val="00EC7C83"/>
    <w:rsid w:val="00EC7E6B"/>
    <w:rsid w:val="00EC7EAB"/>
    <w:rsid w:val="00ED046E"/>
    <w:rsid w:val="00ED2632"/>
    <w:rsid w:val="00ED27BB"/>
    <w:rsid w:val="00ED32B3"/>
    <w:rsid w:val="00ED4A62"/>
    <w:rsid w:val="00ED4D5A"/>
    <w:rsid w:val="00ED5001"/>
    <w:rsid w:val="00ED5BD7"/>
    <w:rsid w:val="00ED5D0E"/>
    <w:rsid w:val="00ED5DE5"/>
    <w:rsid w:val="00ED6778"/>
    <w:rsid w:val="00ED6C11"/>
    <w:rsid w:val="00ED7A58"/>
    <w:rsid w:val="00EE05B5"/>
    <w:rsid w:val="00EE05F3"/>
    <w:rsid w:val="00EE0737"/>
    <w:rsid w:val="00EE117B"/>
    <w:rsid w:val="00EE1638"/>
    <w:rsid w:val="00EE16C4"/>
    <w:rsid w:val="00EE1BBA"/>
    <w:rsid w:val="00EE1DB1"/>
    <w:rsid w:val="00EE29C1"/>
    <w:rsid w:val="00EE35BB"/>
    <w:rsid w:val="00EE5042"/>
    <w:rsid w:val="00EE52B6"/>
    <w:rsid w:val="00EE650F"/>
    <w:rsid w:val="00EE6ADA"/>
    <w:rsid w:val="00EE6FC5"/>
    <w:rsid w:val="00EE7562"/>
    <w:rsid w:val="00EE778B"/>
    <w:rsid w:val="00EE7B87"/>
    <w:rsid w:val="00EF035D"/>
    <w:rsid w:val="00EF2B5C"/>
    <w:rsid w:val="00EF31F8"/>
    <w:rsid w:val="00EF3638"/>
    <w:rsid w:val="00EF3749"/>
    <w:rsid w:val="00EF4B05"/>
    <w:rsid w:val="00EF701B"/>
    <w:rsid w:val="00EF7AF2"/>
    <w:rsid w:val="00EF7C63"/>
    <w:rsid w:val="00EF7D47"/>
    <w:rsid w:val="00EF7DA2"/>
    <w:rsid w:val="00EF7E3D"/>
    <w:rsid w:val="00F00A37"/>
    <w:rsid w:val="00F0154E"/>
    <w:rsid w:val="00F01D43"/>
    <w:rsid w:val="00F0354D"/>
    <w:rsid w:val="00F049FB"/>
    <w:rsid w:val="00F05741"/>
    <w:rsid w:val="00F06145"/>
    <w:rsid w:val="00F06C9D"/>
    <w:rsid w:val="00F06D24"/>
    <w:rsid w:val="00F074AF"/>
    <w:rsid w:val="00F10756"/>
    <w:rsid w:val="00F11691"/>
    <w:rsid w:val="00F11D5D"/>
    <w:rsid w:val="00F121B7"/>
    <w:rsid w:val="00F1278A"/>
    <w:rsid w:val="00F12BFD"/>
    <w:rsid w:val="00F151EF"/>
    <w:rsid w:val="00F178AA"/>
    <w:rsid w:val="00F17FEA"/>
    <w:rsid w:val="00F20C27"/>
    <w:rsid w:val="00F215EA"/>
    <w:rsid w:val="00F230B2"/>
    <w:rsid w:val="00F24393"/>
    <w:rsid w:val="00F25DEA"/>
    <w:rsid w:val="00F267D7"/>
    <w:rsid w:val="00F27345"/>
    <w:rsid w:val="00F27554"/>
    <w:rsid w:val="00F30B6A"/>
    <w:rsid w:val="00F33910"/>
    <w:rsid w:val="00F34502"/>
    <w:rsid w:val="00F34FE2"/>
    <w:rsid w:val="00F350BD"/>
    <w:rsid w:val="00F3545E"/>
    <w:rsid w:val="00F3594B"/>
    <w:rsid w:val="00F3651C"/>
    <w:rsid w:val="00F366CD"/>
    <w:rsid w:val="00F37E96"/>
    <w:rsid w:val="00F41605"/>
    <w:rsid w:val="00F427CF"/>
    <w:rsid w:val="00F42BF5"/>
    <w:rsid w:val="00F42CBF"/>
    <w:rsid w:val="00F436EB"/>
    <w:rsid w:val="00F43819"/>
    <w:rsid w:val="00F43DAD"/>
    <w:rsid w:val="00F43F9F"/>
    <w:rsid w:val="00F44083"/>
    <w:rsid w:val="00F4437E"/>
    <w:rsid w:val="00F473CE"/>
    <w:rsid w:val="00F479E8"/>
    <w:rsid w:val="00F522D1"/>
    <w:rsid w:val="00F5369A"/>
    <w:rsid w:val="00F53CC5"/>
    <w:rsid w:val="00F53D05"/>
    <w:rsid w:val="00F54957"/>
    <w:rsid w:val="00F55302"/>
    <w:rsid w:val="00F55B1F"/>
    <w:rsid w:val="00F56068"/>
    <w:rsid w:val="00F56869"/>
    <w:rsid w:val="00F57AEE"/>
    <w:rsid w:val="00F604FE"/>
    <w:rsid w:val="00F63F0B"/>
    <w:rsid w:val="00F642CA"/>
    <w:rsid w:val="00F6479E"/>
    <w:rsid w:val="00F64CC7"/>
    <w:rsid w:val="00F663F8"/>
    <w:rsid w:val="00F6654D"/>
    <w:rsid w:val="00F66BDA"/>
    <w:rsid w:val="00F6709F"/>
    <w:rsid w:val="00F670EC"/>
    <w:rsid w:val="00F671B8"/>
    <w:rsid w:val="00F71476"/>
    <w:rsid w:val="00F76189"/>
    <w:rsid w:val="00F761B0"/>
    <w:rsid w:val="00F7756C"/>
    <w:rsid w:val="00F7761A"/>
    <w:rsid w:val="00F77F7C"/>
    <w:rsid w:val="00F80BA8"/>
    <w:rsid w:val="00F81668"/>
    <w:rsid w:val="00F81734"/>
    <w:rsid w:val="00F81F71"/>
    <w:rsid w:val="00F828A4"/>
    <w:rsid w:val="00F82C66"/>
    <w:rsid w:val="00F83048"/>
    <w:rsid w:val="00F83BC9"/>
    <w:rsid w:val="00F83EAA"/>
    <w:rsid w:val="00F84754"/>
    <w:rsid w:val="00F858AF"/>
    <w:rsid w:val="00F85FB9"/>
    <w:rsid w:val="00F86D56"/>
    <w:rsid w:val="00F86DBF"/>
    <w:rsid w:val="00F870E3"/>
    <w:rsid w:val="00F871DE"/>
    <w:rsid w:val="00F874E0"/>
    <w:rsid w:val="00F9042E"/>
    <w:rsid w:val="00F90AA4"/>
    <w:rsid w:val="00F90E25"/>
    <w:rsid w:val="00F90EE6"/>
    <w:rsid w:val="00F92122"/>
    <w:rsid w:val="00F933DC"/>
    <w:rsid w:val="00F954DB"/>
    <w:rsid w:val="00F95B53"/>
    <w:rsid w:val="00F95D67"/>
    <w:rsid w:val="00F974EF"/>
    <w:rsid w:val="00F97A05"/>
    <w:rsid w:val="00FA03E7"/>
    <w:rsid w:val="00FA317F"/>
    <w:rsid w:val="00FA342E"/>
    <w:rsid w:val="00FA462B"/>
    <w:rsid w:val="00FA4756"/>
    <w:rsid w:val="00FB013F"/>
    <w:rsid w:val="00FB01E4"/>
    <w:rsid w:val="00FB1B14"/>
    <w:rsid w:val="00FB1CC1"/>
    <w:rsid w:val="00FB2573"/>
    <w:rsid w:val="00FB2579"/>
    <w:rsid w:val="00FB4B7C"/>
    <w:rsid w:val="00FB54EA"/>
    <w:rsid w:val="00FB6737"/>
    <w:rsid w:val="00FB697C"/>
    <w:rsid w:val="00FC05E4"/>
    <w:rsid w:val="00FC3192"/>
    <w:rsid w:val="00FC3D25"/>
    <w:rsid w:val="00FC43F4"/>
    <w:rsid w:val="00FC4657"/>
    <w:rsid w:val="00FC4B10"/>
    <w:rsid w:val="00FC4F04"/>
    <w:rsid w:val="00FC63C7"/>
    <w:rsid w:val="00FC6F69"/>
    <w:rsid w:val="00FC7C8C"/>
    <w:rsid w:val="00FD1212"/>
    <w:rsid w:val="00FD1C7E"/>
    <w:rsid w:val="00FD38A5"/>
    <w:rsid w:val="00FD38D3"/>
    <w:rsid w:val="00FD40B5"/>
    <w:rsid w:val="00FD4AA8"/>
    <w:rsid w:val="00FD54AA"/>
    <w:rsid w:val="00FD54FA"/>
    <w:rsid w:val="00FD5810"/>
    <w:rsid w:val="00FD5ECE"/>
    <w:rsid w:val="00FD6F1B"/>
    <w:rsid w:val="00FE24D3"/>
    <w:rsid w:val="00FE33F1"/>
    <w:rsid w:val="00FE366E"/>
    <w:rsid w:val="00FE4BCC"/>
    <w:rsid w:val="00FE6765"/>
    <w:rsid w:val="00FE758F"/>
    <w:rsid w:val="00FF1577"/>
    <w:rsid w:val="00FF25B7"/>
    <w:rsid w:val="00FF466F"/>
    <w:rsid w:val="00FF550C"/>
    <w:rsid w:val="00FF5EE8"/>
    <w:rsid w:val="00FF611C"/>
    <w:rsid w:val="01D9A00C"/>
    <w:rsid w:val="02D3CB36"/>
    <w:rsid w:val="03D6FD0C"/>
    <w:rsid w:val="0514570F"/>
    <w:rsid w:val="0572CD6D"/>
    <w:rsid w:val="062B93B2"/>
    <w:rsid w:val="072678CE"/>
    <w:rsid w:val="0727C62B"/>
    <w:rsid w:val="09782776"/>
    <w:rsid w:val="098508C5"/>
    <w:rsid w:val="09E20182"/>
    <w:rsid w:val="0E312310"/>
    <w:rsid w:val="0E4E57B6"/>
    <w:rsid w:val="0E5B83BD"/>
    <w:rsid w:val="0F0874DC"/>
    <w:rsid w:val="0F552001"/>
    <w:rsid w:val="114EC957"/>
    <w:rsid w:val="1190EFCD"/>
    <w:rsid w:val="130EE455"/>
    <w:rsid w:val="138710CF"/>
    <w:rsid w:val="141AB7B0"/>
    <w:rsid w:val="142620BB"/>
    <w:rsid w:val="14C7BB6C"/>
    <w:rsid w:val="153BA337"/>
    <w:rsid w:val="15F66799"/>
    <w:rsid w:val="1624D3F6"/>
    <w:rsid w:val="16D7F29B"/>
    <w:rsid w:val="1845968A"/>
    <w:rsid w:val="18962EC5"/>
    <w:rsid w:val="18A0C1E8"/>
    <w:rsid w:val="1C182E2B"/>
    <w:rsid w:val="1D3069A2"/>
    <w:rsid w:val="1D46052F"/>
    <w:rsid w:val="1D547AC0"/>
    <w:rsid w:val="1D6B9C8B"/>
    <w:rsid w:val="1E476290"/>
    <w:rsid w:val="1E788376"/>
    <w:rsid w:val="1EB7CD66"/>
    <w:rsid w:val="1F1E98A6"/>
    <w:rsid w:val="1F202380"/>
    <w:rsid w:val="1F96FC24"/>
    <w:rsid w:val="20B000F9"/>
    <w:rsid w:val="20F8E8AE"/>
    <w:rsid w:val="2317B681"/>
    <w:rsid w:val="23CDD430"/>
    <w:rsid w:val="25448285"/>
    <w:rsid w:val="256B4C10"/>
    <w:rsid w:val="25A909DA"/>
    <w:rsid w:val="260F7945"/>
    <w:rsid w:val="266F9D0D"/>
    <w:rsid w:val="27125D13"/>
    <w:rsid w:val="27BD03FD"/>
    <w:rsid w:val="2809C280"/>
    <w:rsid w:val="28916EAA"/>
    <w:rsid w:val="29B5A995"/>
    <w:rsid w:val="29D9B5E7"/>
    <w:rsid w:val="29F513CB"/>
    <w:rsid w:val="2A3EDD23"/>
    <w:rsid w:val="2A78C1BF"/>
    <w:rsid w:val="2B2C0F3C"/>
    <w:rsid w:val="2B3BE5E3"/>
    <w:rsid w:val="2B4F2E70"/>
    <w:rsid w:val="2C685AD4"/>
    <w:rsid w:val="2CB4CBF6"/>
    <w:rsid w:val="2EF87FC5"/>
    <w:rsid w:val="300534D4"/>
    <w:rsid w:val="3152D477"/>
    <w:rsid w:val="31A43A65"/>
    <w:rsid w:val="324637D3"/>
    <w:rsid w:val="33AE0DC0"/>
    <w:rsid w:val="3400ECFD"/>
    <w:rsid w:val="34337DDC"/>
    <w:rsid w:val="3566E325"/>
    <w:rsid w:val="35A2ED00"/>
    <w:rsid w:val="35ACB785"/>
    <w:rsid w:val="35BD9430"/>
    <w:rsid w:val="35D9C6C7"/>
    <w:rsid w:val="35E7C5F3"/>
    <w:rsid w:val="365B4DFB"/>
    <w:rsid w:val="367098AB"/>
    <w:rsid w:val="37824A00"/>
    <w:rsid w:val="38DFF2CD"/>
    <w:rsid w:val="39B6394C"/>
    <w:rsid w:val="3AD41623"/>
    <w:rsid w:val="3C293F4A"/>
    <w:rsid w:val="3C7B0DD7"/>
    <w:rsid w:val="3C86A0F7"/>
    <w:rsid w:val="3CCA8F7F"/>
    <w:rsid w:val="3DBE5272"/>
    <w:rsid w:val="3F0EF2BD"/>
    <w:rsid w:val="3FFB9B0F"/>
    <w:rsid w:val="40023041"/>
    <w:rsid w:val="405803FA"/>
    <w:rsid w:val="40827FA9"/>
    <w:rsid w:val="4209E36D"/>
    <w:rsid w:val="43221EE4"/>
    <w:rsid w:val="44772D6B"/>
    <w:rsid w:val="449A84D2"/>
    <w:rsid w:val="467DAAF7"/>
    <w:rsid w:val="46C78657"/>
    <w:rsid w:val="474C0C5B"/>
    <w:rsid w:val="482BA9FF"/>
    <w:rsid w:val="48763195"/>
    <w:rsid w:val="48AAE226"/>
    <w:rsid w:val="490B274B"/>
    <w:rsid w:val="494BB5F9"/>
    <w:rsid w:val="4973D585"/>
    <w:rsid w:val="4A3D2A7C"/>
    <w:rsid w:val="4AD8C56B"/>
    <w:rsid w:val="4AEE60F8"/>
    <w:rsid w:val="4C42C80D"/>
    <w:rsid w:val="4C59067D"/>
    <w:rsid w:val="4CD60841"/>
    <w:rsid w:val="4DBD5B95"/>
    <w:rsid w:val="4F9552C4"/>
    <w:rsid w:val="4F99D5DE"/>
    <w:rsid w:val="4FDA6BE9"/>
    <w:rsid w:val="51108F14"/>
    <w:rsid w:val="519356D2"/>
    <w:rsid w:val="51C571B7"/>
    <w:rsid w:val="51EEF93C"/>
    <w:rsid w:val="51FF56F6"/>
    <w:rsid w:val="52BBEF55"/>
    <w:rsid w:val="52BF9CE1"/>
    <w:rsid w:val="5325D8E7"/>
    <w:rsid w:val="54B55C07"/>
    <w:rsid w:val="54CED1EC"/>
    <w:rsid w:val="56948FC0"/>
    <w:rsid w:val="574CFEF8"/>
    <w:rsid w:val="5836B915"/>
    <w:rsid w:val="586F4F89"/>
    <w:rsid w:val="588337E8"/>
    <w:rsid w:val="59214B15"/>
    <w:rsid w:val="5943FF23"/>
    <w:rsid w:val="5AD643D3"/>
    <w:rsid w:val="5AFC80CA"/>
    <w:rsid w:val="5B8D93DA"/>
    <w:rsid w:val="5D26A51E"/>
    <w:rsid w:val="5D6DD82F"/>
    <w:rsid w:val="5DB2CF1E"/>
    <w:rsid w:val="5E30409A"/>
    <w:rsid w:val="5EC5349C"/>
    <w:rsid w:val="5EEBD60F"/>
    <w:rsid w:val="5F5C1CAB"/>
    <w:rsid w:val="5F752F90"/>
    <w:rsid w:val="5FC1B5EB"/>
    <w:rsid w:val="628DFDBC"/>
    <w:rsid w:val="64F52354"/>
    <w:rsid w:val="65170285"/>
    <w:rsid w:val="654E9D63"/>
    <w:rsid w:val="65B39698"/>
    <w:rsid w:val="65F86207"/>
    <w:rsid w:val="66BEACDC"/>
    <w:rsid w:val="67E001F3"/>
    <w:rsid w:val="68905BC2"/>
    <w:rsid w:val="68BFAE33"/>
    <w:rsid w:val="691CF09C"/>
    <w:rsid w:val="69280883"/>
    <w:rsid w:val="693F5C65"/>
    <w:rsid w:val="69AC3B4F"/>
    <w:rsid w:val="69C39AAA"/>
    <w:rsid w:val="6B1CA960"/>
    <w:rsid w:val="6C47481B"/>
    <w:rsid w:val="6C53B298"/>
    <w:rsid w:val="6CB9CF29"/>
    <w:rsid w:val="6E70EA48"/>
    <w:rsid w:val="6F95758C"/>
    <w:rsid w:val="704ED349"/>
    <w:rsid w:val="70C68FFF"/>
    <w:rsid w:val="72E8F826"/>
    <w:rsid w:val="73779619"/>
    <w:rsid w:val="73C0D941"/>
    <w:rsid w:val="769821DE"/>
    <w:rsid w:val="7823CD81"/>
    <w:rsid w:val="7A0CD036"/>
    <w:rsid w:val="7A3400F8"/>
    <w:rsid w:val="7A6F968B"/>
    <w:rsid w:val="7A95B2DA"/>
    <w:rsid w:val="7B540FAD"/>
    <w:rsid w:val="7C623A0A"/>
    <w:rsid w:val="7D69F4B1"/>
    <w:rsid w:val="7E199E85"/>
    <w:rsid w:val="7E57C9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e0abed" stroke="f">
      <v:fill color="#e0abed"/>
      <v:stroke on="f"/>
      <o:colormru v:ext="edit" colors="#903,#ccf,#e0abed,#e9c4f2,#e2e4b4,#963,#d4cb86,#4ec115"/>
    </o:shapedefaults>
    <o:shapelayout v:ext="edit">
      <o:idmap v:ext="edit" data="2"/>
    </o:shapelayout>
  </w:shapeDefaults>
  <w:decimalSymbol w:val="."/>
  <w:listSeparator w:val=","/>
  <w14:docId w14:val="579D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217"/>
    <w:pPr>
      <w:spacing w:before="80" w:line="260" w:lineRule="exact"/>
    </w:pPr>
    <w:rPr>
      <w:rFonts w:ascii="Arial" w:hAnsi="Arial"/>
    </w:rPr>
  </w:style>
  <w:style w:type="paragraph" w:styleId="Heading1">
    <w:name w:val="heading 1"/>
    <w:aliases w:val="~SectionHeading"/>
    <w:basedOn w:val="Normal"/>
    <w:next w:val="Normal"/>
    <w:link w:val="Heading1Char"/>
    <w:uiPriority w:val="2"/>
    <w:qFormat/>
    <w:pPr>
      <w:keepNext/>
      <w:tabs>
        <w:tab w:val="left" w:pos="284"/>
      </w:tabs>
      <w:spacing w:before="240" w:after="360" w:line="380" w:lineRule="exact"/>
      <w:outlineLvl w:val="0"/>
    </w:pPr>
    <w:rPr>
      <w:b/>
      <w:sz w:val="30"/>
    </w:rPr>
  </w:style>
  <w:style w:type="paragraph" w:styleId="Heading2">
    <w:name w:val="heading 2"/>
    <w:basedOn w:val="Normal"/>
    <w:next w:val="Normal"/>
    <w:link w:val="Heading2Char"/>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uiPriority w:val="99"/>
    <w:semiHidden/>
    <w:rsid w:val="005C761B"/>
    <w:rPr>
      <w:sz w:val="16"/>
      <w:szCs w:val="16"/>
    </w:rPr>
  </w:style>
  <w:style w:type="paragraph" w:styleId="CommentText">
    <w:name w:val="annotation text"/>
    <w:basedOn w:val="Normal"/>
    <w:link w:val="CommentTextChar"/>
    <w:uiPriority w:val="99"/>
    <w:semiHidden/>
    <w:rsid w:val="005C761B"/>
  </w:style>
  <w:style w:type="paragraph" w:styleId="CommentSubject">
    <w:name w:val="annotation subject"/>
    <w:basedOn w:val="CommentText"/>
    <w:next w:val="CommentText"/>
    <w:semiHidden/>
    <w:rsid w:val="005C761B"/>
    <w:rPr>
      <w:b/>
      <w:bCs/>
    </w:rPr>
  </w:style>
  <w:style w:type="character" w:styleId="PlaceholderText">
    <w:name w:val="Placeholder Text"/>
    <w:uiPriority w:val="99"/>
    <w:semiHidden/>
    <w:rsid w:val="00E62E77"/>
    <w:rPr>
      <w:color w:val="808080"/>
    </w:rPr>
  </w:style>
  <w:style w:type="character" w:customStyle="1" w:styleId="Heading1Char">
    <w:name w:val="Heading 1 Char"/>
    <w:aliases w:val="~SectionHeading Char"/>
    <w:link w:val="Heading1"/>
    <w:uiPriority w:val="9"/>
    <w:rsid w:val="00E62E77"/>
    <w:rPr>
      <w:rFonts w:ascii="Arial" w:hAnsi="Arial"/>
      <w:b/>
      <w:sz w:val="30"/>
    </w:rPr>
  </w:style>
  <w:style w:type="character" w:customStyle="1" w:styleId="QsanswerChar">
    <w:name w:val="Qs answer Char"/>
    <w:link w:val="Qsanswer"/>
    <w:rsid w:val="00E62E77"/>
    <w:rPr>
      <w:rFonts w:ascii="Arial" w:hAnsi="Arial"/>
      <w:color w:val="000080"/>
      <w:sz w:val="18"/>
    </w:rPr>
  </w:style>
  <w:style w:type="character" w:customStyle="1" w:styleId="QsyesnoChar1">
    <w:name w:val="Qs yes/no Char1"/>
    <w:link w:val="Qsyesno"/>
    <w:rsid w:val="00E62E77"/>
    <w:rPr>
      <w:rFonts w:ascii="Arial" w:hAnsi="Arial"/>
      <w:sz w:val="18"/>
    </w:rPr>
  </w:style>
  <w:style w:type="character" w:customStyle="1" w:styleId="QsyesnoCharCharCharCharChar">
    <w:name w:val="Qs yes/no Char Char Char Char Char"/>
    <w:rsid w:val="00E62E77"/>
    <w:rPr>
      <w:rFonts w:ascii="Arial" w:eastAsia="Times New Roman" w:hAnsi="Arial" w:cs="Times New Roman"/>
      <w:sz w:val="18"/>
      <w:szCs w:val="20"/>
      <w:lang w:eastAsia="en-GB"/>
    </w:rPr>
  </w:style>
  <w:style w:type="character" w:customStyle="1" w:styleId="Qsheading1Char">
    <w:name w:val="Qs heading 1 Char"/>
    <w:link w:val="Qsheading1"/>
    <w:rsid w:val="00E62E77"/>
    <w:rPr>
      <w:rFonts w:ascii="Arial" w:hAnsi="Arial"/>
      <w:b/>
      <w:sz w:val="22"/>
    </w:rPr>
  </w:style>
  <w:style w:type="character" w:customStyle="1" w:styleId="Heading2Char">
    <w:name w:val="Heading 2 Char"/>
    <w:link w:val="Heading2"/>
    <w:uiPriority w:val="9"/>
    <w:rsid w:val="00E62E77"/>
    <w:rPr>
      <w:rFonts w:ascii="Arial" w:hAnsi="Arial"/>
      <w:b/>
      <w:sz w:val="24"/>
    </w:rPr>
  </w:style>
  <w:style w:type="paragraph" w:customStyle="1" w:styleId="QspromptCharCharCharCharCharChar">
    <w:name w:val="Qs prompt Char Char Char Char Char Char"/>
    <w:basedOn w:val="Question"/>
    <w:link w:val="QspromptCharCharCharCharCharCharChar"/>
    <w:rsid w:val="00E62E77"/>
    <w:pPr>
      <w:tabs>
        <w:tab w:val="clear" w:pos="284"/>
        <w:tab w:val="left" w:pos="1418"/>
        <w:tab w:val="left" w:pos="2552"/>
      </w:tabs>
      <w:spacing w:before="0" w:after="0"/>
      <w:ind w:left="28" w:right="0" w:firstLine="0"/>
    </w:pPr>
  </w:style>
  <w:style w:type="character" w:customStyle="1" w:styleId="QspromptCharCharCharCharCharCharChar">
    <w:name w:val="Qs prompt Char Char Char Char Char Char Char"/>
    <w:link w:val="QspromptCharCharCharCharCharChar"/>
    <w:rsid w:val="00E62E77"/>
    <w:rPr>
      <w:rFonts w:ascii="Arial" w:hAnsi="Arial"/>
      <w:sz w:val="18"/>
    </w:rPr>
  </w:style>
  <w:style w:type="character" w:customStyle="1" w:styleId="QuestionChar1">
    <w:name w:val="Question Char1"/>
    <w:link w:val="Question"/>
    <w:rsid w:val="00E62E77"/>
    <w:rPr>
      <w:rFonts w:ascii="Arial" w:hAnsi="Arial"/>
      <w:sz w:val="18"/>
    </w:rPr>
  </w:style>
  <w:style w:type="paragraph" w:customStyle="1" w:styleId="QuestionnoteCharChar1Char">
    <w:name w:val="Question note Char Char1 Char"/>
    <w:basedOn w:val="Question"/>
    <w:link w:val="QuestionnoteCharChar1CharChar1"/>
    <w:rsid w:val="00E62E77"/>
    <w:pPr>
      <w:tabs>
        <w:tab w:val="clear" w:pos="284"/>
      </w:tabs>
      <w:spacing w:before="0" w:line="240" w:lineRule="exact"/>
      <w:ind w:firstLine="0"/>
    </w:pPr>
  </w:style>
  <w:style w:type="character" w:customStyle="1" w:styleId="QuestionnoteCharChar1CharChar1">
    <w:name w:val="Question note Char Char1 Char Char1"/>
    <w:link w:val="QuestionnoteCharChar1Char"/>
    <w:rsid w:val="00E62E77"/>
    <w:rPr>
      <w:rFonts w:ascii="Arial" w:hAnsi="Arial"/>
      <w:sz w:val="18"/>
    </w:rPr>
  </w:style>
  <w:style w:type="paragraph" w:customStyle="1" w:styleId="QuestionnoteChar1">
    <w:name w:val="Question note Char1"/>
    <w:basedOn w:val="QuestionCharChar"/>
    <w:link w:val="QuestionnoteChar1Char"/>
    <w:rsid w:val="00E62E77"/>
    <w:pPr>
      <w:tabs>
        <w:tab w:val="clear" w:pos="284"/>
      </w:tabs>
      <w:spacing w:before="0" w:line="240" w:lineRule="exact"/>
      <w:ind w:firstLine="0"/>
    </w:pPr>
    <w:rPr>
      <w:b w:val="0"/>
    </w:rPr>
  </w:style>
  <w:style w:type="character" w:customStyle="1" w:styleId="QuestionnoteChar1Char">
    <w:name w:val="Question note Char1 Char"/>
    <w:link w:val="QuestionnoteChar1"/>
    <w:rsid w:val="00E62E77"/>
    <w:rPr>
      <w:rFonts w:ascii="Arial" w:hAnsi="Arial"/>
      <w:sz w:val="18"/>
    </w:rPr>
  </w:style>
  <w:style w:type="character" w:customStyle="1" w:styleId="QsyesnoCharCharChar1">
    <w:name w:val="Qs yes/no Char Char Char1"/>
    <w:rsid w:val="00E62E77"/>
    <w:rPr>
      <w:rFonts w:ascii="Arial" w:hAnsi="Arial"/>
      <w:sz w:val="18"/>
      <w:lang w:val="en-GB" w:eastAsia="en-GB" w:bidi="ar-SA"/>
    </w:rPr>
  </w:style>
  <w:style w:type="paragraph" w:customStyle="1" w:styleId="QuestionCharCharCharChar">
    <w:name w:val="Question Char Char Char Char"/>
    <w:basedOn w:val="Heading1"/>
    <w:link w:val="QuestionCharCharCharCharChar"/>
    <w:rsid w:val="00E62E77"/>
    <w:pPr>
      <w:keepNext w:val="0"/>
      <w:tabs>
        <w:tab w:val="right" w:pos="-142"/>
      </w:tabs>
      <w:spacing w:before="180" w:after="40" w:line="220" w:lineRule="exact"/>
      <w:ind w:right="731" w:hanging="567"/>
    </w:pPr>
    <w:rPr>
      <w:sz w:val="18"/>
    </w:rPr>
  </w:style>
  <w:style w:type="character" w:customStyle="1" w:styleId="QuestionCharCharCharCharChar">
    <w:name w:val="Question Char Char Char Char Char"/>
    <w:link w:val="QuestionCharCharCharChar"/>
    <w:rsid w:val="00E62E77"/>
    <w:rPr>
      <w:rFonts w:ascii="Arial" w:hAnsi="Arial"/>
      <w:b/>
      <w:sz w:val="18"/>
    </w:rPr>
  </w:style>
  <w:style w:type="paragraph" w:styleId="Revision">
    <w:name w:val="Revision"/>
    <w:hidden/>
    <w:uiPriority w:val="99"/>
    <w:semiHidden/>
    <w:rsid w:val="000C0660"/>
    <w:rPr>
      <w:rFonts w:ascii="Arial" w:hAnsi="Arial"/>
    </w:rPr>
  </w:style>
  <w:style w:type="character" w:customStyle="1" w:styleId="QuestionnoteChar2">
    <w:name w:val="Question note Char2"/>
    <w:link w:val="Questionnote"/>
    <w:rsid w:val="002F2A6E"/>
    <w:rPr>
      <w:rFonts w:ascii="Arial" w:hAnsi="Arial"/>
      <w:sz w:val="18"/>
    </w:rPr>
  </w:style>
  <w:style w:type="paragraph" w:styleId="FootnoteText">
    <w:name w:val="footnote text"/>
    <w:aliases w:val="~FootnoteText"/>
    <w:basedOn w:val="Normal"/>
    <w:link w:val="FootnoteTextChar"/>
    <w:uiPriority w:val="99"/>
    <w:rsid w:val="00851F27"/>
  </w:style>
  <w:style w:type="character" w:customStyle="1" w:styleId="FootnoteTextChar">
    <w:name w:val="Footnote Text Char"/>
    <w:aliases w:val="~FootnoteText Char"/>
    <w:link w:val="FootnoteText"/>
    <w:uiPriority w:val="99"/>
    <w:rsid w:val="00851F27"/>
    <w:rPr>
      <w:rFonts w:ascii="Arial" w:hAnsi="Arial"/>
    </w:rPr>
  </w:style>
  <w:style w:type="character" w:styleId="FootnoteReference">
    <w:name w:val="footnote reference"/>
    <w:uiPriority w:val="99"/>
    <w:rsid w:val="00851F27"/>
    <w:rPr>
      <w:vertAlign w:val="superscript"/>
    </w:rPr>
  </w:style>
  <w:style w:type="character" w:customStyle="1" w:styleId="QuestionnoteCharChar1CharChar1Char">
    <w:name w:val="Question note Char Char1 Char Char1 Char"/>
    <w:rsid w:val="001B1BB8"/>
    <w:rPr>
      <w:rFonts w:ascii="Arial" w:hAnsi="Arial"/>
      <w:sz w:val="18"/>
      <w:lang w:val="en-GB" w:eastAsia="en-GB" w:bidi="ar-SA"/>
    </w:rPr>
  </w:style>
  <w:style w:type="paragraph" w:styleId="ListParagraph">
    <w:name w:val="List Paragraph"/>
    <w:aliases w:val="Paragraphe EI,Paragraphe de liste1,EC,Paragraphe de liste"/>
    <w:basedOn w:val="Normal"/>
    <w:link w:val="ListParagraphChar"/>
    <w:uiPriority w:val="34"/>
    <w:qFormat/>
    <w:rsid w:val="00B05581"/>
    <w:pPr>
      <w:ind w:left="720"/>
    </w:pPr>
  </w:style>
  <w:style w:type="character" w:customStyle="1" w:styleId="CommentTextChar">
    <w:name w:val="Comment Text Char"/>
    <w:link w:val="CommentText"/>
    <w:uiPriority w:val="99"/>
    <w:semiHidden/>
    <w:rsid w:val="00171052"/>
    <w:rPr>
      <w:rFonts w:ascii="Arial" w:hAnsi="Arial"/>
    </w:rPr>
  </w:style>
  <w:style w:type="character" w:customStyle="1" w:styleId="QsyesnoCharCharChar2">
    <w:name w:val="Qs yes/no Char Char Char2"/>
    <w:rsid w:val="00B61CC9"/>
    <w:rPr>
      <w:rFonts w:ascii="Arial" w:hAnsi="Arial"/>
      <w:sz w:val="18"/>
      <w:lang w:val="en-GB" w:eastAsia="en-GB" w:bidi="ar-SA"/>
    </w:rPr>
  </w:style>
  <w:style w:type="paragraph" w:customStyle="1" w:styleId="Point1">
    <w:name w:val="Point 1"/>
    <w:basedOn w:val="Normal"/>
    <w:rsid w:val="00BA3D34"/>
    <w:pPr>
      <w:spacing w:before="120" w:after="120" w:line="240" w:lineRule="auto"/>
      <w:ind w:left="1417" w:hanging="567"/>
      <w:jc w:val="both"/>
    </w:pPr>
    <w:rPr>
      <w:rFonts w:ascii="Times New Roman" w:eastAsiaTheme="minorHAnsi" w:hAnsi="Times New Roman"/>
      <w:sz w:val="24"/>
      <w:szCs w:val="22"/>
      <w:lang w:eastAsia="en-US"/>
    </w:rPr>
  </w:style>
  <w:style w:type="paragraph" w:customStyle="1" w:styleId="Point2">
    <w:name w:val="Point 2"/>
    <w:basedOn w:val="Normal"/>
    <w:rsid w:val="00F43F9F"/>
    <w:pPr>
      <w:spacing w:before="120" w:after="120" w:line="240" w:lineRule="auto"/>
      <w:ind w:left="1984" w:hanging="567"/>
      <w:jc w:val="both"/>
    </w:pPr>
    <w:rPr>
      <w:rFonts w:ascii="Times New Roman" w:eastAsiaTheme="minorHAnsi" w:hAnsi="Times New Roman"/>
      <w:sz w:val="24"/>
      <w:szCs w:val="22"/>
      <w:lang w:eastAsia="en-US"/>
    </w:rPr>
  </w:style>
  <w:style w:type="character" w:customStyle="1" w:styleId="AnswerChar">
    <w:name w:val="Answer Char"/>
    <w:basedOn w:val="QuestionChar1"/>
    <w:link w:val="Answer"/>
    <w:rsid w:val="00392097"/>
    <w:rPr>
      <w:rFonts w:ascii="Arial" w:hAnsi="Arial"/>
      <w:sz w:val="18"/>
    </w:rPr>
  </w:style>
  <w:style w:type="character" w:customStyle="1" w:styleId="ListParagraphChar">
    <w:name w:val="List Paragraph Char"/>
    <w:aliases w:val="Paragraphe EI Char,Paragraphe de liste1 Char,EC Char,Paragraphe de liste Char"/>
    <w:link w:val="ListParagraph"/>
    <w:uiPriority w:val="34"/>
    <w:locked/>
    <w:rsid w:val="00DA1D62"/>
    <w:rPr>
      <w:rFonts w:ascii="Arial" w:hAnsi="Arial"/>
    </w:rPr>
  </w:style>
  <w:style w:type="paragraph" w:customStyle="1" w:styleId="CharCharCharCharCharCharCharCharCharCharCharCharCharCharChar">
    <w:name w:val="Char Char Char Char Char Char Char Char Char Char Char Char Char Char Char"/>
    <w:basedOn w:val="Normal"/>
    <w:rsid w:val="008E6191"/>
    <w:pPr>
      <w:spacing w:before="0" w:after="160" w:line="240" w:lineRule="exact"/>
    </w:pPr>
    <w:rPr>
      <w:lang w:val="en-US" w:eastAsia="en-US"/>
    </w:rPr>
  </w:style>
  <w:style w:type="paragraph" w:customStyle="1" w:styleId="CharCharCharCharCharCharCharCharCharCharCharCharCharCharChar1">
    <w:name w:val="Char Char Char Char Char Char Char Char Char Char Char Char Char Char Char1"/>
    <w:basedOn w:val="Normal"/>
    <w:rsid w:val="00C37926"/>
    <w:pPr>
      <w:spacing w:before="0" w:after="160" w:line="240" w:lineRule="exact"/>
    </w:pPr>
    <w:rPr>
      <w:lang w:val="en-US" w:eastAsia="en-US"/>
    </w:rPr>
  </w:style>
  <w:style w:type="paragraph" w:customStyle="1" w:styleId="Default">
    <w:name w:val="Default"/>
    <w:rsid w:val="00D842DC"/>
    <w:pPr>
      <w:autoSpaceDE w:val="0"/>
      <w:autoSpaceDN w:val="0"/>
      <w:adjustRightInd w:val="0"/>
    </w:pPr>
    <w:rPr>
      <w:color w:val="000000"/>
      <w:sz w:val="24"/>
      <w:szCs w:val="24"/>
    </w:rPr>
  </w:style>
  <w:style w:type="paragraph" w:customStyle="1" w:styleId="QuestionnoteChar1CharChar1Char">
    <w:name w:val="Question note Char1 Char Char1 Char"/>
    <w:basedOn w:val="Normal"/>
    <w:link w:val="QuestionnoteChar1CharChar1CharChar"/>
    <w:rsid w:val="001A3BE8"/>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1A3BE8"/>
    <w:rPr>
      <w:rFonts w:ascii="Arial" w:hAnsi="Arial"/>
      <w:sz w:val="18"/>
    </w:rPr>
  </w:style>
  <w:style w:type="paragraph" w:styleId="NormalWeb">
    <w:name w:val="Normal (Web)"/>
    <w:basedOn w:val="Normal"/>
    <w:uiPriority w:val="99"/>
    <w:semiHidden/>
    <w:unhideWhenUsed/>
    <w:rsid w:val="00AD70AD"/>
    <w:pPr>
      <w:spacing w:before="100" w:beforeAutospacing="1" w:after="100" w:afterAutospacing="1" w:line="240" w:lineRule="auto"/>
    </w:pPr>
    <w:rPr>
      <w:rFonts w:ascii="Times New Roman" w:eastAsiaTheme="minorEastAsia" w:hAnsi="Times New Roman"/>
      <w:sz w:val="24"/>
      <w:szCs w:val="24"/>
    </w:rPr>
  </w:style>
  <w:style w:type="character" w:customStyle="1" w:styleId="BodyTextChar">
    <w:name w:val="Body Text Char"/>
    <w:link w:val="BodyText"/>
    <w:rsid w:val="004B5DD1"/>
    <w:rPr>
      <w:rFonts w:ascii="Arial" w:hAnsi="Arial"/>
      <w:sz w:val="16"/>
    </w:rPr>
  </w:style>
  <w:style w:type="character" w:styleId="UnresolvedMention">
    <w:name w:val="Unresolved Mention"/>
    <w:basedOn w:val="DefaultParagraphFont"/>
    <w:uiPriority w:val="99"/>
    <w:semiHidden/>
    <w:unhideWhenUsed/>
    <w:rsid w:val="00416BEE"/>
    <w:rPr>
      <w:color w:val="808080"/>
      <w:shd w:val="clear" w:color="auto" w:fill="E6E6E6"/>
    </w:rPr>
  </w:style>
  <w:style w:type="paragraph" w:styleId="EndnoteText">
    <w:name w:val="endnote text"/>
    <w:basedOn w:val="Normal"/>
    <w:link w:val="EndnoteTextChar"/>
    <w:rsid w:val="00A60169"/>
  </w:style>
  <w:style w:type="character" w:customStyle="1" w:styleId="EndnoteTextChar">
    <w:name w:val="Endnote Text Char"/>
    <w:basedOn w:val="DefaultParagraphFont"/>
    <w:link w:val="EndnoteText"/>
    <w:rsid w:val="00A60169"/>
    <w:rPr>
      <w:rFonts w:ascii="Arial" w:hAnsi="Arial"/>
    </w:rPr>
  </w:style>
  <w:style w:type="character" w:styleId="EndnoteReference">
    <w:name w:val="endnote reference"/>
    <w:rsid w:val="00A60169"/>
    <w:rPr>
      <w:vertAlign w:val="superscript"/>
    </w:rPr>
  </w:style>
  <w:style w:type="paragraph" w:customStyle="1" w:styleId="BodyTextNum">
    <w:name w:val="~BodyTextNum"/>
    <w:basedOn w:val="Normal"/>
    <w:qFormat/>
    <w:rsid w:val="0018391C"/>
    <w:pPr>
      <w:tabs>
        <w:tab w:val="num" w:pos="0"/>
      </w:tabs>
      <w:spacing w:before="180" w:line="264" w:lineRule="auto"/>
      <w:ind w:hanging="142"/>
    </w:pPr>
    <w:rPr>
      <w:rFonts w:asciiTheme="minorHAnsi" w:eastAsiaTheme="minorEastAsia" w:hAnsiTheme="minorHAnsi" w:cstheme="minorBidi"/>
      <w:color w:val="000000" w:themeColor="text1"/>
      <w:lang w:eastAsia="en-US"/>
    </w:rPr>
  </w:style>
  <w:style w:type="paragraph" w:customStyle="1" w:styleId="Bullet1">
    <w:name w:val="~Bullet1"/>
    <w:basedOn w:val="Normal"/>
    <w:uiPriority w:val="2"/>
    <w:qFormat/>
    <w:rsid w:val="0018391C"/>
    <w:pPr>
      <w:spacing w:before="60" w:after="60" w:line="264" w:lineRule="auto"/>
    </w:pPr>
    <w:rPr>
      <w:rFonts w:asciiTheme="minorHAnsi" w:eastAsia="Calibri" w:hAnsiTheme="minorHAnsi" w:cstheme="minorBid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442048">
      <w:bodyDiv w:val="1"/>
      <w:marLeft w:val="0"/>
      <w:marRight w:val="0"/>
      <w:marTop w:val="0"/>
      <w:marBottom w:val="0"/>
      <w:divBdr>
        <w:top w:val="none" w:sz="0" w:space="0" w:color="auto"/>
        <w:left w:val="none" w:sz="0" w:space="0" w:color="auto"/>
        <w:bottom w:val="none" w:sz="0" w:space="0" w:color="auto"/>
        <w:right w:val="none" w:sz="0" w:space="0" w:color="auto"/>
      </w:divBdr>
    </w:div>
    <w:div w:id="148912621">
      <w:bodyDiv w:val="1"/>
      <w:marLeft w:val="0"/>
      <w:marRight w:val="0"/>
      <w:marTop w:val="0"/>
      <w:marBottom w:val="0"/>
      <w:divBdr>
        <w:top w:val="none" w:sz="0" w:space="0" w:color="auto"/>
        <w:left w:val="none" w:sz="0" w:space="0" w:color="auto"/>
        <w:bottom w:val="none" w:sz="0" w:space="0" w:color="auto"/>
        <w:right w:val="none" w:sz="0" w:space="0" w:color="auto"/>
      </w:divBdr>
    </w:div>
    <w:div w:id="215549532">
      <w:bodyDiv w:val="1"/>
      <w:marLeft w:val="0"/>
      <w:marRight w:val="0"/>
      <w:marTop w:val="0"/>
      <w:marBottom w:val="0"/>
      <w:divBdr>
        <w:top w:val="none" w:sz="0" w:space="0" w:color="auto"/>
        <w:left w:val="none" w:sz="0" w:space="0" w:color="auto"/>
        <w:bottom w:val="none" w:sz="0" w:space="0" w:color="auto"/>
        <w:right w:val="none" w:sz="0" w:space="0" w:color="auto"/>
      </w:divBdr>
    </w:div>
    <w:div w:id="306015985">
      <w:bodyDiv w:val="1"/>
      <w:marLeft w:val="0"/>
      <w:marRight w:val="0"/>
      <w:marTop w:val="0"/>
      <w:marBottom w:val="0"/>
      <w:divBdr>
        <w:top w:val="none" w:sz="0" w:space="0" w:color="auto"/>
        <w:left w:val="none" w:sz="0" w:space="0" w:color="auto"/>
        <w:bottom w:val="none" w:sz="0" w:space="0" w:color="auto"/>
        <w:right w:val="none" w:sz="0" w:space="0" w:color="auto"/>
      </w:divBdr>
    </w:div>
    <w:div w:id="359627979">
      <w:bodyDiv w:val="1"/>
      <w:marLeft w:val="0"/>
      <w:marRight w:val="0"/>
      <w:marTop w:val="0"/>
      <w:marBottom w:val="0"/>
      <w:divBdr>
        <w:top w:val="none" w:sz="0" w:space="0" w:color="auto"/>
        <w:left w:val="none" w:sz="0" w:space="0" w:color="auto"/>
        <w:bottom w:val="none" w:sz="0" w:space="0" w:color="auto"/>
        <w:right w:val="none" w:sz="0" w:space="0" w:color="auto"/>
      </w:divBdr>
    </w:div>
    <w:div w:id="393161706">
      <w:bodyDiv w:val="1"/>
      <w:marLeft w:val="0"/>
      <w:marRight w:val="0"/>
      <w:marTop w:val="0"/>
      <w:marBottom w:val="0"/>
      <w:divBdr>
        <w:top w:val="none" w:sz="0" w:space="0" w:color="auto"/>
        <w:left w:val="none" w:sz="0" w:space="0" w:color="auto"/>
        <w:bottom w:val="none" w:sz="0" w:space="0" w:color="auto"/>
        <w:right w:val="none" w:sz="0" w:space="0" w:color="auto"/>
      </w:divBdr>
      <w:divsChild>
        <w:div w:id="730664488">
          <w:marLeft w:val="0"/>
          <w:marRight w:val="0"/>
          <w:marTop w:val="0"/>
          <w:marBottom w:val="0"/>
          <w:divBdr>
            <w:top w:val="none" w:sz="0" w:space="0" w:color="auto"/>
            <w:left w:val="none" w:sz="0" w:space="0" w:color="auto"/>
            <w:bottom w:val="none" w:sz="0" w:space="0" w:color="auto"/>
            <w:right w:val="none" w:sz="0" w:space="0" w:color="auto"/>
          </w:divBdr>
          <w:divsChild>
            <w:div w:id="130561029">
              <w:marLeft w:val="0"/>
              <w:marRight w:val="0"/>
              <w:marTop w:val="0"/>
              <w:marBottom w:val="0"/>
              <w:divBdr>
                <w:top w:val="none" w:sz="0" w:space="0" w:color="auto"/>
                <w:left w:val="none" w:sz="0" w:space="0" w:color="auto"/>
                <w:bottom w:val="none" w:sz="0" w:space="0" w:color="auto"/>
                <w:right w:val="none" w:sz="0" w:space="0" w:color="auto"/>
              </w:divBdr>
              <w:divsChild>
                <w:div w:id="996616325">
                  <w:marLeft w:val="0"/>
                  <w:marRight w:val="0"/>
                  <w:marTop w:val="0"/>
                  <w:marBottom w:val="0"/>
                  <w:divBdr>
                    <w:top w:val="single" w:sz="6" w:space="11" w:color="EDEDED"/>
                    <w:left w:val="single" w:sz="6" w:space="11" w:color="EDEDED"/>
                    <w:bottom w:val="single" w:sz="6" w:space="11" w:color="EDEDED"/>
                    <w:right w:val="single" w:sz="6" w:space="4" w:color="EDEDED"/>
                  </w:divBdr>
                  <w:divsChild>
                    <w:div w:id="1840385757">
                      <w:marLeft w:val="0"/>
                      <w:marRight w:val="0"/>
                      <w:marTop w:val="0"/>
                      <w:marBottom w:val="0"/>
                      <w:divBdr>
                        <w:top w:val="none" w:sz="0" w:space="0" w:color="auto"/>
                        <w:left w:val="none" w:sz="0" w:space="0" w:color="auto"/>
                        <w:bottom w:val="none" w:sz="0" w:space="0" w:color="auto"/>
                        <w:right w:val="none" w:sz="0" w:space="0" w:color="auto"/>
                      </w:divBdr>
                      <w:divsChild>
                        <w:div w:id="868294227">
                          <w:marLeft w:val="1"/>
                          <w:marRight w:val="1"/>
                          <w:marTop w:val="0"/>
                          <w:marBottom w:val="0"/>
                          <w:divBdr>
                            <w:top w:val="none" w:sz="0" w:space="0" w:color="auto"/>
                            <w:left w:val="none" w:sz="0" w:space="0" w:color="auto"/>
                            <w:bottom w:val="none" w:sz="0" w:space="0" w:color="auto"/>
                            <w:right w:val="none" w:sz="0" w:space="0" w:color="auto"/>
                          </w:divBdr>
                          <w:divsChild>
                            <w:div w:id="1988629126">
                              <w:marLeft w:val="0"/>
                              <w:marRight w:val="0"/>
                              <w:marTop w:val="0"/>
                              <w:marBottom w:val="0"/>
                              <w:divBdr>
                                <w:top w:val="none" w:sz="0" w:space="0" w:color="auto"/>
                                <w:left w:val="none" w:sz="0" w:space="0" w:color="auto"/>
                                <w:bottom w:val="none" w:sz="0" w:space="0" w:color="auto"/>
                                <w:right w:val="none" w:sz="0" w:space="0" w:color="auto"/>
                              </w:divBdr>
                              <w:divsChild>
                                <w:div w:id="415127634">
                                  <w:marLeft w:val="0"/>
                                  <w:marRight w:val="0"/>
                                  <w:marTop w:val="0"/>
                                  <w:marBottom w:val="0"/>
                                  <w:divBdr>
                                    <w:top w:val="none" w:sz="0" w:space="0" w:color="auto"/>
                                    <w:left w:val="none" w:sz="0" w:space="0" w:color="auto"/>
                                    <w:bottom w:val="none" w:sz="0" w:space="0" w:color="auto"/>
                                    <w:right w:val="none" w:sz="0" w:space="0" w:color="auto"/>
                                  </w:divBdr>
                                  <w:divsChild>
                                    <w:div w:id="218522284">
                                      <w:marLeft w:val="0"/>
                                      <w:marRight w:val="0"/>
                                      <w:marTop w:val="0"/>
                                      <w:marBottom w:val="0"/>
                                      <w:divBdr>
                                        <w:top w:val="none" w:sz="0" w:space="0" w:color="auto"/>
                                        <w:left w:val="none" w:sz="0" w:space="0" w:color="auto"/>
                                        <w:bottom w:val="none" w:sz="0" w:space="0" w:color="auto"/>
                                        <w:right w:val="none" w:sz="0" w:space="0" w:color="auto"/>
                                      </w:divBdr>
                                      <w:divsChild>
                                        <w:div w:id="861043961">
                                          <w:marLeft w:val="0"/>
                                          <w:marRight w:val="0"/>
                                          <w:marTop w:val="0"/>
                                          <w:marBottom w:val="150"/>
                                          <w:divBdr>
                                            <w:top w:val="single" w:sz="18" w:space="0" w:color="222222"/>
                                            <w:left w:val="none" w:sz="0" w:space="0" w:color="auto"/>
                                            <w:bottom w:val="none" w:sz="0" w:space="0" w:color="auto"/>
                                            <w:right w:val="none" w:sz="0" w:space="0" w:color="auto"/>
                                          </w:divBdr>
                                          <w:divsChild>
                                            <w:div w:id="1925651015">
                                              <w:marLeft w:val="0"/>
                                              <w:marRight w:val="0"/>
                                              <w:marTop w:val="0"/>
                                              <w:marBottom w:val="0"/>
                                              <w:divBdr>
                                                <w:top w:val="none" w:sz="0" w:space="0" w:color="auto"/>
                                                <w:left w:val="none" w:sz="0" w:space="0" w:color="auto"/>
                                                <w:bottom w:val="none" w:sz="0" w:space="0" w:color="auto"/>
                                                <w:right w:val="none" w:sz="0" w:space="0" w:color="auto"/>
                                              </w:divBdr>
                                              <w:divsChild>
                                                <w:div w:id="1123302894">
                                                  <w:marLeft w:val="0"/>
                                                  <w:marRight w:val="0"/>
                                                  <w:marTop w:val="0"/>
                                                  <w:marBottom w:val="0"/>
                                                  <w:divBdr>
                                                    <w:top w:val="none" w:sz="0" w:space="0" w:color="auto"/>
                                                    <w:left w:val="none" w:sz="0" w:space="0" w:color="auto"/>
                                                    <w:bottom w:val="none" w:sz="0" w:space="0" w:color="auto"/>
                                                    <w:right w:val="none" w:sz="0" w:space="0" w:color="auto"/>
                                                  </w:divBdr>
                                                  <w:divsChild>
                                                    <w:div w:id="1860197601">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9273198">
      <w:bodyDiv w:val="1"/>
      <w:marLeft w:val="0"/>
      <w:marRight w:val="0"/>
      <w:marTop w:val="0"/>
      <w:marBottom w:val="0"/>
      <w:divBdr>
        <w:top w:val="none" w:sz="0" w:space="0" w:color="auto"/>
        <w:left w:val="none" w:sz="0" w:space="0" w:color="auto"/>
        <w:bottom w:val="none" w:sz="0" w:space="0" w:color="auto"/>
        <w:right w:val="none" w:sz="0" w:space="0" w:color="auto"/>
      </w:divBdr>
    </w:div>
    <w:div w:id="544677706">
      <w:bodyDiv w:val="1"/>
      <w:marLeft w:val="0"/>
      <w:marRight w:val="0"/>
      <w:marTop w:val="0"/>
      <w:marBottom w:val="0"/>
      <w:divBdr>
        <w:top w:val="none" w:sz="0" w:space="0" w:color="auto"/>
        <w:left w:val="none" w:sz="0" w:space="0" w:color="auto"/>
        <w:bottom w:val="none" w:sz="0" w:space="0" w:color="auto"/>
        <w:right w:val="none" w:sz="0" w:space="0" w:color="auto"/>
      </w:divBdr>
    </w:div>
    <w:div w:id="555626291">
      <w:bodyDiv w:val="1"/>
      <w:marLeft w:val="0"/>
      <w:marRight w:val="0"/>
      <w:marTop w:val="0"/>
      <w:marBottom w:val="0"/>
      <w:divBdr>
        <w:top w:val="none" w:sz="0" w:space="0" w:color="auto"/>
        <w:left w:val="none" w:sz="0" w:space="0" w:color="auto"/>
        <w:bottom w:val="none" w:sz="0" w:space="0" w:color="auto"/>
        <w:right w:val="none" w:sz="0" w:space="0" w:color="auto"/>
      </w:divBdr>
    </w:div>
    <w:div w:id="583993189">
      <w:bodyDiv w:val="1"/>
      <w:marLeft w:val="0"/>
      <w:marRight w:val="0"/>
      <w:marTop w:val="0"/>
      <w:marBottom w:val="0"/>
      <w:divBdr>
        <w:top w:val="none" w:sz="0" w:space="0" w:color="auto"/>
        <w:left w:val="none" w:sz="0" w:space="0" w:color="auto"/>
        <w:bottom w:val="none" w:sz="0" w:space="0" w:color="auto"/>
        <w:right w:val="none" w:sz="0" w:space="0" w:color="auto"/>
      </w:divBdr>
      <w:divsChild>
        <w:div w:id="1687050367">
          <w:marLeft w:val="0"/>
          <w:marRight w:val="0"/>
          <w:marTop w:val="0"/>
          <w:marBottom w:val="0"/>
          <w:divBdr>
            <w:top w:val="none" w:sz="0" w:space="0" w:color="auto"/>
            <w:left w:val="single" w:sz="2" w:space="0" w:color="BBBBBB"/>
            <w:bottom w:val="single" w:sz="2" w:space="0" w:color="BBBBBB"/>
            <w:right w:val="single" w:sz="2" w:space="0" w:color="BBBBBB"/>
          </w:divBdr>
          <w:divsChild>
            <w:div w:id="736787634">
              <w:marLeft w:val="0"/>
              <w:marRight w:val="0"/>
              <w:marTop w:val="0"/>
              <w:marBottom w:val="0"/>
              <w:divBdr>
                <w:top w:val="none" w:sz="0" w:space="0" w:color="auto"/>
                <w:left w:val="none" w:sz="0" w:space="0" w:color="auto"/>
                <w:bottom w:val="none" w:sz="0" w:space="0" w:color="auto"/>
                <w:right w:val="none" w:sz="0" w:space="0" w:color="auto"/>
              </w:divBdr>
              <w:divsChild>
                <w:div w:id="1331132802">
                  <w:marLeft w:val="0"/>
                  <w:marRight w:val="0"/>
                  <w:marTop w:val="0"/>
                  <w:marBottom w:val="0"/>
                  <w:divBdr>
                    <w:top w:val="none" w:sz="0" w:space="0" w:color="auto"/>
                    <w:left w:val="none" w:sz="0" w:space="0" w:color="auto"/>
                    <w:bottom w:val="none" w:sz="0" w:space="0" w:color="auto"/>
                    <w:right w:val="none" w:sz="0" w:space="0" w:color="auto"/>
                  </w:divBdr>
                  <w:divsChild>
                    <w:div w:id="1942956701">
                      <w:marLeft w:val="0"/>
                      <w:marRight w:val="0"/>
                      <w:marTop w:val="0"/>
                      <w:marBottom w:val="0"/>
                      <w:divBdr>
                        <w:top w:val="none" w:sz="0" w:space="0" w:color="auto"/>
                        <w:left w:val="none" w:sz="0" w:space="0" w:color="auto"/>
                        <w:bottom w:val="none" w:sz="0" w:space="0" w:color="auto"/>
                        <w:right w:val="none" w:sz="0" w:space="0" w:color="auto"/>
                      </w:divBdr>
                      <w:divsChild>
                        <w:div w:id="1801915990">
                          <w:marLeft w:val="0"/>
                          <w:marRight w:val="0"/>
                          <w:marTop w:val="0"/>
                          <w:marBottom w:val="0"/>
                          <w:divBdr>
                            <w:top w:val="none" w:sz="0" w:space="0" w:color="auto"/>
                            <w:left w:val="none" w:sz="0" w:space="0" w:color="auto"/>
                            <w:bottom w:val="none" w:sz="0" w:space="0" w:color="auto"/>
                            <w:right w:val="none" w:sz="0" w:space="0" w:color="auto"/>
                          </w:divBdr>
                          <w:divsChild>
                            <w:div w:id="1529558833">
                              <w:marLeft w:val="0"/>
                              <w:marRight w:val="0"/>
                              <w:marTop w:val="0"/>
                              <w:marBottom w:val="0"/>
                              <w:divBdr>
                                <w:top w:val="none" w:sz="0" w:space="0" w:color="auto"/>
                                <w:left w:val="none" w:sz="0" w:space="0" w:color="auto"/>
                                <w:bottom w:val="none" w:sz="0" w:space="0" w:color="auto"/>
                                <w:right w:val="none" w:sz="0" w:space="0" w:color="auto"/>
                              </w:divBdr>
                              <w:divsChild>
                                <w:div w:id="1952200433">
                                  <w:marLeft w:val="0"/>
                                  <w:marRight w:val="0"/>
                                  <w:marTop w:val="0"/>
                                  <w:marBottom w:val="0"/>
                                  <w:divBdr>
                                    <w:top w:val="none" w:sz="0" w:space="0" w:color="auto"/>
                                    <w:left w:val="none" w:sz="0" w:space="0" w:color="auto"/>
                                    <w:bottom w:val="none" w:sz="0" w:space="0" w:color="auto"/>
                                    <w:right w:val="none" w:sz="0" w:space="0" w:color="auto"/>
                                  </w:divBdr>
                                  <w:divsChild>
                                    <w:div w:id="518129410">
                                      <w:marLeft w:val="0"/>
                                      <w:marRight w:val="0"/>
                                      <w:marTop w:val="0"/>
                                      <w:marBottom w:val="0"/>
                                      <w:divBdr>
                                        <w:top w:val="none" w:sz="0" w:space="0" w:color="auto"/>
                                        <w:left w:val="none" w:sz="0" w:space="0" w:color="auto"/>
                                        <w:bottom w:val="none" w:sz="0" w:space="0" w:color="auto"/>
                                        <w:right w:val="none" w:sz="0" w:space="0" w:color="auto"/>
                                      </w:divBdr>
                                      <w:divsChild>
                                        <w:div w:id="1079329814">
                                          <w:marLeft w:val="1200"/>
                                          <w:marRight w:val="1200"/>
                                          <w:marTop w:val="0"/>
                                          <w:marBottom w:val="0"/>
                                          <w:divBdr>
                                            <w:top w:val="none" w:sz="0" w:space="0" w:color="auto"/>
                                            <w:left w:val="none" w:sz="0" w:space="0" w:color="auto"/>
                                            <w:bottom w:val="none" w:sz="0" w:space="0" w:color="auto"/>
                                            <w:right w:val="none" w:sz="0" w:space="0" w:color="auto"/>
                                          </w:divBdr>
                                          <w:divsChild>
                                            <w:div w:id="546917993">
                                              <w:marLeft w:val="0"/>
                                              <w:marRight w:val="0"/>
                                              <w:marTop w:val="0"/>
                                              <w:marBottom w:val="0"/>
                                              <w:divBdr>
                                                <w:top w:val="none" w:sz="0" w:space="0" w:color="auto"/>
                                                <w:left w:val="none" w:sz="0" w:space="0" w:color="auto"/>
                                                <w:bottom w:val="none" w:sz="0" w:space="0" w:color="auto"/>
                                                <w:right w:val="none" w:sz="0" w:space="0" w:color="auto"/>
                                              </w:divBdr>
                                              <w:divsChild>
                                                <w:div w:id="809245715">
                                                  <w:marLeft w:val="0"/>
                                                  <w:marRight w:val="0"/>
                                                  <w:marTop w:val="0"/>
                                                  <w:marBottom w:val="0"/>
                                                  <w:divBdr>
                                                    <w:top w:val="single" w:sz="6" w:space="0" w:color="CCCCCC"/>
                                                    <w:left w:val="none" w:sz="0" w:space="0" w:color="auto"/>
                                                    <w:bottom w:val="none" w:sz="0" w:space="0" w:color="auto"/>
                                                    <w:right w:val="none" w:sz="0" w:space="0" w:color="auto"/>
                                                  </w:divBdr>
                                                  <w:divsChild>
                                                    <w:div w:id="138767312">
                                                      <w:marLeft w:val="0"/>
                                                      <w:marRight w:val="135"/>
                                                      <w:marTop w:val="0"/>
                                                      <w:marBottom w:val="0"/>
                                                      <w:divBdr>
                                                        <w:top w:val="none" w:sz="0" w:space="0" w:color="auto"/>
                                                        <w:left w:val="none" w:sz="0" w:space="0" w:color="auto"/>
                                                        <w:bottom w:val="none" w:sz="0" w:space="0" w:color="auto"/>
                                                        <w:right w:val="none" w:sz="0" w:space="0" w:color="auto"/>
                                                      </w:divBdr>
                                                      <w:divsChild>
                                                        <w:div w:id="539561708">
                                                          <w:marLeft w:val="0"/>
                                                          <w:marRight w:val="0"/>
                                                          <w:marTop w:val="0"/>
                                                          <w:marBottom w:val="0"/>
                                                          <w:divBdr>
                                                            <w:top w:val="none" w:sz="0" w:space="0" w:color="auto"/>
                                                            <w:left w:val="none" w:sz="0" w:space="0" w:color="auto"/>
                                                            <w:bottom w:val="none" w:sz="0" w:space="0" w:color="auto"/>
                                                            <w:right w:val="none" w:sz="0" w:space="0" w:color="auto"/>
                                                          </w:divBdr>
                                                          <w:divsChild>
                                                            <w:div w:id="1240093199">
                                                              <w:marLeft w:val="0"/>
                                                              <w:marRight w:val="0"/>
                                                              <w:marTop w:val="0"/>
                                                              <w:marBottom w:val="0"/>
                                                              <w:divBdr>
                                                                <w:top w:val="none" w:sz="0" w:space="0" w:color="auto"/>
                                                                <w:left w:val="none" w:sz="0" w:space="0" w:color="auto"/>
                                                                <w:bottom w:val="none" w:sz="0" w:space="0" w:color="auto"/>
                                                                <w:right w:val="none" w:sz="0" w:space="0" w:color="auto"/>
                                                              </w:divBdr>
                                                              <w:divsChild>
                                                                <w:div w:id="2072455977">
                                                                  <w:marLeft w:val="0"/>
                                                                  <w:marRight w:val="0"/>
                                                                  <w:marTop w:val="224"/>
                                                                  <w:marBottom w:val="0"/>
                                                                  <w:divBdr>
                                                                    <w:top w:val="none" w:sz="0" w:space="0" w:color="auto"/>
                                                                    <w:left w:val="none" w:sz="0" w:space="0" w:color="auto"/>
                                                                    <w:bottom w:val="none" w:sz="0" w:space="0" w:color="auto"/>
                                                                    <w:right w:val="none" w:sz="0" w:space="0" w:color="auto"/>
                                                                  </w:divBdr>
                                                                  <w:divsChild>
                                                                    <w:div w:id="1490442539">
                                                                      <w:marLeft w:val="0"/>
                                                                      <w:marRight w:val="0"/>
                                                                      <w:marTop w:val="224"/>
                                                                      <w:marBottom w:val="0"/>
                                                                      <w:divBdr>
                                                                        <w:top w:val="none" w:sz="0" w:space="0" w:color="auto"/>
                                                                        <w:left w:val="none" w:sz="0" w:space="0" w:color="auto"/>
                                                                        <w:bottom w:val="none" w:sz="0" w:space="0" w:color="auto"/>
                                                                        <w:right w:val="none" w:sz="0" w:space="0" w:color="auto"/>
                                                                      </w:divBdr>
                                                                    </w:div>
                                                                    <w:div w:id="1851020313">
                                                                      <w:marLeft w:val="0"/>
                                                                      <w:marRight w:val="0"/>
                                                                      <w:marTop w:val="224"/>
                                                                      <w:marBottom w:val="0"/>
                                                                      <w:divBdr>
                                                                        <w:top w:val="none" w:sz="0" w:space="0" w:color="auto"/>
                                                                        <w:left w:val="none" w:sz="0" w:space="0" w:color="auto"/>
                                                                        <w:bottom w:val="none" w:sz="0" w:space="0" w:color="auto"/>
                                                                        <w:right w:val="none" w:sz="0" w:space="0" w:color="auto"/>
                                                                      </w:divBdr>
                                                                    </w:div>
                                                                    <w:div w:id="1923491651">
                                                                      <w:marLeft w:val="0"/>
                                                                      <w:marRight w:val="0"/>
                                                                      <w:marTop w:val="224"/>
                                                                      <w:marBottom w:val="0"/>
                                                                      <w:divBdr>
                                                                        <w:top w:val="none" w:sz="0" w:space="0" w:color="auto"/>
                                                                        <w:left w:val="none" w:sz="0" w:space="0" w:color="auto"/>
                                                                        <w:bottom w:val="none" w:sz="0" w:space="0" w:color="auto"/>
                                                                        <w:right w:val="none" w:sz="0" w:space="0" w:color="auto"/>
                                                                      </w:divBdr>
                                                                    </w:div>
                                                                    <w:div w:id="2059887689">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7489990">
      <w:bodyDiv w:val="1"/>
      <w:marLeft w:val="0"/>
      <w:marRight w:val="0"/>
      <w:marTop w:val="0"/>
      <w:marBottom w:val="0"/>
      <w:divBdr>
        <w:top w:val="none" w:sz="0" w:space="0" w:color="auto"/>
        <w:left w:val="none" w:sz="0" w:space="0" w:color="auto"/>
        <w:bottom w:val="none" w:sz="0" w:space="0" w:color="auto"/>
        <w:right w:val="none" w:sz="0" w:space="0" w:color="auto"/>
      </w:divBdr>
    </w:div>
    <w:div w:id="726225764">
      <w:bodyDiv w:val="1"/>
      <w:marLeft w:val="0"/>
      <w:marRight w:val="0"/>
      <w:marTop w:val="0"/>
      <w:marBottom w:val="0"/>
      <w:divBdr>
        <w:top w:val="none" w:sz="0" w:space="0" w:color="auto"/>
        <w:left w:val="none" w:sz="0" w:space="0" w:color="auto"/>
        <w:bottom w:val="none" w:sz="0" w:space="0" w:color="auto"/>
        <w:right w:val="none" w:sz="0" w:space="0" w:color="auto"/>
      </w:divBdr>
    </w:div>
    <w:div w:id="760834102">
      <w:bodyDiv w:val="1"/>
      <w:marLeft w:val="0"/>
      <w:marRight w:val="0"/>
      <w:marTop w:val="0"/>
      <w:marBottom w:val="0"/>
      <w:divBdr>
        <w:top w:val="none" w:sz="0" w:space="0" w:color="auto"/>
        <w:left w:val="none" w:sz="0" w:space="0" w:color="auto"/>
        <w:bottom w:val="none" w:sz="0" w:space="0" w:color="auto"/>
        <w:right w:val="none" w:sz="0" w:space="0" w:color="auto"/>
      </w:divBdr>
    </w:div>
    <w:div w:id="1058866376">
      <w:bodyDiv w:val="1"/>
      <w:marLeft w:val="0"/>
      <w:marRight w:val="0"/>
      <w:marTop w:val="0"/>
      <w:marBottom w:val="0"/>
      <w:divBdr>
        <w:top w:val="none" w:sz="0" w:space="0" w:color="auto"/>
        <w:left w:val="none" w:sz="0" w:space="0" w:color="auto"/>
        <w:bottom w:val="none" w:sz="0" w:space="0" w:color="auto"/>
        <w:right w:val="none" w:sz="0" w:space="0" w:color="auto"/>
      </w:divBdr>
    </w:div>
    <w:div w:id="1095172519">
      <w:bodyDiv w:val="1"/>
      <w:marLeft w:val="0"/>
      <w:marRight w:val="0"/>
      <w:marTop w:val="0"/>
      <w:marBottom w:val="0"/>
      <w:divBdr>
        <w:top w:val="none" w:sz="0" w:space="0" w:color="auto"/>
        <w:left w:val="none" w:sz="0" w:space="0" w:color="auto"/>
        <w:bottom w:val="none" w:sz="0" w:space="0" w:color="auto"/>
        <w:right w:val="none" w:sz="0" w:space="0" w:color="auto"/>
      </w:divBdr>
    </w:div>
    <w:div w:id="1109005209">
      <w:bodyDiv w:val="1"/>
      <w:marLeft w:val="0"/>
      <w:marRight w:val="0"/>
      <w:marTop w:val="0"/>
      <w:marBottom w:val="0"/>
      <w:divBdr>
        <w:top w:val="none" w:sz="0" w:space="0" w:color="auto"/>
        <w:left w:val="none" w:sz="0" w:space="0" w:color="auto"/>
        <w:bottom w:val="none" w:sz="0" w:space="0" w:color="auto"/>
        <w:right w:val="none" w:sz="0" w:space="0" w:color="auto"/>
      </w:divBdr>
    </w:div>
    <w:div w:id="1111702567">
      <w:bodyDiv w:val="1"/>
      <w:marLeft w:val="0"/>
      <w:marRight w:val="0"/>
      <w:marTop w:val="0"/>
      <w:marBottom w:val="0"/>
      <w:divBdr>
        <w:top w:val="none" w:sz="0" w:space="0" w:color="auto"/>
        <w:left w:val="none" w:sz="0" w:space="0" w:color="auto"/>
        <w:bottom w:val="none" w:sz="0" w:space="0" w:color="auto"/>
        <w:right w:val="none" w:sz="0" w:space="0" w:color="auto"/>
      </w:divBdr>
    </w:div>
    <w:div w:id="1197889500">
      <w:bodyDiv w:val="1"/>
      <w:marLeft w:val="0"/>
      <w:marRight w:val="0"/>
      <w:marTop w:val="0"/>
      <w:marBottom w:val="0"/>
      <w:divBdr>
        <w:top w:val="none" w:sz="0" w:space="0" w:color="auto"/>
        <w:left w:val="none" w:sz="0" w:space="0" w:color="auto"/>
        <w:bottom w:val="none" w:sz="0" w:space="0" w:color="auto"/>
        <w:right w:val="none" w:sz="0" w:space="0" w:color="auto"/>
      </w:divBdr>
    </w:div>
    <w:div w:id="1357341054">
      <w:bodyDiv w:val="1"/>
      <w:marLeft w:val="0"/>
      <w:marRight w:val="0"/>
      <w:marTop w:val="0"/>
      <w:marBottom w:val="0"/>
      <w:divBdr>
        <w:top w:val="none" w:sz="0" w:space="0" w:color="auto"/>
        <w:left w:val="none" w:sz="0" w:space="0" w:color="auto"/>
        <w:bottom w:val="none" w:sz="0" w:space="0" w:color="auto"/>
        <w:right w:val="none" w:sz="0" w:space="0" w:color="auto"/>
      </w:divBdr>
      <w:divsChild>
        <w:div w:id="1715695412">
          <w:marLeft w:val="0"/>
          <w:marRight w:val="0"/>
          <w:marTop w:val="0"/>
          <w:marBottom w:val="0"/>
          <w:divBdr>
            <w:top w:val="none" w:sz="0" w:space="0" w:color="auto"/>
            <w:left w:val="none" w:sz="0" w:space="0" w:color="auto"/>
            <w:bottom w:val="none" w:sz="0" w:space="0" w:color="auto"/>
            <w:right w:val="none" w:sz="0" w:space="0" w:color="auto"/>
          </w:divBdr>
          <w:divsChild>
            <w:div w:id="1024786655">
              <w:marLeft w:val="0"/>
              <w:marRight w:val="0"/>
              <w:marTop w:val="0"/>
              <w:marBottom w:val="0"/>
              <w:divBdr>
                <w:top w:val="none" w:sz="0" w:space="0" w:color="auto"/>
                <w:left w:val="none" w:sz="0" w:space="0" w:color="auto"/>
                <w:bottom w:val="none" w:sz="0" w:space="0" w:color="auto"/>
                <w:right w:val="none" w:sz="0" w:space="0" w:color="auto"/>
              </w:divBdr>
              <w:divsChild>
                <w:div w:id="863447314">
                  <w:marLeft w:val="0"/>
                  <w:marRight w:val="0"/>
                  <w:marTop w:val="0"/>
                  <w:marBottom w:val="0"/>
                  <w:divBdr>
                    <w:top w:val="single" w:sz="6" w:space="11" w:color="EDEDED"/>
                    <w:left w:val="single" w:sz="6" w:space="11" w:color="EDEDED"/>
                    <w:bottom w:val="single" w:sz="6" w:space="11" w:color="EDEDED"/>
                    <w:right w:val="single" w:sz="6" w:space="4" w:color="EDEDED"/>
                  </w:divBdr>
                  <w:divsChild>
                    <w:div w:id="1509979159">
                      <w:marLeft w:val="0"/>
                      <w:marRight w:val="0"/>
                      <w:marTop w:val="0"/>
                      <w:marBottom w:val="0"/>
                      <w:divBdr>
                        <w:top w:val="none" w:sz="0" w:space="0" w:color="auto"/>
                        <w:left w:val="none" w:sz="0" w:space="0" w:color="auto"/>
                        <w:bottom w:val="none" w:sz="0" w:space="0" w:color="auto"/>
                        <w:right w:val="none" w:sz="0" w:space="0" w:color="auto"/>
                      </w:divBdr>
                      <w:divsChild>
                        <w:div w:id="748775397">
                          <w:marLeft w:val="1"/>
                          <w:marRight w:val="1"/>
                          <w:marTop w:val="0"/>
                          <w:marBottom w:val="0"/>
                          <w:divBdr>
                            <w:top w:val="none" w:sz="0" w:space="0" w:color="auto"/>
                            <w:left w:val="none" w:sz="0" w:space="0" w:color="auto"/>
                            <w:bottom w:val="none" w:sz="0" w:space="0" w:color="auto"/>
                            <w:right w:val="none" w:sz="0" w:space="0" w:color="auto"/>
                          </w:divBdr>
                          <w:divsChild>
                            <w:div w:id="825240110">
                              <w:marLeft w:val="0"/>
                              <w:marRight w:val="0"/>
                              <w:marTop w:val="0"/>
                              <w:marBottom w:val="0"/>
                              <w:divBdr>
                                <w:top w:val="none" w:sz="0" w:space="0" w:color="auto"/>
                                <w:left w:val="none" w:sz="0" w:space="0" w:color="auto"/>
                                <w:bottom w:val="none" w:sz="0" w:space="0" w:color="auto"/>
                                <w:right w:val="none" w:sz="0" w:space="0" w:color="auto"/>
                              </w:divBdr>
                              <w:divsChild>
                                <w:div w:id="730930603">
                                  <w:marLeft w:val="0"/>
                                  <w:marRight w:val="0"/>
                                  <w:marTop w:val="0"/>
                                  <w:marBottom w:val="0"/>
                                  <w:divBdr>
                                    <w:top w:val="none" w:sz="0" w:space="0" w:color="auto"/>
                                    <w:left w:val="none" w:sz="0" w:space="0" w:color="auto"/>
                                    <w:bottom w:val="none" w:sz="0" w:space="0" w:color="auto"/>
                                    <w:right w:val="none" w:sz="0" w:space="0" w:color="auto"/>
                                  </w:divBdr>
                                  <w:divsChild>
                                    <w:div w:id="68892183">
                                      <w:marLeft w:val="0"/>
                                      <w:marRight w:val="0"/>
                                      <w:marTop w:val="0"/>
                                      <w:marBottom w:val="0"/>
                                      <w:divBdr>
                                        <w:top w:val="none" w:sz="0" w:space="0" w:color="auto"/>
                                        <w:left w:val="none" w:sz="0" w:space="0" w:color="auto"/>
                                        <w:bottom w:val="none" w:sz="0" w:space="0" w:color="auto"/>
                                        <w:right w:val="none" w:sz="0" w:space="0" w:color="auto"/>
                                      </w:divBdr>
                                      <w:divsChild>
                                        <w:div w:id="2029211947">
                                          <w:marLeft w:val="0"/>
                                          <w:marRight w:val="0"/>
                                          <w:marTop w:val="0"/>
                                          <w:marBottom w:val="150"/>
                                          <w:divBdr>
                                            <w:top w:val="single" w:sz="18" w:space="0" w:color="222222"/>
                                            <w:left w:val="none" w:sz="0" w:space="0" w:color="auto"/>
                                            <w:bottom w:val="none" w:sz="0" w:space="0" w:color="auto"/>
                                            <w:right w:val="none" w:sz="0" w:space="0" w:color="auto"/>
                                          </w:divBdr>
                                          <w:divsChild>
                                            <w:div w:id="655644955">
                                              <w:marLeft w:val="0"/>
                                              <w:marRight w:val="0"/>
                                              <w:marTop w:val="0"/>
                                              <w:marBottom w:val="0"/>
                                              <w:divBdr>
                                                <w:top w:val="none" w:sz="0" w:space="0" w:color="auto"/>
                                                <w:left w:val="none" w:sz="0" w:space="0" w:color="auto"/>
                                                <w:bottom w:val="none" w:sz="0" w:space="0" w:color="auto"/>
                                                <w:right w:val="none" w:sz="0" w:space="0" w:color="auto"/>
                                              </w:divBdr>
                                              <w:divsChild>
                                                <w:div w:id="1033533933">
                                                  <w:marLeft w:val="0"/>
                                                  <w:marRight w:val="0"/>
                                                  <w:marTop w:val="0"/>
                                                  <w:marBottom w:val="0"/>
                                                  <w:divBdr>
                                                    <w:top w:val="none" w:sz="0" w:space="0" w:color="auto"/>
                                                    <w:left w:val="none" w:sz="0" w:space="0" w:color="auto"/>
                                                    <w:bottom w:val="none" w:sz="0" w:space="0" w:color="auto"/>
                                                    <w:right w:val="none" w:sz="0" w:space="0" w:color="auto"/>
                                                  </w:divBdr>
                                                  <w:divsChild>
                                                    <w:div w:id="901795764">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596548">
      <w:bodyDiv w:val="1"/>
      <w:marLeft w:val="0"/>
      <w:marRight w:val="0"/>
      <w:marTop w:val="0"/>
      <w:marBottom w:val="0"/>
      <w:divBdr>
        <w:top w:val="none" w:sz="0" w:space="0" w:color="auto"/>
        <w:left w:val="none" w:sz="0" w:space="0" w:color="auto"/>
        <w:bottom w:val="none" w:sz="0" w:space="0" w:color="auto"/>
        <w:right w:val="none" w:sz="0" w:space="0" w:color="auto"/>
      </w:divBdr>
    </w:div>
    <w:div w:id="1429810069">
      <w:bodyDiv w:val="1"/>
      <w:marLeft w:val="0"/>
      <w:marRight w:val="0"/>
      <w:marTop w:val="0"/>
      <w:marBottom w:val="0"/>
      <w:divBdr>
        <w:top w:val="none" w:sz="0" w:space="0" w:color="auto"/>
        <w:left w:val="none" w:sz="0" w:space="0" w:color="auto"/>
        <w:bottom w:val="none" w:sz="0" w:space="0" w:color="auto"/>
        <w:right w:val="none" w:sz="0" w:space="0" w:color="auto"/>
      </w:divBdr>
    </w:div>
    <w:div w:id="1459567028">
      <w:bodyDiv w:val="1"/>
      <w:marLeft w:val="0"/>
      <w:marRight w:val="0"/>
      <w:marTop w:val="0"/>
      <w:marBottom w:val="0"/>
      <w:divBdr>
        <w:top w:val="none" w:sz="0" w:space="0" w:color="auto"/>
        <w:left w:val="none" w:sz="0" w:space="0" w:color="auto"/>
        <w:bottom w:val="none" w:sz="0" w:space="0" w:color="auto"/>
        <w:right w:val="none" w:sz="0" w:space="0" w:color="auto"/>
      </w:divBdr>
    </w:div>
    <w:div w:id="1499617782">
      <w:bodyDiv w:val="1"/>
      <w:marLeft w:val="0"/>
      <w:marRight w:val="0"/>
      <w:marTop w:val="0"/>
      <w:marBottom w:val="0"/>
      <w:divBdr>
        <w:top w:val="none" w:sz="0" w:space="0" w:color="auto"/>
        <w:left w:val="none" w:sz="0" w:space="0" w:color="auto"/>
        <w:bottom w:val="none" w:sz="0" w:space="0" w:color="auto"/>
        <w:right w:val="none" w:sz="0" w:space="0" w:color="auto"/>
      </w:divBdr>
      <w:divsChild>
        <w:div w:id="1627659989">
          <w:marLeft w:val="0"/>
          <w:marRight w:val="0"/>
          <w:marTop w:val="0"/>
          <w:marBottom w:val="0"/>
          <w:divBdr>
            <w:top w:val="none" w:sz="0" w:space="0" w:color="auto"/>
            <w:left w:val="none" w:sz="0" w:space="0" w:color="auto"/>
            <w:bottom w:val="none" w:sz="0" w:space="0" w:color="auto"/>
            <w:right w:val="none" w:sz="0" w:space="0" w:color="auto"/>
          </w:divBdr>
          <w:divsChild>
            <w:div w:id="507062821">
              <w:marLeft w:val="0"/>
              <w:marRight w:val="0"/>
              <w:marTop w:val="0"/>
              <w:marBottom w:val="0"/>
              <w:divBdr>
                <w:top w:val="none" w:sz="0" w:space="0" w:color="auto"/>
                <w:left w:val="none" w:sz="0" w:space="0" w:color="auto"/>
                <w:bottom w:val="none" w:sz="0" w:space="0" w:color="auto"/>
                <w:right w:val="none" w:sz="0" w:space="0" w:color="auto"/>
              </w:divBdr>
              <w:divsChild>
                <w:div w:id="1334645732">
                  <w:marLeft w:val="0"/>
                  <w:marRight w:val="0"/>
                  <w:marTop w:val="0"/>
                  <w:marBottom w:val="0"/>
                  <w:divBdr>
                    <w:top w:val="single" w:sz="6" w:space="11" w:color="EDEDED"/>
                    <w:left w:val="single" w:sz="6" w:space="11" w:color="EDEDED"/>
                    <w:bottom w:val="single" w:sz="6" w:space="11" w:color="EDEDED"/>
                    <w:right w:val="single" w:sz="6" w:space="4" w:color="EDEDED"/>
                  </w:divBdr>
                  <w:divsChild>
                    <w:div w:id="831994009">
                      <w:marLeft w:val="0"/>
                      <w:marRight w:val="0"/>
                      <w:marTop w:val="0"/>
                      <w:marBottom w:val="0"/>
                      <w:divBdr>
                        <w:top w:val="none" w:sz="0" w:space="0" w:color="auto"/>
                        <w:left w:val="none" w:sz="0" w:space="0" w:color="auto"/>
                        <w:bottom w:val="none" w:sz="0" w:space="0" w:color="auto"/>
                        <w:right w:val="none" w:sz="0" w:space="0" w:color="auto"/>
                      </w:divBdr>
                      <w:divsChild>
                        <w:div w:id="91321950">
                          <w:marLeft w:val="1"/>
                          <w:marRight w:val="1"/>
                          <w:marTop w:val="0"/>
                          <w:marBottom w:val="0"/>
                          <w:divBdr>
                            <w:top w:val="none" w:sz="0" w:space="0" w:color="auto"/>
                            <w:left w:val="none" w:sz="0" w:space="0" w:color="auto"/>
                            <w:bottom w:val="none" w:sz="0" w:space="0" w:color="auto"/>
                            <w:right w:val="none" w:sz="0" w:space="0" w:color="auto"/>
                          </w:divBdr>
                          <w:divsChild>
                            <w:div w:id="1829325232">
                              <w:marLeft w:val="0"/>
                              <w:marRight w:val="0"/>
                              <w:marTop w:val="0"/>
                              <w:marBottom w:val="0"/>
                              <w:divBdr>
                                <w:top w:val="none" w:sz="0" w:space="0" w:color="auto"/>
                                <w:left w:val="none" w:sz="0" w:space="0" w:color="auto"/>
                                <w:bottom w:val="none" w:sz="0" w:space="0" w:color="auto"/>
                                <w:right w:val="none" w:sz="0" w:space="0" w:color="auto"/>
                              </w:divBdr>
                              <w:divsChild>
                                <w:div w:id="1783961574">
                                  <w:marLeft w:val="0"/>
                                  <w:marRight w:val="0"/>
                                  <w:marTop w:val="0"/>
                                  <w:marBottom w:val="0"/>
                                  <w:divBdr>
                                    <w:top w:val="none" w:sz="0" w:space="0" w:color="auto"/>
                                    <w:left w:val="none" w:sz="0" w:space="0" w:color="auto"/>
                                    <w:bottom w:val="none" w:sz="0" w:space="0" w:color="auto"/>
                                    <w:right w:val="none" w:sz="0" w:space="0" w:color="auto"/>
                                  </w:divBdr>
                                  <w:divsChild>
                                    <w:div w:id="410347907">
                                      <w:marLeft w:val="0"/>
                                      <w:marRight w:val="0"/>
                                      <w:marTop w:val="0"/>
                                      <w:marBottom w:val="0"/>
                                      <w:divBdr>
                                        <w:top w:val="none" w:sz="0" w:space="0" w:color="auto"/>
                                        <w:left w:val="none" w:sz="0" w:space="0" w:color="auto"/>
                                        <w:bottom w:val="none" w:sz="0" w:space="0" w:color="auto"/>
                                        <w:right w:val="none" w:sz="0" w:space="0" w:color="auto"/>
                                      </w:divBdr>
                                      <w:divsChild>
                                        <w:div w:id="32853558">
                                          <w:marLeft w:val="0"/>
                                          <w:marRight w:val="0"/>
                                          <w:marTop w:val="0"/>
                                          <w:marBottom w:val="150"/>
                                          <w:divBdr>
                                            <w:top w:val="single" w:sz="18" w:space="0" w:color="222222"/>
                                            <w:left w:val="none" w:sz="0" w:space="0" w:color="auto"/>
                                            <w:bottom w:val="none" w:sz="0" w:space="0" w:color="auto"/>
                                            <w:right w:val="none" w:sz="0" w:space="0" w:color="auto"/>
                                          </w:divBdr>
                                          <w:divsChild>
                                            <w:div w:id="1724675861">
                                              <w:marLeft w:val="0"/>
                                              <w:marRight w:val="0"/>
                                              <w:marTop w:val="0"/>
                                              <w:marBottom w:val="0"/>
                                              <w:divBdr>
                                                <w:top w:val="none" w:sz="0" w:space="0" w:color="auto"/>
                                                <w:left w:val="none" w:sz="0" w:space="0" w:color="auto"/>
                                                <w:bottom w:val="none" w:sz="0" w:space="0" w:color="auto"/>
                                                <w:right w:val="none" w:sz="0" w:space="0" w:color="auto"/>
                                              </w:divBdr>
                                              <w:divsChild>
                                                <w:div w:id="659381757">
                                                  <w:marLeft w:val="0"/>
                                                  <w:marRight w:val="0"/>
                                                  <w:marTop w:val="0"/>
                                                  <w:marBottom w:val="0"/>
                                                  <w:divBdr>
                                                    <w:top w:val="none" w:sz="0" w:space="0" w:color="auto"/>
                                                    <w:left w:val="none" w:sz="0" w:space="0" w:color="auto"/>
                                                    <w:bottom w:val="none" w:sz="0" w:space="0" w:color="auto"/>
                                                    <w:right w:val="none" w:sz="0" w:space="0" w:color="auto"/>
                                                  </w:divBdr>
                                                  <w:divsChild>
                                                    <w:div w:id="1574387274">
                                                      <w:marLeft w:val="0"/>
                                                      <w:marRight w:val="0"/>
                                                      <w:marTop w:val="225"/>
                                                      <w:marBottom w:val="30"/>
                                                      <w:divBdr>
                                                        <w:top w:val="none" w:sz="0" w:space="0" w:color="auto"/>
                                                        <w:left w:val="none" w:sz="0" w:space="0" w:color="auto"/>
                                                        <w:bottom w:val="none" w:sz="0" w:space="0" w:color="auto"/>
                                                        <w:right w:val="none" w:sz="0" w:space="0" w:color="auto"/>
                                                      </w:divBdr>
                                                    </w:div>
                                                  </w:divsChild>
                                                </w:div>
                                                <w:div w:id="1075666743">
                                                  <w:marLeft w:val="0"/>
                                                  <w:marRight w:val="0"/>
                                                  <w:marTop w:val="0"/>
                                                  <w:marBottom w:val="0"/>
                                                  <w:divBdr>
                                                    <w:top w:val="none" w:sz="0" w:space="0" w:color="auto"/>
                                                    <w:left w:val="none" w:sz="0" w:space="0" w:color="auto"/>
                                                    <w:bottom w:val="none" w:sz="0" w:space="0" w:color="auto"/>
                                                    <w:right w:val="none" w:sz="0" w:space="0" w:color="auto"/>
                                                  </w:divBdr>
                                                  <w:divsChild>
                                                    <w:div w:id="69785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2305618">
      <w:bodyDiv w:val="1"/>
      <w:marLeft w:val="0"/>
      <w:marRight w:val="0"/>
      <w:marTop w:val="0"/>
      <w:marBottom w:val="0"/>
      <w:divBdr>
        <w:top w:val="none" w:sz="0" w:space="0" w:color="auto"/>
        <w:left w:val="none" w:sz="0" w:space="0" w:color="auto"/>
        <w:bottom w:val="none" w:sz="0" w:space="0" w:color="auto"/>
        <w:right w:val="none" w:sz="0" w:space="0" w:color="auto"/>
      </w:divBdr>
    </w:div>
    <w:div w:id="1533609855">
      <w:bodyDiv w:val="1"/>
      <w:marLeft w:val="0"/>
      <w:marRight w:val="0"/>
      <w:marTop w:val="0"/>
      <w:marBottom w:val="0"/>
      <w:divBdr>
        <w:top w:val="none" w:sz="0" w:space="0" w:color="auto"/>
        <w:left w:val="none" w:sz="0" w:space="0" w:color="auto"/>
        <w:bottom w:val="none" w:sz="0" w:space="0" w:color="auto"/>
        <w:right w:val="none" w:sz="0" w:space="0" w:color="auto"/>
      </w:divBdr>
    </w:div>
    <w:div w:id="1643076711">
      <w:bodyDiv w:val="1"/>
      <w:marLeft w:val="0"/>
      <w:marRight w:val="0"/>
      <w:marTop w:val="0"/>
      <w:marBottom w:val="0"/>
      <w:divBdr>
        <w:top w:val="none" w:sz="0" w:space="0" w:color="auto"/>
        <w:left w:val="none" w:sz="0" w:space="0" w:color="auto"/>
        <w:bottom w:val="none" w:sz="0" w:space="0" w:color="auto"/>
        <w:right w:val="none" w:sz="0" w:space="0" w:color="auto"/>
      </w:divBdr>
    </w:div>
    <w:div w:id="1673684745">
      <w:bodyDiv w:val="1"/>
      <w:marLeft w:val="0"/>
      <w:marRight w:val="0"/>
      <w:marTop w:val="0"/>
      <w:marBottom w:val="0"/>
      <w:divBdr>
        <w:top w:val="none" w:sz="0" w:space="0" w:color="auto"/>
        <w:left w:val="none" w:sz="0" w:space="0" w:color="auto"/>
        <w:bottom w:val="none" w:sz="0" w:space="0" w:color="auto"/>
        <w:right w:val="none" w:sz="0" w:space="0" w:color="auto"/>
      </w:divBdr>
    </w:div>
    <w:div w:id="1778669518">
      <w:bodyDiv w:val="1"/>
      <w:marLeft w:val="0"/>
      <w:marRight w:val="0"/>
      <w:marTop w:val="0"/>
      <w:marBottom w:val="0"/>
      <w:divBdr>
        <w:top w:val="none" w:sz="0" w:space="0" w:color="auto"/>
        <w:left w:val="none" w:sz="0" w:space="0" w:color="auto"/>
        <w:bottom w:val="none" w:sz="0" w:space="0" w:color="auto"/>
        <w:right w:val="none" w:sz="0" w:space="0" w:color="auto"/>
      </w:divBdr>
    </w:div>
    <w:div w:id="1806460477">
      <w:bodyDiv w:val="1"/>
      <w:marLeft w:val="0"/>
      <w:marRight w:val="0"/>
      <w:marTop w:val="0"/>
      <w:marBottom w:val="0"/>
      <w:divBdr>
        <w:top w:val="none" w:sz="0" w:space="0" w:color="auto"/>
        <w:left w:val="none" w:sz="0" w:space="0" w:color="auto"/>
        <w:bottom w:val="none" w:sz="0" w:space="0" w:color="auto"/>
        <w:right w:val="none" w:sz="0" w:space="0" w:color="auto"/>
      </w:divBdr>
    </w:div>
    <w:div w:id="1811896204">
      <w:bodyDiv w:val="1"/>
      <w:marLeft w:val="0"/>
      <w:marRight w:val="0"/>
      <w:marTop w:val="0"/>
      <w:marBottom w:val="0"/>
      <w:divBdr>
        <w:top w:val="none" w:sz="0" w:space="0" w:color="auto"/>
        <w:left w:val="none" w:sz="0" w:space="0" w:color="auto"/>
        <w:bottom w:val="none" w:sz="0" w:space="0" w:color="auto"/>
        <w:right w:val="none" w:sz="0" w:space="0" w:color="auto"/>
      </w:divBdr>
    </w:div>
    <w:div w:id="1852185579">
      <w:bodyDiv w:val="1"/>
      <w:marLeft w:val="0"/>
      <w:marRight w:val="0"/>
      <w:marTop w:val="0"/>
      <w:marBottom w:val="0"/>
      <w:divBdr>
        <w:top w:val="none" w:sz="0" w:space="0" w:color="auto"/>
        <w:left w:val="none" w:sz="0" w:space="0" w:color="auto"/>
        <w:bottom w:val="none" w:sz="0" w:space="0" w:color="auto"/>
        <w:right w:val="none" w:sz="0" w:space="0" w:color="auto"/>
      </w:divBdr>
    </w:div>
    <w:div w:id="1875577950">
      <w:bodyDiv w:val="1"/>
      <w:marLeft w:val="0"/>
      <w:marRight w:val="0"/>
      <w:marTop w:val="0"/>
      <w:marBottom w:val="0"/>
      <w:divBdr>
        <w:top w:val="none" w:sz="0" w:space="0" w:color="auto"/>
        <w:left w:val="none" w:sz="0" w:space="0" w:color="auto"/>
        <w:bottom w:val="none" w:sz="0" w:space="0" w:color="auto"/>
        <w:right w:val="none" w:sz="0" w:space="0" w:color="auto"/>
      </w:divBdr>
    </w:div>
    <w:div w:id="1923682182">
      <w:bodyDiv w:val="1"/>
      <w:marLeft w:val="0"/>
      <w:marRight w:val="0"/>
      <w:marTop w:val="0"/>
      <w:marBottom w:val="0"/>
      <w:divBdr>
        <w:top w:val="none" w:sz="0" w:space="0" w:color="auto"/>
        <w:left w:val="none" w:sz="0" w:space="0" w:color="auto"/>
        <w:bottom w:val="none" w:sz="0" w:space="0" w:color="auto"/>
        <w:right w:val="none" w:sz="0" w:space="0" w:color="auto"/>
      </w:divBdr>
    </w:div>
    <w:div w:id="1937899632">
      <w:bodyDiv w:val="1"/>
      <w:marLeft w:val="0"/>
      <w:marRight w:val="0"/>
      <w:marTop w:val="0"/>
      <w:marBottom w:val="0"/>
      <w:divBdr>
        <w:top w:val="none" w:sz="0" w:space="0" w:color="auto"/>
        <w:left w:val="none" w:sz="0" w:space="0" w:color="auto"/>
        <w:bottom w:val="none" w:sz="0" w:space="0" w:color="auto"/>
        <w:right w:val="none" w:sz="0" w:space="0" w:color="auto"/>
      </w:divBdr>
      <w:divsChild>
        <w:div w:id="264970165">
          <w:marLeft w:val="0"/>
          <w:marRight w:val="0"/>
          <w:marTop w:val="0"/>
          <w:marBottom w:val="0"/>
          <w:divBdr>
            <w:top w:val="none" w:sz="0" w:space="0" w:color="auto"/>
            <w:left w:val="none" w:sz="0" w:space="0" w:color="auto"/>
            <w:bottom w:val="none" w:sz="0" w:space="0" w:color="auto"/>
            <w:right w:val="none" w:sz="0" w:space="0" w:color="auto"/>
          </w:divBdr>
          <w:divsChild>
            <w:div w:id="2032685048">
              <w:marLeft w:val="0"/>
              <w:marRight w:val="0"/>
              <w:marTop w:val="0"/>
              <w:marBottom w:val="0"/>
              <w:divBdr>
                <w:top w:val="none" w:sz="0" w:space="0" w:color="auto"/>
                <w:left w:val="none" w:sz="0" w:space="0" w:color="auto"/>
                <w:bottom w:val="none" w:sz="0" w:space="0" w:color="auto"/>
                <w:right w:val="none" w:sz="0" w:space="0" w:color="auto"/>
              </w:divBdr>
              <w:divsChild>
                <w:div w:id="1398627711">
                  <w:marLeft w:val="0"/>
                  <w:marRight w:val="0"/>
                  <w:marTop w:val="0"/>
                  <w:marBottom w:val="0"/>
                  <w:divBdr>
                    <w:top w:val="single" w:sz="6" w:space="11" w:color="EDEDED"/>
                    <w:left w:val="single" w:sz="6" w:space="11" w:color="EDEDED"/>
                    <w:bottom w:val="single" w:sz="6" w:space="11" w:color="EDEDED"/>
                    <w:right w:val="single" w:sz="6" w:space="4" w:color="EDEDED"/>
                  </w:divBdr>
                  <w:divsChild>
                    <w:div w:id="1922174205">
                      <w:marLeft w:val="0"/>
                      <w:marRight w:val="0"/>
                      <w:marTop w:val="0"/>
                      <w:marBottom w:val="0"/>
                      <w:divBdr>
                        <w:top w:val="none" w:sz="0" w:space="0" w:color="auto"/>
                        <w:left w:val="none" w:sz="0" w:space="0" w:color="auto"/>
                        <w:bottom w:val="none" w:sz="0" w:space="0" w:color="auto"/>
                        <w:right w:val="none" w:sz="0" w:space="0" w:color="auto"/>
                      </w:divBdr>
                      <w:divsChild>
                        <w:div w:id="745153064">
                          <w:marLeft w:val="1"/>
                          <w:marRight w:val="1"/>
                          <w:marTop w:val="0"/>
                          <w:marBottom w:val="0"/>
                          <w:divBdr>
                            <w:top w:val="none" w:sz="0" w:space="0" w:color="auto"/>
                            <w:left w:val="none" w:sz="0" w:space="0" w:color="auto"/>
                            <w:bottom w:val="none" w:sz="0" w:space="0" w:color="auto"/>
                            <w:right w:val="none" w:sz="0" w:space="0" w:color="auto"/>
                          </w:divBdr>
                          <w:divsChild>
                            <w:div w:id="1292327677">
                              <w:marLeft w:val="0"/>
                              <w:marRight w:val="0"/>
                              <w:marTop w:val="0"/>
                              <w:marBottom w:val="0"/>
                              <w:divBdr>
                                <w:top w:val="none" w:sz="0" w:space="0" w:color="auto"/>
                                <w:left w:val="none" w:sz="0" w:space="0" w:color="auto"/>
                                <w:bottom w:val="none" w:sz="0" w:space="0" w:color="auto"/>
                                <w:right w:val="none" w:sz="0" w:space="0" w:color="auto"/>
                              </w:divBdr>
                              <w:divsChild>
                                <w:div w:id="1909463177">
                                  <w:marLeft w:val="0"/>
                                  <w:marRight w:val="0"/>
                                  <w:marTop w:val="0"/>
                                  <w:marBottom w:val="0"/>
                                  <w:divBdr>
                                    <w:top w:val="none" w:sz="0" w:space="0" w:color="auto"/>
                                    <w:left w:val="none" w:sz="0" w:space="0" w:color="auto"/>
                                    <w:bottom w:val="none" w:sz="0" w:space="0" w:color="auto"/>
                                    <w:right w:val="none" w:sz="0" w:space="0" w:color="auto"/>
                                  </w:divBdr>
                                  <w:divsChild>
                                    <w:div w:id="868564285">
                                      <w:marLeft w:val="0"/>
                                      <w:marRight w:val="0"/>
                                      <w:marTop w:val="0"/>
                                      <w:marBottom w:val="0"/>
                                      <w:divBdr>
                                        <w:top w:val="none" w:sz="0" w:space="0" w:color="auto"/>
                                        <w:left w:val="none" w:sz="0" w:space="0" w:color="auto"/>
                                        <w:bottom w:val="none" w:sz="0" w:space="0" w:color="auto"/>
                                        <w:right w:val="none" w:sz="0" w:space="0" w:color="auto"/>
                                      </w:divBdr>
                                      <w:divsChild>
                                        <w:div w:id="2001108669">
                                          <w:marLeft w:val="0"/>
                                          <w:marRight w:val="0"/>
                                          <w:marTop w:val="0"/>
                                          <w:marBottom w:val="150"/>
                                          <w:divBdr>
                                            <w:top w:val="single" w:sz="18" w:space="0" w:color="222222"/>
                                            <w:left w:val="none" w:sz="0" w:space="0" w:color="auto"/>
                                            <w:bottom w:val="none" w:sz="0" w:space="0" w:color="auto"/>
                                            <w:right w:val="none" w:sz="0" w:space="0" w:color="auto"/>
                                          </w:divBdr>
                                          <w:divsChild>
                                            <w:div w:id="112210237">
                                              <w:marLeft w:val="0"/>
                                              <w:marRight w:val="0"/>
                                              <w:marTop w:val="0"/>
                                              <w:marBottom w:val="0"/>
                                              <w:divBdr>
                                                <w:top w:val="none" w:sz="0" w:space="0" w:color="auto"/>
                                                <w:left w:val="none" w:sz="0" w:space="0" w:color="auto"/>
                                                <w:bottom w:val="none" w:sz="0" w:space="0" w:color="auto"/>
                                                <w:right w:val="none" w:sz="0" w:space="0" w:color="auto"/>
                                              </w:divBdr>
                                              <w:divsChild>
                                                <w:div w:id="1216501533">
                                                  <w:marLeft w:val="0"/>
                                                  <w:marRight w:val="0"/>
                                                  <w:marTop w:val="0"/>
                                                  <w:marBottom w:val="0"/>
                                                  <w:divBdr>
                                                    <w:top w:val="none" w:sz="0" w:space="0" w:color="auto"/>
                                                    <w:left w:val="none" w:sz="0" w:space="0" w:color="auto"/>
                                                    <w:bottom w:val="none" w:sz="0" w:space="0" w:color="auto"/>
                                                    <w:right w:val="none" w:sz="0" w:space="0" w:color="auto"/>
                                                  </w:divBdr>
                                                  <w:divsChild>
                                                    <w:div w:id="1179927562">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8406558">
      <w:bodyDiv w:val="1"/>
      <w:marLeft w:val="0"/>
      <w:marRight w:val="0"/>
      <w:marTop w:val="0"/>
      <w:marBottom w:val="0"/>
      <w:divBdr>
        <w:top w:val="none" w:sz="0" w:space="0" w:color="auto"/>
        <w:left w:val="none" w:sz="0" w:space="0" w:color="auto"/>
        <w:bottom w:val="none" w:sz="0" w:space="0" w:color="auto"/>
        <w:right w:val="none" w:sz="0" w:space="0" w:color="auto"/>
      </w:divBdr>
    </w:div>
    <w:div w:id="2146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register.fca.org.uk/s/" TargetMode="Externa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ncellation.team@fca.org.uk"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footer" Target="footer3.xml"/><Relationship Id="rId10" Type="http://schemas.openxmlformats.org/officeDocument/2006/relationships/hyperlink" Target="http://www.fca.org.uk/privacy"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cancellation.team@fca.org.uk" TargetMode="Externa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A90F-D398-4B51-9940-C1B25A7B9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CharactersWithSpaces>
  <SharedDoc>false</SharedDoc>
  <HLinks>
    <vt:vector size="48" baseType="variant">
      <vt:variant>
        <vt:i4>6357092</vt:i4>
      </vt:variant>
      <vt:variant>
        <vt:i4>62</vt:i4>
      </vt:variant>
      <vt:variant>
        <vt:i4>0</vt:i4>
      </vt:variant>
      <vt:variant>
        <vt:i4>5</vt:i4>
      </vt:variant>
      <vt:variant>
        <vt:lpwstr>https://register.fca.org.uk/s/</vt:lpwstr>
      </vt:variant>
      <vt:variant>
        <vt:lpwstr/>
      </vt:variant>
      <vt:variant>
        <vt:i4>6422537</vt:i4>
      </vt:variant>
      <vt:variant>
        <vt:i4>17</vt:i4>
      </vt:variant>
      <vt:variant>
        <vt:i4>0</vt:i4>
      </vt:variant>
      <vt:variant>
        <vt:i4>5</vt:i4>
      </vt:variant>
      <vt:variant>
        <vt:lpwstr>mailto:TPQueries@fca.org.uk</vt:lpwstr>
      </vt:variant>
      <vt:variant>
        <vt:lpwstr/>
      </vt:variant>
      <vt:variant>
        <vt:i4>1638482</vt:i4>
      </vt:variant>
      <vt:variant>
        <vt:i4>14</vt:i4>
      </vt:variant>
      <vt:variant>
        <vt:i4>0</vt:i4>
      </vt:variant>
      <vt:variant>
        <vt:i4>5</vt:i4>
      </vt:variant>
      <vt:variant>
        <vt:lpwstr>http://www.fca.org.uk/privacy</vt:lpwstr>
      </vt:variant>
      <vt:variant>
        <vt:lpwstr/>
      </vt:variant>
      <vt:variant>
        <vt:i4>6422537</vt:i4>
      </vt:variant>
      <vt:variant>
        <vt:i4>11</vt:i4>
      </vt:variant>
      <vt:variant>
        <vt:i4>0</vt:i4>
      </vt:variant>
      <vt:variant>
        <vt:i4>5</vt:i4>
      </vt:variant>
      <vt:variant>
        <vt:lpwstr>mailto:TPQueries@fca.org.uk</vt:lpwstr>
      </vt:variant>
      <vt:variant>
        <vt:lpwstr/>
      </vt:variant>
      <vt:variant>
        <vt:i4>8126520</vt:i4>
      </vt:variant>
      <vt:variant>
        <vt:i4>9</vt:i4>
      </vt:variant>
      <vt:variant>
        <vt:i4>0</vt:i4>
      </vt:variant>
      <vt:variant>
        <vt:i4>5</vt:i4>
      </vt:variant>
      <vt:variant>
        <vt:lpwstr>https://www.fca.org.uk/brexit/temporary-permissions-regime-tpr/financial-services-contracts-regime</vt:lpwstr>
      </vt:variant>
      <vt:variant>
        <vt:lpwstr/>
      </vt:variant>
      <vt:variant>
        <vt:i4>8126520</vt:i4>
      </vt:variant>
      <vt:variant>
        <vt:i4>5</vt:i4>
      </vt:variant>
      <vt:variant>
        <vt:i4>0</vt:i4>
      </vt:variant>
      <vt:variant>
        <vt:i4>5</vt:i4>
      </vt:variant>
      <vt:variant>
        <vt:lpwstr>https://www.fca.org.uk/brexit/temporary-permissions-regime-tpr/financial-services-contracts-regime</vt:lpwstr>
      </vt:variant>
      <vt:variant>
        <vt:lpwstr/>
      </vt:variant>
      <vt:variant>
        <vt:i4>8126520</vt:i4>
      </vt:variant>
      <vt:variant>
        <vt:i4>3</vt:i4>
      </vt:variant>
      <vt:variant>
        <vt:i4>0</vt:i4>
      </vt:variant>
      <vt:variant>
        <vt:i4>5</vt:i4>
      </vt:variant>
      <vt:variant>
        <vt:lpwstr>https://www.fca.org.uk/brexit/temporary-permissions-regime-tpr/financial-services-contracts-regime</vt:lpwstr>
      </vt:variant>
      <vt:variant>
        <vt:lpwstr/>
      </vt:variant>
      <vt:variant>
        <vt:i4>8126520</vt:i4>
      </vt:variant>
      <vt:variant>
        <vt:i4>0</vt:i4>
      </vt:variant>
      <vt:variant>
        <vt:i4>0</vt:i4>
      </vt:variant>
      <vt:variant>
        <vt:i4>5</vt:i4>
      </vt:variant>
      <vt:variant>
        <vt:lpwstr>https://www.fca.org.uk/brexit/temporary-permissions-regime-tpr/financial-services-contracts-regime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2024-01-23T11:51:00Z</dcterms:created>
  <dcterms:modified xsi:type="dcterms:W3CDTF">2024-01-23T12:34:00Z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3,6,7,8,9,a,b,c,d,e,f,10,11,12,13</vt:lpwstr>
  </property>
  <property fmtid="{D5CDD505-2E9C-101B-9397-08002B2CF9AE}" pid="3" name="ClassificationContentMarkingHeaderFontProps">
    <vt:lpwstr>#000000,10,Calibri</vt:lpwstr>
  </property>
  <property fmtid="{D5CDD505-2E9C-101B-9397-08002B2CF9AE}" pid="4" name="ClassificationContentMarkingHeaderText">
    <vt:lpwstr>FCA Public</vt:lpwstr>
  </property>
  <property fmtid="{D5CDD505-2E9C-101B-9397-08002B2CF9AE}" pid="5" name="MSIP_Label_ceacc62a-ff53-4fb3-9cdc-bb655f5bd38e_Enabled">
    <vt:lpwstr>true</vt:lpwstr>
  </property>
  <property fmtid="{D5CDD505-2E9C-101B-9397-08002B2CF9AE}" pid="6" name="MSIP_Label_ceacc62a-ff53-4fb3-9cdc-bb655f5bd38e_SetDate">
    <vt:lpwstr>2024-01-23T11:51:18Z</vt:lpwstr>
  </property>
  <property fmtid="{D5CDD505-2E9C-101B-9397-08002B2CF9AE}" pid="7" name="MSIP_Label_ceacc62a-ff53-4fb3-9cdc-bb655f5bd38e_Method">
    <vt:lpwstr>Privileged</vt:lpwstr>
  </property>
  <property fmtid="{D5CDD505-2E9C-101B-9397-08002B2CF9AE}" pid="8" name="MSIP_Label_ceacc62a-ff53-4fb3-9cdc-bb655f5bd38e_Name">
    <vt:lpwstr>FCA Public</vt:lpwstr>
  </property>
  <property fmtid="{D5CDD505-2E9C-101B-9397-08002B2CF9AE}" pid="9" name="MSIP_Label_ceacc62a-ff53-4fb3-9cdc-bb655f5bd38e_SiteId">
    <vt:lpwstr>551f9db3-821c-4457-8551-b43423dce661</vt:lpwstr>
  </property>
  <property fmtid="{D5CDD505-2E9C-101B-9397-08002B2CF9AE}" pid="10" name="MSIP_Label_ceacc62a-ff53-4fb3-9cdc-bb655f5bd38e_ActionId">
    <vt:lpwstr>b06e3eca-8724-4d6c-a593-c80a605e9e9f</vt:lpwstr>
  </property>
  <property fmtid="{D5CDD505-2E9C-101B-9397-08002B2CF9AE}" pid="11" name="MSIP_Label_ceacc62a-ff53-4fb3-9cdc-bb655f5bd38e_ContentBits">
    <vt:lpwstr>1</vt:lpwstr>
  </property>
</Properties>
</file>