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3FAA" w14:textId="036649E9" w:rsidR="00491674" w:rsidRDefault="00491674" w:rsidP="000C7F96">
      <w:bookmarkStart w:id="0" w:name="_Hlk67648722"/>
      <w:r>
        <w:rPr>
          <w:noProof/>
        </w:rPr>
        <w:drawing>
          <wp:anchor distT="0" distB="0" distL="114300" distR="114300" simplePos="0" relativeHeight="251659776" behindDoc="0" locked="0" layoutInCell="1" allowOverlap="1" wp14:anchorId="305FCC23" wp14:editId="10242941">
            <wp:simplePos x="0" y="0"/>
            <wp:positionH relativeFrom="column">
              <wp:posOffset>3473767</wp:posOffset>
            </wp:positionH>
            <wp:positionV relativeFrom="paragraph">
              <wp:posOffset>-820102</wp:posOffset>
            </wp:positionV>
            <wp:extent cx="2773045" cy="13144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E0FA" w14:textId="19993BC3" w:rsidR="000C7F96" w:rsidRPr="00935CFF" w:rsidRDefault="000C7F96" w:rsidP="00491674">
      <w:pPr>
        <w:pStyle w:val="FCAHeadingLevel1"/>
        <w:rPr>
          <w:sz w:val="28"/>
          <w:szCs w:val="28"/>
        </w:rPr>
      </w:pPr>
      <w:r w:rsidRPr="00935CFF">
        <w:rPr>
          <w:sz w:val="28"/>
          <w:szCs w:val="28"/>
        </w:rPr>
        <w:t xml:space="preserve">MIFIDPRU </w:t>
      </w:r>
      <w:r w:rsidR="00947751">
        <w:rPr>
          <w:sz w:val="28"/>
          <w:szCs w:val="28"/>
        </w:rPr>
        <w:t>1</w:t>
      </w:r>
      <w:r w:rsidRPr="00935CFF">
        <w:rPr>
          <w:sz w:val="28"/>
          <w:szCs w:val="28"/>
        </w:rPr>
        <w:t xml:space="preserve"> Annex </w:t>
      </w:r>
      <w:bookmarkEnd w:id="0"/>
      <w:r w:rsidR="00947751">
        <w:rPr>
          <w:sz w:val="28"/>
          <w:szCs w:val="28"/>
        </w:rPr>
        <w:t>6</w:t>
      </w:r>
      <w:r w:rsidRPr="00935CFF">
        <w:rPr>
          <w:sz w:val="28"/>
          <w:szCs w:val="28"/>
        </w:rPr>
        <w:t>R</w:t>
      </w:r>
    </w:p>
    <w:p w14:paraId="67244C23" w14:textId="77777777" w:rsidR="00E51F62" w:rsidRPr="00E51F62" w:rsidRDefault="002E179E" w:rsidP="0001318A">
      <w:pPr>
        <w:pStyle w:val="FCAHeadingLevel2"/>
        <w:keepNext/>
      </w:pPr>
      <w:bookmarkStart w:id="1" w:name="_Toc79049973"/>
      <w:bookmarkStart w:id="2" w:name="_Toc79050213"/>
      <w:r w:rsidRPr="00E51F62">
        <w:rPr>
          <w:sz w:val="28"/>
          <w:szCs w:val="28"/>
        </w:rPr>
        <w:t>Notification under MIFIDPRU for which there is no dedicated notification form</w:t>
      </w:r>
      <w:bookmarkEnd w:id="1"/>
      <w:bookmarkEnd w:id="2"/>
    </w:p>
    <w:p w14:paraId="3EC51F21" w14:textId="77777777" w:rsidR="00E51F62" w:rsidRDefault="00E51F62" w:rsidP="00E51F62">
      <w:pPr>
        <w:rPr>
          <w:rFonts w:cstheme="minorHAnsi"/>
          <w:b/>
          <w:bCs/>
          <w:u w:val="single"/>
        </w:rPr>
      </w:pPr>
    </w:p>
    <w:p w14:paraId="7689BEF7" w14:textId="30F8403D" w:rsidR="00E51F62" w:rsidRPr="00E51F62" w:rsidRDefault="00E51F62" w:rsidP="00E51F62">
      <w:pPr>
        <w:rPr>
          <w:sz w:val="18"/>
          <w:szCs w:val="18"/>
        </w:rPr>
      </w:pPr>
      <w:r w:rsidRPr="00E51F62">
        <w:rPr>
          <w:b/>
          <w:bCs/>
          <w:sz w:val="18"/>
          <w:szCs w:val="18"/>
        </w:rPr>
        <w:t>NOTE:</w:t>
      </w:r>
      <w:r w:rsidRPr="00E51F62">
        <w:rPr>
          <w:sz w:val="18"/>
          <w:szCs w:val="18"/>
        </w:rPr>
        <w:t xml:space="preserve"> This form must not be used to:</w:t>
      </w:r>
    </w:p>
    <w:p w14:paraId="6E6DA53E" w14:textId="77777777" w:rsidR="00E51F62" w:rsidRPr="00E51F62" w:rsidRDefault="00E51F62" w:rsidP="00E51F62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E51F62">
        <w:rPr>
          <w:sz w:val="18"/>
          <w:szCs w:val="18"/>
        </w:rPr>
        <w:t>Submit a notification where MIFIDPRU contains a separate dedicated form for that notification. In that case, the dedicated form must be used instead; or</w:t>
      </w:r>
    </w:p>
    <w:p w14:paraId="7F691E6D" w14:textId="77777777" w:rsidR="00E51F62" w:rsidRPr="00E51F62" w:rsidRDefault="00E51F62" w:rsidP="00E51F62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E51F62">
        <w:rPr>
          <w:sz w:val="18"/>
          <w:szCs w:val="18"/>
        </w:rPr>
        <w:t>Make a notification for purposes that are not connected with MIFIDPRU. A firm that needs to make a notification for other purposes should refer to the provisions in SUP 15.</w:t>
      </w:r>
    </w:p>
    <w:p w14:paraId="213B1619" w14:textId="77777777" w:rsidR="000F7997" w:rsidRDefault="000F7997" w:rsidP="00E51F62">
      <w:pPr>
        <w:rPr>
          <w:sz w:val="18"/>
          <w:szCs w:val="18"/>
        </w:rPr>
      </w:pPr>
    </w:p>
    <w:p w14:paraId="7EC132CE" w14:textId="6BC28A28" w:rsidR="00E51F62" w:rsidRPr="00E51F62" w:rsidRDefault="00E51F62" w:rsidP="00E51F62">
      <w:pPr>
        <w:rPr>
          <w:sz w:val="18"/>
          <w:szCs w:val="18"/>
        </w:rPr>
      </w:pPr>
      <w:r w:rsidRPr="00E51F62">
        <w:rPr>
          <w:sz w:val="18"/>
          <w:szCs w:val="18"/>
        </w:rPr>
        <w:t>This form is relevant only to notifications under MIFIDPRU for which no other notification form is provided.</w:t>
      </w:r>
    </w:p>
    <w:p w14:paraId="140102BE" w14:textId="0468E641" w:rsidR="0001318A" w:rsidRPr="00E51F62" w:rsidRDefault="0001318A" w:rsidP="000F7997">
      <w:pPr>
        <w:pStyle w:val="Question"/>
        <w:keepNext/>
        <w:rPr>
          <w:rFonts w:ascii="Verdana" w:hAnsi="Verdana"/>
          <w:b/>
        </w:rPr>
      </w:pPr>
      <w:r w:rsidRPr="00E51F62">
        <w:rPr>
          <w:rFonts w:ascii="Verdana" w:hAnsi="Verdana"/>
          <w:b/>
        </w:rPr>
        <w:tab/>
        <w:t>1</w:t>
      </w:r>
      <w:r w:rsidRPr="00E51F62">
        <w:rPr>
          <w:rFonts w:ascii="Verdana" w:hAnsi="Verdana"/>
          <w:b/>
        </w:rPr>
        <w:tab/>
        <w:t>Details of Senior Manager responsible for this noti</w:t>
      </w:r>
      <w:r w:rsidR="000F7997">
        <w:rPr>
          <w:rFonts w:ascii="Verdana" w:hAnsi="Verdana"/>
          <w:b/>
        </w:rPr>
        <w:t>fi</w:t>
      </w:r>
      <w:r w:rsidRPr="00E51F62">
        <w:rPr>
          <w:rFonts w:ascii="Verdana" w:hAnsi="Verdana"/>
          <w:b/>
        </w:rPr>
        <w:t>cation</w:t>
      </w:r>
    </w:p>
    <w:p w14:paraId="5F7B1B7D" w14:textId="07DF412D" w:rsidR="000C7F96" w:rsidRPr="00E51F62" w:rsidRDefault="0001318A" w:rsidP="000C7F96">
      <w:pPr>
        <w:rPr>
          <w:sz w:val="18"/>
          <w:szCs w:val="18"/>
        </w:rPr>
      </w:pPr>
      <w:r w:rsidRPr="00E51F62">
        <w:rPr>
          <w:sz w:val="18"/>
          <w:szCs w:val="18"/>
        </w:rPr>
        <w:t>I</w:t>
      </w:r>
      <w:r w:rsidR="000C7F96" w:rsidRPr="00E51F62">
        <w:rPr>
          <w:sz w:val="18"/>
          <w:szCs w:val="18"/>
        </w:rPr>
        <w:t>f the notification is being made in respect of a MIFIDPRU investment firm or another SMCR firm, we would expect the individual responsible for it to hold a senior management function (SMF).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2830E514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575A4304" w14:textId="03D48352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individual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3CC9E3B1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76D0F9B1" w14:textId="77777777" w:rsidR="00DA6C49" w:rsidRPr="00862EE7" w:rsidRDefault="00DA6C49" w:rsidP="00DA6C49">
      <w:pPr>
        <w:keepNext/>
        <w:spacing w:line="240" w:lineRule="auto"/>
        <w:rPr>
          <w:sz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19E61653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74A10CAA" w14:textId="77777777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 title /position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616FD25D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2AF32E25" w14:textId="77777777" w:rsidR="00DA6C49" w:rsidRPr="00862EE7" w:rsidRDefault="00DA6C49" w:rsidP="00DA6C49">
      <w:pPr>
        <w:keepNext/>
        <w:spacing w:line="240" w:lineRule="auto"/>
        <w:rPr>
          <w:sz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369"/>
      </w:tblGrid>
      <w:tr w:rsidR="00DA6C49" w:rsidRPr="00862EE7" w14:paraId="09ADFD9C" w14:textId="77777777" w:rsidTr="009E363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C0C0"/>
            </w:tcBorders>
            <w:vAlign w:val="center"/>
          </w:tcPr>
          <w:p w14:paraId="4E3DF990" w14:textId="77777777" w:rsidR="00DA6C49" w:rsidRPr="00862EE7" w:rsidRDefault="00DA6C49" w:rsidP="00D65D13">
            <w:pPr>
              <w:pStyle w:val="QspromptChar"/>
              <w:keepNext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Individual reference number (if applicable)</w:t>
            </w:r>
          </w:p>
        </w:tc>
        <w:tc>
          <w:tcPr>
            <w:tcW w:w="6369" w:type="dxa"/>
            <w:tcBorders>
              <w:left w:val="nil"/>
              <w:bottom w:val="single" w:sz="4" w:space="0" w:color="auto"/>
            </w:tcBorders>
            <w:vAlign w:val="center"/>
          </w:tcPr>
          <w:p w14:paraId="3A9BE506" w14:textId="77777777" w:rsidR="00DA6C49" w:rsidRPr="00862EE7" w:rsidRDefault="00DA6C49" w:rsidP="00D65D13">
            <w:pPr>
              <w:pStyle w:val="Qsanswer"/>
              <w:keepNext/>
              <w:spacing w:before="20" w:after="0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314F0DFB" w14:textId="33B770E2" w:rsidR="00DE1311" w:rsidRDefault="00DE1311" w:rsidP="00DE1311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2</w:t>
      </w:r>
      <w:r>
        <w:rPr>
          <w:rFonts w:ascii="Verdana" w:hAnsi="Verdana"/>
          <w:b/>
        </w:rPr>
        <w:tab/>
        <w:t>Please confirm which of the following is making this notification</w:t>
      </w:r>
    </w:p>
    <w:p w14:paraId="40D82CA7" w14:textId="55E714B5" w:rsidR="00DE1311" w:rsidRDefault="00DE1311" w:rsidP="00CF1C5E">
      <w:pPr>
        <w:pStyle w:val="QsyesnoCharChar"/>
        <w:keepNext/>
        <w:ind w:left="284" w:hanging="284"/>
        <w:rPr>
          <w:rFonts w:ascii="Verdana" w:hAnsi="Verdana"/>
          <w:szCs w:val="18"/>
        </w:rPr>
      </w:pPr>
      <w:r w:rsidRPr="00702FF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2FFE">
        <w:rPr>
          <w:rFonts w:ascii="Verdana" w:hAnsi="Verdana"/>
          <w:szCs w:val="18"/>
        </w:rPr>
        <w:instrText xml:space="preserve"> FORMCHECKBOX </w:instrText>
      </w:r>
      <w:r w:rsidR="0042782E">
        <w:rPr>
          <w:rFonts w:ascii="Verdana" w:hAnsi="Verdana"/>
          <w:szCs w:val="18"/>
        </w:rPr>
      </w:r>
      <w:r w:rsidR="0042782E">
        <w:rPr>
          <w:rFonts w:ascii="Verdana" w:hAnsi="Verdana"/>
          <w:szCs w:val="18"/>
        </w:rPr>
        <w:fldChar w:fldCharType="separate"/>
      </w:r>
      <w:r w:rsidRPr="00702FFE">
        <w:rPr>
          <w:rFonts w:ascii="Verdana" w:hAnsi="Verdana"/>
          <w:szCs w:val="18"/>
        </w:rPr>
        <w:fldChar w:fldCharType="end"/>
      </w:r>
      <w:r w:rsidRPr="00702FFE">
        <w:rPr>
          <w:rFonts w:ascii="Verdana" w:hAnsi="Verdana"/>
          <w:szCs w:val="18"/>
        </w:rPr>
        <w:t xml:space="preserve"> </w:t>
      </w:r>
      <w:r w:rsidR="00CF1C5E">
        <w:rPr>
          <w:rFonts w:ascii="Verdana" w:hAnsi="Verdana"/>
          <w:szCs w:val="18"/>
        </w:rPr>
        <w:t xml:space="preserve">a. </w:t>
      </w:r>
      <w:r w:rsidR="00CF1C5E" w:rsidRPr="00CF1C5E">
        <w:rPr>
          <w:rFonts w:ascii="Verdana" w:hAnsi="Verdana"/>
          <w:szCs w:val="18"/>
        </w:rPr>
        <w:t>MIFIDPRU investment firm that is not a consolidating UK parent entity or a GCT parent undertaking</w:t>
      </w:r>
    </w:p>
    <w:p w14:paraId="1D1235CE" w14:textId="449E066D" w:rsidR="00CF1C5E" w:rsidRPr="00FF41B6" w:rsidRDefault="00CF1C5E" w:rsidP="00CF1C5E">
      <w:pPr>
        <w:pStyle w:val="QsyesnoCharChar"/>
        <w:keepNext/>
        <w:ind w:left="284" w:hanging="284"/>
        <w:rPr>
          <w:rFonts w:ascii="Verdana" w:hAnsi="Verdana"/>
          <w:szCs w:val="18"/>
        </w:rPr>
      </w:pPr>
      <w:r w:rsidRPr="00702FF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2FFE">
        <w:rPr>
          <w:rFonts w:ascii="Verdana" w:hAnsi="Verdana"/>
          <w:szCs w:val="18"/>
        </w:rPr>
        <w:instrText xml:space="preserve"> FORMCHECKBOX </w:instrText>
      </w:r>
      <w:r w:rsidR="0042782E">
        <w:rPr>
          <w:rFonts w:ascii="Verdana" w:hAnsi="Verdana"/>
          <w:szCs w:val="18"/>
        </w:rPr>
      </w:r>
      <w:r w:rsidR="0042782E">
        <w:rPr>
          <w:rFonts w:ascii="Verdana" w:hAnsi="Verdana"/>
          <w:szCs w:val="18"/>
        </w:rPr>
        <w:fldChar w:fldCharType="separate"/>
      </w:r>
      <w:r w:rsidRPr="00702FFE">
        <w:rPr>
          <w:rFonts w:ascii="Verdana" w:hAnsi="Verdana"/>
          <w:szCs w:val="18"/>
        </w:rPr>
        <w:fldChar w:fldCharType="end"/>
      </w:r>
      <w:r w:rsidRPr="00702FFE">
        <w:rPr>
          <w:rFonts w:ascii="Verdana" w:hAnsi="Verdana"/>
          <w:szCs w:val="18"/>
        </w:rPr>
        <w:t xml:space="preserve"> </w:t>
      </w:r>
      <w:r w:rsidR="00A8383E">
        <w:rPr>
          <w:rFonts w:ascii="Verdana" w:hAnsi="Verdana"/>
          <w:szCs w:val="18"/>
        </w:rPr>
        <w:t>b</w:t>
      </w:r>
      <w:r>
        <w:rPr>
          <w:rFonts w:ascii="Verdana" w:hAnsi="Verdana"/>
          <w:szCs w:val="18"/>
        </w:rPr>
        <w:t xml:space="preserve">. </w:t>
      </w:r>
      <w:r w:rsidR="00A8383E" w:rsidRPr="005A281B">
        <w:rPr>
          <w:rFonts w:ascii="Verdana" w:hAnsi="Verdana"/>
          <w:szCs w:val="18"/>
        </w:rPr>
        <w:t>MIFIDPRU investment firm that is a consolidating UK parent entity</w:t>
      </w:r>
    </w:p>
    <w:p w14:paraId="4035CDAC" w14:textId="2D88F9A7" w:rsidR="00DE1311" w:rsidRPr="00FF41B6" w:rsidRDefault="00DE1311" w:rsidP="005A281B">
      <w:pPr>
        <w:pStyle w:val="QsyesnoCharChar"/>
        <w:keepNext/>
        <w:ind w:left="284" w:hanging="284"/>
        <w:rPr>
          <w:rFonts w:ascii="Verdana" w:hAnsi="Verdana"/>
          <w:szCs w:val="18"/>
        </w:rPr>
      </w:pPr>
      <w:r w:rsidRPr="00702FF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2FFE">
        <w:rPr>
          <w:rFonts w:ascii="Verdana" w:hAnsi="Verdana"/>
          <w:szCs w:val="18"/>
        </w:rPr>
        <w:instrText xml:space="preserve"> FORMCHECKBOX </w:instrText>
      </w:r>
      <w:r w:rsidR="0042782E">
        <w:rPr>
          <w:rFonts w:ascii="Verdana" w:hAnsi="Verdana"/>
          <w:szCs w:val="18"/>
        </w:rPr>
      </w:r>
      <w:r w:rsidR="0042782E">
        <w:rPr>
          <w:rFonts w:ascii="Verdana" w:hAnsi="Verdana"/>
          <w:szCs w:val="18"/>
        </w:rPr>
        <w:fldChar w:fldCharType="separate"/>
      </w:r>
      <w:r w:rsidRPr="00702FFE">
        <w:rPr>
          <w:rFonts w:ascii="Verdana" w:hAnsi="Verdana"/>
          <w:szCs w:val="18"/>
        </w:rPr>
        <w:fldChar w:fldCharType="end"/>
      </w:r>
      <w:r w:rsidRPr="00702FFE">
        <w:rPr>
          <w:rFonts w:ascii="Verdana" w:hAnsi="Verdana"/>
          <w:szCs w:val="18"/>
        </w:rPr>
        <w:t xml:space="preserve"> </w:t>
      </w:r>
      <w:r w:rsidR="00F41390" w:rsidRPr="005A281B">
        <w:rPr>
          <w:rFonts w:ascii="Verdana" w:hAnsi="Verdana"/>
          <w:szCs w:val="18"/>
        </w:rPr>
        <w:t>c. MIFIDPRU investment firm that is a GCT parent undertaking</w:t>
      </w:r>
    </w:p>
    <w:p w14:paraId="6B201281" w14:textId="3AFC9682" w:rsidR="00DE1311" w:rsidRPr="005A281B" w:rsidRDefault="00DE1311" w:rsidP="005A281B">
      <w:pPr>
        <w:pStyle w:val="QsyesnoCharChar"/>
        <w:keepNext/>
        <w:ind w:left="284" w:hanging="284"/>
        <w:rPr>
          <w:rFonts w:ascii="Verdana" w:hAnsi="Verdana"/>
          <w:szCs w:val="18"/>
        </w:rPr>
      </w:pPr>
      <w:r w:rsidRPr="00702FF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2FFE">
        <w:rPr>
          <w:rFonts w:ascii="Verdana" w:hAnsi="Verdana"/>
          <w:szCs w:val="18"/>
        </w:rPr>
        <w:instrText xml:space="preserve"> FORMCHECKBOX </w:instrText>
      </w:r>
      <w:r w:rsidR="0042782E">
        <w:rPr>
          <w:rFonts w:ascii="Verdana" w:hAnsi="Verdana"/>
          <w:szCs w:val="18"/>
        </w:rPr>
      </w:r>
      <w:r w:rsidR="0042782E">
        <w:rPr>
          <w:rFonts w:ascii="Verdana" w:hAnsi="Verdana"/>
          <w:szCs w:val="18"/>
        </w:rPr>
        <w:fldChar w:fldCharType="separate"/>
      </w:r>
      <w:r w:rsidRPr="00702FFE">
        <w:rPr>
          <w:rFonts w:ascii="Verdana" w:hAnsi="Verdana"/>
          <w:szCs w:val="18"/>
        </w:rPr>
        <w:fldChar w:fldCharType="end"/>
      </w:r>
      <w:r w:rsidRPr="00702FFE">
        <w:rPr>
          <w:rFonts w:ascii="Verdana" w:hAnsi="Verdana"/>
          <w:szCs w:val="18"/>
        </w:rPr>
        <w:t xml:space="preserve"> </w:t>
      </w:r>
      <w:r w:rsidR="001813BB" w:rsidRPr="005A281B">
        <w:rPr>
          <w:rFonts w:ascii="Verdana" w:hAnsi="Verdana"/>
          <w:szCs w:val="18"/>
        </w:rPr>
        <w:t>d. Consolidating UK parent entity (other than a MIFIDPRU investment firm)</w:t>
      </w:r>
    </w:p>
    <w:p w14:paraId="3E8AE927" w14:textId="36EA85CF" w:rsidR="001813BB" w:rsidRPr="00FF41B6" w:rsidRDefault="001813BB" w:rsidP="005A281B">
      <w:pPr>
        <w:pStyle w:val="QsyesnoCharChar"/>
        <w:keepNext/>
        <w:ind w:left="284" w:hanging="284"/>
        <w:rPr>
          <w:rFonts w:ascii="Verdana" w:hAnsi="Verdana"/>
          <w:szCs w:val="18"/>
        </w:rPr>
      </w:pPr>
      <w:r w:rsidRPr="00702FFE">
        <w:rPr>
          <w:rFonts w:ascii="Verdana" w:hAnsi="Verdana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2FFE">
        <w:rPr>
          <w:rFonts w:ascii="Verdana" w:hAnsi="Verdana"/>
          <w:szCs w:val="18"/>
        </w:rPr>
        <w:instrText xml:space="preserve"> FORMCHECKBOX </w:instrText>
      </w:r>
      <w:r w:rsidR="0042782E">
        <w:rPr>
          <w:rFonts w:ascii="Verdana" w:hAnsi="Verdana"/>
          <w:szCs w:val="18"/>
        </w:rPr>
      </w:r>
      <w:r w:rsidR="0042782E">
        <w:rPr>
          <w:rFonts w:ascii="Verdana" w:hAnsi="Verdana"/>
          <w:szCs w:val="18"/>
        </w:rPr>
        <w:fldChar w:fldCharType="separate"/>
      </w:r>
      <w:r w:rsidRPr="00702FFE">
        <w:rPr>
          <w:rFonts w:ascii="Verdana" w:hAnsi="Verdana"/>
          <w:szCs w:val="18"/>
        </w:rPr>
        <w:fldChar w:fldCharType="end"/>
      </w:r>
      <w:r w:rsidRPr="00702FFE">
        <w:rPr>
          <w:rFonts w:ascii="Verdana" w:hAnsi="Verdana"/>
          <w:szCs w:val="18"/>
        </w:rPr>
        <w:t xml:space="preserve"> </w:t>
      </w:r>
      <w:r w:rsidR="005A281B">
        <w:rPr>
          <w:rFonts w:ascii="Verdana" w:hAnsi="Verdana"/>
          <w:szCs w:val="18"/>
        </w:rPr>
        <w:t>e</w:t>
      </w:r>
      <w:r w:rsidRPr="005A281B">
        <w:rPr>
          <w:rFonts w:ascii="Verdana" w:hAnsi="Verdana"/>
          <w:szCs w:val="18"/>
        </w:rPr>
        <w:t>. Consolidating UK parent entity (other than a MIFIDPRU investment firm)</w:t>
      </w:r>
    </w:p>
    <w:p w14:paraId="1C492E88" w14:textId="77777777" w:rsidR="001813BB" w:rsidRPr="00FF41B6" w:rsidRDefault="001813BB" w:rsidP="00DE1311">
      <w:pPr>
        <w:pStyle w:val="QsyesnoCharChar"/>
        <w:keepNext/>
        <w:rPr>
          <w:rFonts w:ascii="Verdana" w:hAnsi="Verdana"/>
          <w:szCs w:val="18"/>
        </w:rPr>
      </w:pPr>
    </w:p>
    <w:p w14:paraId="51F2DFEE" w14:textId="26F7B012" w:rsidR="000C7F96" w:rsidRPr="009E3634" w:rsidRDefault="005A281B" w:rsidP="009E3634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3</w:t>
      </w:r>
      <w:r w:rsidR="009E3634">
        <w:rPr>
          <w:rFonts w:ascii="Verdana" w:hAnsi="Verdana"/>
          <w:b/>
        </w:rPr>
        <w:tab/>
      </w:r>
      <w:r w:rsidR="00EB0557" w:rsidRPr="00EB0557">
        <w:rPr>
          <w:rFonts w:ascii="Verdana" w:hAnsi="Verdana"/>
          <w:b/>
        </w:rPr>
        <w:t>If this application is being made on behalf of other entities within the same group, please identify those other entities below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0C7F96" w:rsidRPr="009E3634" w14:paraId="1A739DD8" w14:textId="77777777" w:rsidTr="00EB0557">
        <w:tc>
          <w:tcPr>
            <w:tcW w:w="1843" w:type="dxa"/>
            <w:shd w:val="clear" w:color="auto" w:fill="D9D9D9" w:themeFill="background1" w:themeFillShade="D9"/>
          </w:tcPr>
          <w:p w14:paraId="6D859E4D" w14:textId="77777777" w:rsidR="000C7F96" w:rsidRPr="009E3634" w:rsidRDefault="000C7F96" w:rsidP="00CC08EC">
            <w:pPr>
              <w:pStyle w:val="FCABullet123-option"/>
              <w:ind w:left="0"/>
              <w:rPr>
                <w:b/>
                <w:bCs/>
                <w:sz w:val="18"/>
                <w:szCs w:val="18"/>
              </w:rPr>
            </w:pPr>
            <w:r w:rsidRPr="009E3634">
              <w:rPr>
                <w:b/>
                <w:bCs/>
                <w:sz w:val="18"/>
                <w:szCs w:val="18"/>
              </w:rPr>
              <w:t>FRN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A16DEF1" w14:textId="054E634D" w:rsidR="000C7F96" w:rsidRPr="009E3634" w:rsidRDefault="00EB0557" w:rsidP="00CC08EC">
            <w:pPr>
              <w:pStyle w:val="FCABullet123-option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Entity </w:t>
            </w:r>
            <w:r w:rsidR="000C7F96" w:rsidRPr="009E3634">
              <w:rPr>
                <w:b/>
                <w:bCs/>
                <w:sz w:val="18"/>
                <w:szCs w:val="18"/>
              </w:rPr>
              <w:t>name</w:t>
            </w:r>
          </w:p>
        </w:tc>
      </w:tr>
      <w:tr w:rsidR="000C7F96" w:rsidRPr="009E3634" w14:paraId="2A9B4FC6" w14:textId="77777777" w:rsidTr="00EB0557">
        <w:tc>
          <w:tcPr>
            <w:tcW w:w="1843" w:type="dxa"/>
          </w:tcPr>
          <w:p w14:paraId="607B1639" w14:textId="57538DFD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D106FBB" w14:textId="1AF59A53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  <w:tr w:rsidR="000C7F96" w:rsidRPr="009E3634" w14:paraId="64FBFBB8" w14:textId="77777777" w:rsidTr="00EB0557">
        <w:tc>
          <w:tcPr>
            <w:tcW w:w="1843" w:type="dxa"/>
          </w:tcPr>
          <w:p w14:paraId="235015B4" w14:textId="3B7B10D5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25D6BC3" w14:textId="5B2E21C4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  <w:tr w:rsidR="000C7F96" w:rsidRPr="009E3634" w14:paraId="3844DF2C" w14:textId="77777777" w:rsidTr="00EB0557">
        <w:tc>
          <w:tcPr>
            <w:tcW w:w="1843" w:type="dxa"/>
          </w:tcPr>
          <w:p w14:paraId="31F4A08E" w14:textId="7B4180C2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0C031D8" w14:textId="13D23E36" w:rsidR="000C7F96" w:rsidRPr="009E3634" w:rsidRDefault="009E3634" w:rsidP="00CC08EC">
            <w:pPr>
              <w:pStyle w:val="FCABullet123-option"/>
              <w:ind w:left="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</w:tbl>
    <w:p w14:paraId="5A323530" w14:textId="77777777" w:rsidR="00857954" w:rsidRDefault="00B24856" w:rsidP="00B24856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5C5C859F" w14:textId="77777777" w:rsidR="00857954" w:rsidRDefault="00857954">
      <w:pPr>
        <w:spacing w:line="240" w:lineRule="auto"/>
        <w:rPr>
          <w:rFonts w:eastAsia="Times New Roman"/>
          <w:b/>
          <w:sz w:val="18"/>
        </w:rPr>
      </w:pPr>
      <w:r>
        <w:rPr>
          <w:b/>
        </w:rPr>
        <w:br w:type="page"/>
      </w:r>
    </w:p>
    <w:p w14:paraId="54922C07" w14:textId="6ACE5F47" w:rsidR="000C7F96" w:rsidRPr="00B24856" w:rsidRDefault="00857954" w:rsidP="00B24856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ab/>
      </w:r>
      <w:r w:rsidR="00B24856">
        <w:rPr>
          <w:rFonts w:ascii="Verdana" w:hAnsi="Verdana"/>
          <w:b/>
        </w:rPr>
        <w:t>4</w:t>
      </w:r>
      <w:r w:rsidR="00B24856">
        <w:rPr>
          <w:rFonts w:ascii="Verdana" w:hAnsi="Verdana"/>
          <w:b/>
        </w:rPr>
        <w:tab/>
      </w:r>
      <w:bookmarkStart w:id="3" w:name="_Ref77073232"/>
      <w:r w:rsidR="004E6F6E" w:rsidRPr="004E6F6E">
        <w:rPr>
          <w:rFonts w:ascii="Verdana" w:hAnsi="Verdana"/>
          <w:b/>
        </w:rPr>
        <w:t>Please identify below the rule in MIFIDPRU that relates to the notification you are making. Where the notification relates to a provision of the UK CRR (or a binding technical standard originally made under the UK CRR) that is applied by a rule in MIFIDPRU, please identify the UK CRR provision or provision of the binding technical standard and the MIFIDPRU rule that applies it.</w:t>
      </w:r>
      <w:bookmarkEnd w:id="3"/>
    </w:p>
    <w:tbl>
      <w:tblPr>
        <w:tblStyle w:val="TableGrid3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528"/>
      </w:tblGrid>
      <w:tr w:rsidR="000C7F96" w:rsidRPr="00E30202" w14:paraId="23CC7D1D" w14:textId="77777777" w:rsidTr="004E6F6E">
        <w:tc>
          <w:tcPr>
            <w:tcW w:w="2552" w:type="dxa"/>
          </w:tcPr>
          <w:p w14:paraId="06AFDC04" w14:textId="787AFCC6" w:rsidR="000C7F96" w:rsidRPr="0072777B" w:rsidRDefault="0072777B" w:rsidP="0072777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284807">
              <w:rPr>
                <w:rFonts w:ascii="Verdana" w:hAnsi="Verdana" w:cstheme="minorHAnsi"/>
                <w:sz w:val="20"/>
                <w:szCs w:val="20"/>
              </w:rPr>
              <w:t>MIFIDPRU rule</w:t>
            </w:r>
          </w:p>
        </w:tc>
        <w:tc>
          <w:tcPr>
            <w:tcW w:w="5528" w:type="dxa"/>
          </w:tcPr>
          <w:p w14:paraId="23984645" w14:textId="079582B3" w:rsidR="000C7F96" w:rsidRPr="00E30202" w:rsidRDefault="00B24856" w:rsidP="00CC08EC">
            <w:pPr>
              <w:spacing w:before="60" w:after="60"/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  <w:tr w:rsidR="000C7F96" w:rsidRPr="00E30202" w14:paraId="6F184AD5" w14:textId="77777777" w:rsidTr="004E6F6E">
        <w:tc>
          <w:tcPr>
            <w:tcW w:w="2552" w:type="dxa"/>
          </w:tcPr>
          <w:p w14:paraId="5903F6F4" w14:textId="77777777" w:rsidR="000C7F96" w:rsidRDefault="006267B0" w:rsidP="002153AA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284807">
              <w:rPr>
                <w:rFonts w:ascii="Verdana" w:hAnsi="Verdana" w:cstheme="minorHAnsi"/>
                <w:sz w:val="20"/>
                <w:szCs w:val="20"/>
              </w:rPr>
              <w:t>UK CRR provision (if applicable)</w:t>
            </w:r>
          </w:p>
          <w:p w14:paraId="76E89647" w14:textId="0C7E0149" w:rsidR="002153AA" w:rsidRPr="00E30202" w:rsidRDefault="002153AA" w:rsidP="002153A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5528" w:type="dxa"/>
          </w:tcPr>
          <w:p w14:paraId="53DA0C57" w14:textId="1AD36F18" w:rsidR="000C7F96" w:rsidRPr="00E30202" w:rsidRDefault="00B24856" w:rsidP="00AC4AA7">
            <w:pPr>
              <w:tabs>
                <w:tab w:val="left" w:pos="1665"/>
              </w:tabs>
              <w:spacing w:before="60" w:after="60"/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  <w:r w:rsidR="00AC4AA7">
              <w:rPr>
                <w:sz w:val="18"/>
                <w:szCs w:val="18"/>
              </w:rPr>
              <w:tab/>
            </w:r>
          </w:p>
        </w:tc>
      </w:tr>
      <w:tr w:rsidR="00AC4AA7" w:rsidRPr="00E30202" w14:paraId="68B9929E" w14:textId="77777777" w:rsidTr="004E6F6E">
        <w:tc>
          <w:tcPr>
            <w:tcW w:w="2552" w:type="dxa"/>
          </w:tcPr>
          <w:p w14:paraId="323A9ECD" w14:textId="77777777" w:rsidR="00AC4AA7" w:rsidRPr="00284807" w:rsidRDefault="00AC4AA7" w:rsidP="00AC4AA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284807">
              <w:rPr>
                <w:rFonts w:ascii="Verdana" w:hAnsi="Verdana" w:cstheme="minorHAnsi"/>
                <w:sz w:val="20"/>
                <w:szCs w:val="20"/>
              </w:rPr>
              <w:t>Binding technical standard provision (if applicable)</w:t>
            </w:r>
          </w:p>
          <w:p w14:paraId="598089FD" w14:textId="77777777" w:rsidR="00AC4AA7" w:rsidRPr="00284807" w:rsidRDefault="00AC4AA7" w:rsidP="006267B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33A902B" w14:textId="3FE9A329" w:rsidR="00AC4AA7" w:rsidRPr="009E3634" w:rsidRDefault="00AC4AA7" w:rsidP="00AC4AA7">
            <w:pPr>
              <w:tabs>
                <w:tab w:val="left" w:pos="1665"/>
              </w:tabs>
              <w:spacing w:before="60" w:after="60"/>
              <w:rPr>
                <w:sz w:val="18"/>
                <w:szCs w:val="18"/>
              </w:rPr>
            </w:pPr>
            <w:r w:rsidRPr="009E363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634">
              <w:rPr>
                <w:sz w:val="18"/>
                <w:szCs w:val="18"/>
              </w:rPr>
              <w:instrText xml:space="preserve"> FORMTEXT </w:instrText>
            </w:r>
            <w:r w:rsidRPr="009E3634">
              <w:rPr>
                <w:sz w:val="18"/>
                <w:szCs w:val="18"/>
              </w:rPr>
            </w:r>
            <w:r w:rsidRPr="009E3634">
              <w:rPr>
                <w:sz w:val="18"/>
                <w:szCs w:val="18"/>
              </w:rPr>
              <w:fldChar w:fldCharType="separate"/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t> </w:t>
            </w:r>
            <w:r w:rsidRPr="009E3634">
              <w:rPr>
                <w:sz w:val="18"/>
                <w:szCs w:val="18"/>
              </w:rPr>
              <w:fldChar w:fldCharType="end"/>
            </w:r>
          </w:p>
        </w:tc>
      </w:tr>
    </w:tbl>
    <w:p w14:paraId="009266EB" w14:textId="454F700A" w:rsidR="000C7F96" w:rsidRDefault="00B24856" w:rsidP="00B24856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5</w:t>
      </w:r>
      <w:r>
        <w:rPr>
          <w:rFonts w:ascii="Verdana" w:hAnsi="Verdana"/>
          <w:b/>
        </w:rPr>
        <w:tab/>
      </w:r>
      <w:r w:rsidR="0066701D" w:rsidRPr="0066701D">
        <w:rPr>
          <w:rFonts w:ascii="Verdana" w:hAnsi="Verdana"/>
          <w:b/>
        </w:rPr>
        <w:t xml:space="preserve">Please provide details of the matter to which this notification relates. </w:t>
      </w:r>
    </w:p>
    <w:p w14:paraId="32DC2A25" w14:textId="77777777" w:rsidR="0098546B" w:rsidRPr="0098546B" w:rsidRDefault="0098546B" w:rsidP="0098546B">
      <w:pPr>
        <w:rPr>
          <w:sz w:val="18"/>
          <w:szCs w:val="18"/>
        </w:rPr>
      </w:pPr>
      <w:r w:rsidRPr="0098546B">
        <w:rPr>
          <w:sz w:val="18"/>
          <w:szCs w:val="18"/>
        </w:rPr>
        <w:t xml:space="preserve">Where a MIFIDPRU rule, UK CRR provision or binding technical standard provision that you have identified in question </w:t>
      </w:r>
      <w:r w:rsidRPr="0098546B">
        <w:rPr>
          <w:sz w:val="18"/>
          <w:szCs w:val="18"/>
        </w:rPr>
        <w:fldChar w:fldCharType="begin"/>
      </w:r>
      <w:r w:rsidRPr="0098546B">
        <w:rPr>
          <w:sz w:val="18"/>
          <w:szCs w:val="18"/>
        </w:rPr>
        <w:instrText xml:space="preserve"> REF _Ref77073232 \r \h  \* MERGEFORMAT </w:instrText>
      </w:r>
      <w:r w:rsidRPr="0098546B">
        <w:rPr>
          <w:sz w:val="18"/>
          <w:szCs w:val="18"/>
        </w:rPr>
      </w:r>
      <w:r w:rsidRPr="0098546B">
        <w:rPr>
          <w:sz w:val="18"/>
          <w:szCs w:val="18"/>
        </w:rPr>
        <w:fldChar w:fldCharType="separate"/>
      </w:r>
      <w:r w:rsidRPr="0098546B">
        <w:rPr>
          <w:sz w:val="18"/>
          <w:szCs w:val="18"/>
        </w:rPr>
        <w:t>3</w:t>
      </w:r>
      <w:r w:rsidRPr="0098546B">
        <w:rPr>
          <w:sz w:val="18"/>
          <w:szCs w:val="18"/>
        </w:rPr>
        <w:fldChar w:fldCharType="end"/>
      </w:r>
      <w:r w:rsidRPr="0098546B">
        <w:rPr>
          <w:sz w:val="18"/>
          <w:szCs w:val="18"/>
        </w:rPr>
        <w:t xml:space="preserve"> requires particular information to be provided in the notification, you must include that information.</w:t>
      </w:r>
    </w:p>
    <w:p w14:paraId="4349A5A2" w14:textId="77777777" w:rsidR="0098546B" w:rsidRPr="0098546B" w:rsidRDefault="0098546B" w:rsidP="0098546B">
      <w:pPr>
        <w:rPr>
          <w:sz w:val="18"/>
          <w:szCs w:val="18"/>
        </w:rPr>
      </w:pPr>
    </w:p>
    <w:p w14:paraId="7B6409AC" w14:textId="77777777" w:rsidR="0098546B" w:rsidRPr="0098546B" w:rsidRDefault="0098546B" w:rsidP="0098546B">
      <w:pPr>
        <w:rPr>
          <w:sz w:val="18"/>
          <w:szCs w:val="18"/>
        </w:rPr>
      </w:pPr>
      <w:r w:rsidRPr="0098546B">
        <w:rPr>
          <w:sz w:val="18"/>
          <w:szCs w:val="18"/>
        </w:rPr>
        <w:t>If you attach supporting documents relating to this notification, please tick the box below.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CC1C1B" w:rsidRPr="00862EE7" w14:paraId="0772F576" w14:textId="77777777" w:rsidTr="00D65D13">
        <w:trPr>
          <w:trHeight w:val="1392"/>
        </w:trPr>
        <w:tc>
          <w:tcPr>
            <w:tcW w:w="7088" w:type="dxa"/>
          </w:tcPr>
          <w:p w14:paraId="0ED11DDA" w14:textId="77777777" w:rsidR="00CC1C1B" w:rsidRPr="00862EE7" w:rsidRDefault="00CC1C1B" w:rsidP="00D65D13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 w:rsidRPr="00862EE7">
              <w:rPr>
                <w:rFonts w:ascii="Verdana" w:hAnsi="Verdana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2EE7">
              <w:rPr>
                <w:rFonts w:ascii="Verdana" w:hAnsi="Verdana"/>
                <w:color w:val="auto"/>
              </w:rPr>
              <w:instrText xml:space="preserve"> FORMTEXT </w:instrText>
            </w:r>
            <w:r w:rsidRPr="00862EE7">
              <w:rPr>
                <w:rFonts w:ascii="Verdana" w:hAnsi="Verdana"/>
                <w:color w:val="auto"/>
              </w:rPr>
            </w:r>
            <w:r w:rsidRPr="00862EE7">
              <w:rPr>
                <w:rFonts w:ascii="Verdana" w:hAnsi="Verdana"/>
                <w:color w:val="auto"/>
              </w:rPr>
              <w:fldChar w:fldCharType="separate"/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noProof/>
                <w:color w:val="auto"/>
              </w:rPr>
              <w:t> </w:t>
            </w:r>
            <w:r w:rsidRPr="00862EE7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14:paraId="3931F299" w14:textId="77777777" w:rsidR="00C024DF" w:rsidRDefault="00C024DF" w:rsidP="008A18F0">
      <w:pPr>
        <w:rPr>
          <w:sz w:val="18"/>
          <w:szCs w:val="18"/>
        </w:rPr>
      </w:pPr>
    </w:p>
    <w:p w14:paraId="061AE713" w14:textId="2878B12E" w:rsidR="008A18F0" w:rsidRPr="008A18F0" w:rsidRDefault="008A18F0" w:rsidP="008A18F0">
      <w:pPr>
        <w:rPr>
          <w:sz w:val="18"/>
          <w:szCs w:val="18"/>
        </w:rPr>
      </w:pPr>
      <w:r w:rsidRPr="008A18F0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A18F0">
        <w:rPr>
          <w:sz w:val="18"/>
          <w:szCs w:val="18"/>
        </w:rPr>
        <w:instrText xml:space="preserve"> FORMCHECKBOX </w:instrText>
      </w:r>
      <w:r w:rsidR="0042782E">
        <w:rPr>
          <w:sz w:val="18"/>
          <w:szCs w:val="18"/>
        </w:rPr>
      </w:r>
      <w:r w:rsidR="0042782E">
        <w:rPr>
          <w:sz w:val="18"/>
          <w:szCs w:val="18"/>
        </w:rPr>
        <w:fldChar w:fldCharType="separate"/>
      </w:r>
      <w:r w:rsidRPr="008A18F0">
        <w:rPr>
          <w:sz w:val="18"/>
          <w:szCs w:val="18"/>
        </w:rPr>
        <w:fldChar w:fldCharType="end"/>
      </w:r>
      <w:r w:rsidRPr="008A18F0">
        <w:rPr>
          <w:sz w:val="18"/>
          <w:szCs w:val="18"/>
        </w:rPr>
        <w:t xml:space="preserve"> Supporting document(s) attached</w:t>
      </w:r>
    </w:p>
    <w:sectPr w:rsidR="008A18F0" w:rsidRPr="008A18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41B"/>
    <w:multiLevelType w:val="hybridMultilevel"/>
    <w:tmpl w:val="347CFED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21D6D"/>
    <w:multiLevelType w:val="hybridMultilevel"/>
    <w:tmpl w:val="347CFED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F3C70"/>
    <w:multiLevelType w:val="hybridMultilevel"/>
    <w:tmpl w:val="32264A4C"/>
    <w:lvl w:ilvl="0" w:tplc="4F689DDA">
      <w:start w:val="1"/>
      <w:numFmt w:val="decimal"/>
      <w:lvlRestart w:val="0"/>
      <w:pStyle w:val="FCABullet123-A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219B"/>
    <w:multiLevelType w:val="hybridMultilevel"/>
    <w:tmpl w:val="93440738"/>
    <w:lvl w:ilvl="0" w:tplc="867E075C">
      <w:start w:val="7"/>
      <w:numFmt w:val="decimal"/>
      <w:lvlText w:val="%1"/>
      <w:lvlJc w:val="left"/>
      <w:pPr>
        <w:ind w:left="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13" w:hanging="360"/>
      </w:pPr>
    </w:lvl>
    <w:lvl w:ilvl="2" w:tplc="0809001B" w:tentative="1">
      <w:start w:val="1"/>
      <w:numFmt w:val="lowerRoman"/>
      <w:lvlText w:val="%3."/>
      <w:lvlJc w:val="right"/>
      <w:pPr>
        <w:ind w:left="1533" w:hanging="180"/>
      </w:pPr>
    </w:lvl>
    <w:lvl w:ilvl="3" w:tplc="0809000F" w:tentative="1">
      <w:start w:val="1"/>
      <w:numFmt w:val="decimal"/>
      <w:lvlText w:val="%4."/>
      <w:lvlJc w:val="left"/>
      <w:pPr>
        <w:ind w:left="2253" w:hanging="360"/>
      </w:pPr>
    </w:lvl>
    <w:lvl w:ilvl="4" w:tplc="08090019" w:tentative="1">
      <w:start w:val="1"/>
      <w:numFmt w:val="lowerLetter"/>
      <w:lvlText w:val="%5."/>
      <w:lvlJc w:val="left"/>
      <w:pPr>
        <w:ind w:left="2973" w:hanging="360"/>
      </w:pPr>
    </w:lvl>
    <w:lvl w:ilvl="5" w:tplc="0809001B" w:tentative="1">
      <w:start w:val="1"/>
      <w:numFmt w:val="lowerRoman"/>
      <w:lvlText w:val="%6."/>
      <w:lvlJc w:val="right"/>
      <w:pPr>
        <w:ind w:left="3693" w:hanging="180"/>
      </w:pPr>
    </w:lvl>
    <w:lvl w:ilvl="6" w:tplc="0809000F" w:tentative="1">
      <w:start w:val="1"/>
      <w:numFmt w:val="decimal"/>
      <w:lvlText w:val="%7."/>
      <w:lvlJc w:val="left"/>
      <w:pPr>
        <w:ind w:left="4413" w:hanging="360"/>
      </w:pPr>
    </w:lvl>
    <w:lvl w:ilvl="7" w:tplc="08090019" w:tentative="1">
      <w:start w:val="1"/>
      <w:numFmt w:val="lowerLetter"/>
      <w:lvlText w:val="%8."/>
      <w:lvlJc w:val="left"/>
      <w:pPr>
        <w:ind w:left="5133" w:hanging="360"/>
      </w:pPr>
    </w:lvl>
    <w:lvl w:ilvl="8" w:tplc="080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4" w15:restartNumberingAfterBreak="0">
    <w:nsid w:val="48AD5DC4"/>
    <w:multiLevelType w:val="hybridMultilevel"/>
    <w:tmpl w:val="DC066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0F40"/>
    <w:multiLevelType w:val="hybridMultilevel"/>
    <w:tmpl w:val="728C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24E29"/>
    <w:multiLevelType w:val="hybridMultilevel"/>
    <w:tmpl w:val="BAAABA46"/>
    <w:lvl w:ilvl="0" w:tplc="A000CB1C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 w:tplc="98C41C74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DA0A3828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AC0858EC">
      <w:start w:val="1"/>
      <w:numFmt w:val="decimal"/>
      <w:pStyle w:val="FCABodyText"/>
      <w:lvlText w:val=""/>
      <w:lvlJc w:val="left"/>
      <w:pPr>
        <w:tabs>
          <w:tab w:val="num" w:pos="0"/>
        </w:tabs>
        <w:ind w:left="0" w:firstLine="0"/>
      </w:pPr>
      <w:rPr>
        <w:color w:val="auto"/>
      </w:rPr>
    </w:lvl>
    <w:lvl w:ilvl="4" w:tplc="C3D8AF7C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 w:tplc="F17A5F5C">
      <w:start w:val="1"/>
      <w:numFmt w:val="decimal"/>
      <w:lvlRestart w:val="0"/>
      <w:pStyle w:val="FCABullet123"/>
      <w:lvlText w:val="%6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6" w:tplc="8A3CA566">
      <w:start w:val="1"/>
      <w:numFmt w:val="lowerLetter"/>
      <w:lvlRestart w:val="0"/>
      <w:pStyle w:val="FCAIndentabc"/>
      <w:lvlText w:val="%7."/>
      <w:lvlJc w:val="left"/>
      <w:pPr>
        <w:tabs>
          <w:tab w:val="num" w:pos="1691"/>
        </w:tabs>
        <w:ind w:left="1691" w:hanging="698"/>
      </w:pPr>
      <w:rPr>
        <w:rFonts w:hint="default"/>
      </w:rPr>
    </w:lvl>
    <w:lvl w:ilvl="7" w:tplc="C3D8E80A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 w:tplc="8D403C34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7kS+s1+6UQVoyUQGCiz/FHYBwk4TvMrKeGGcAXW/6EeMq4uaZlZLA1tDbHMCl+Qks/llepRzLjNYiYS8LgIwg==" w:salt="8Prk5euHUHdXFTvG5nH88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96"/>
    <w:rsid w:val="0001318A"/>
    <w:rsid w:val="00021B19"/>
    <w:rsid w:val="000C7F96"/>
    <w:rsid w:val="000F7997"/>
    <w:rsid w:val="001449C5"/>
    <w:rsid w:val="001813BB"/>
    <w:rsid w:val="002153AA"/>
    <w:rsid w:val="002E179E"/>
    <w:rsid w:val="003C6030"/>
    <w:rsid w:val="0042782E"/>
    <w:rsid w:val="00437C9B"/>
    <w:rsid w:val="00491674"/>
    <w:rsid w:val="004E6F6E"/>
    <w:rsid w:val="0056648C"/>
    <w:rsid w:val="005A281B"/>
    <w:rsid w:val="005E6C5D"/>
    <w:rsid w:val="006267B0"/>
    <w:rsid w:val="0066701D"/>
    <w:rsid w:val="0072777B"/>
    <w:rsid w:val="007E089B"/>
    <w:rsid w:val="00857954"/>
    <w:rsid w:val="008A18F0"/>
    <w:rsid w:val="00935CFF"/>
    <w:rsid w:val="00947751"/>
    <w:rsid w:val="0098546B"/>
    <w:rsid w:val="009E3634"/>
    <w:rsid w:val="00A81C8E"/>
    <w:rsid w:val="00A8383E"/>
    <w:rsid w:val="00AC4AA7"/>
    <w:rsid w:val="00B24856"/>
    <w:rsid w:val="00C024DF"/>
    <w:rsid w:val="00CC1C1B"/>
    <w:rsid w:val="00CF1C5E"/>
    <w:rsid w:val="00D45434"/>
    <w:rsid w:val="00DA6C49"/>
    <w:rsid w:val="00DE1311"/>
    <w:rsid w:val="00E3627E"/>
    <w:rsid w:val="00E51F62"/>
    <w:rsid w:val="00EB0557"/>
    <w:rsid w:val="00F41390"/>
    <w:rsid w:val="00F4303C"/>
    <w:rsid w:val="00F8776B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9B5BA"/>
  <w15:chartTrackingRefBased/>
  <w15:docId w15:val="{B454BD25-7DE7-40D8-9E48-655BD123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0C7F96"/>
    <w:pPr>
      <w:spacing w:line="264" w:lineRule="auto"/>
    </w:pPr>
    <w:rPr>
      <w:rFonts w:ascii="Verdana" w:eastAsia="MS Mincho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1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F96"/>
    <w:rPr>
      <w:rFonts w:ascii="Verdana" w:eastAsia="MS Mincho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Indentabc">
    <w:name w:val="FCA Indent a_b_c"/>
    <w:basedOn w:val="ListParagraph"/>
    <w:uiPriority w:val="6"/>
    <w:qFormat/>
    <w:rsid w:val="000C7F96"/>
    <w:pPr>
      <w:numPr>
        <w:ilvl w:val="6"/>
        <w:numId w:val="1"/>
      </w:numPr>
      <w:contextualSpacing w:val="0"/>
    </w:pPr>
    <w:rPr>
      <w:sz w:val="18"/>
      <w:szCs w:val="16"/>
    </w:rPr>
  </w:style>
  <w:style w:type="paragraph" w:customStyle="1" w:styleId="FCABodyText">
    <w:name w:val="FCA Body Text"/>
    <w:basedOn w:val="Normal"/>
    <w:uiPriority w:val="5"/>
    <w:qFormat/>
    <w:rsid w:val="000C7F96"/>
    <w:pPr>
      <w:numPr>
        <w:ilvl w:val="3"/>
        <w:numId w:val="1"/>
      </w:numPr>
    </w:pPr>
    <w:rPr>
      <w:sz w:val="22"/>
    </w:rPr>
  </w:style>
  <w:style w:type="paragraph" w:customStyle="1" w:styleId="FCABulletText">
    <w:name w:val="FCA Bullet Text"/>
    <w:basedOn w:val="FCABodyText"/>
    <w:uiPriority w:val="5"/>
    <w:qFormat/>
    <w:rsid w:val="000C7F96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0C7F96"/>
    <w:pPr>
      <w:numPr>
        <w:ilvl w:val="7"/>
        <w:numId w:val="1"/>
      </w:numPr>
    </w:pPr>
    <w:rPr>
      <w:sz w:val="22"/>
    </w:rPr>
  </w:style>
  <w:style w:type="paragraph" w:customStyle="1" w:styleId="FCAHeadingLevel2">
    <w:name w:val="FCA Heading Level 2"/>
    <w:basedOn w:val="Normal"/>
    <w:uiPriority w:val="4"/>
    <w:qFormat/>
    <w:rsid w:val="000C7F96"/>
    <w:pPr>
      <w:numPr>
        <w:ilvl w:val="1"/>
        <w:numId w:val="1"/>
      </w:numPr>
      <w:spacing w:before="240"/>
    </w:pPr>
    <w:rPr>
      <w:b/>
      <w:sz w:val="21"/>
      <w:szCs w:val="21"/>
    </w:rPr>
  </w:style>
  <w:style w:type="paragraph" w:customStyle="1" w:styleId="FCAHeadingLevel3">
    <w:name w:val="FCA Heading Level 3"/>
    <w:basedOn w:val="Normal"/>
    <w:uiPriority w:val="4"/>
    <w:qFormat/>
    <w:rsid w:val="000C7F96"/>
    <w:pPr>
      <w:numPr>
        <w:ilvl w:val="2"/>
        <w:numId w:val="1"/>
      </w:numPr>
      <w:spacing w:after="120"/>
    </w:pPr>
    <w:rPr>
      <w:b/>
      <w:i/>
    </w:rPr>
  </w:style>
  <w:style w:type="paragraph" w:customStyle="1" w:styleId="FCABullet123">
    <w:name w:val="FCA Bullet 1_2_3"/>
    <w:uiPriority w:val="6"/>
    <w:qFormat/>
    <w:rsid w:val="000C7F96"/>
    <w:pPr>
      <w:numPr>
        <w:ilvl w:val="5"/>
        <w:numId w:val="1"/>
      </w:numPr>
      <w:spacing w:after="240" w:line="264" w:lineRule="auto"/>
    </w:pPr>
    <w:rPr>
      <w:rFonts w:ascii="Verdana" w:eastAsia="MS Mincho" w:hAnsi="Verdana"/>
    </w:rPr>
  </w:style>
  <w:style w:type="paragraph" w:customStyle="1" w:styleId="FCASub-Indentiiiiii">
    <w:name w:val="FCA Sub-Indent i_ii_iii"/>
    <w:uiPriority w:val="6"/>
    <w:qFormat/>
    <w:rsid w:val="000C7F96"/>
    <w:pPr>
      <w:numPr>
        <w:ilvl w:val="8"/>
        <w:numId w:val="1"/>
      </w:numPr>
      <w:spacing w:after="240" w:line="264" w:lineRule="auto"/>
    </w:pPr>
    <w:rPr>
      <w:rFonts w:ascii="Verdana" w:eastAsia="MS Mincho" w:hAnsi="Verdana"/>
      <w:sz w:val="22"/>
    </w:rPr>
  </w:style>
  <w:style w:type="paragraph" w:customStyle="1" w:styleId="FCAHeadingLevel1">
    <w:name w:val="FCA Heading Level 1"/>
    <w:uiPriority w:val="4"/>
    <w:qFormat/>
    <w:rsid w:val="000C7F96"/>
    <w:pPr>
      <w:numPr>
        <w:numId w:val="1"/>
      </w:numPr>
      <w:tabs>
        <w:tab w:val="left" w:pos="0"/>
      </w:tabs>
      <w:spacing w:before="480" w:after="240" w:line="264" w:lineRule="auto"/>
    </w:pPr>
    <w:rPr>
      <w:rFonts w:ascii="Verdana" w:hAnsi="Verdana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7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F9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C7F96"/>
    <w:rPr>
      <w:rFonts w:ascii="Verdana" w:eastAsia="MS Mincho" w:hAnsi="Verdana"/>
    </w:rPr>
  </w:style>
  <w:style w:type="paragraph" w:styleId="ListParagraph">
    <w:name w:val="List Paragraph"/>
    <w:basedOn w:val="Normal"/>
    <w:uiPriority w:val="34"/>
    <w:qFormat/>
    <w:rsid w:val="000C7F96"/>
    <w:pPr>
      <w:ind w:left="720"/>
      <w:contextualSpacing/>
    </w:pPr>
  </w:style>
  <w:style w:type="paragraph" w:styleId="Revision">
    <w:name w:val="Revision"/>
    <w:hidden/>
    <w:uiPriority w:val="99"/>
    <w:semiHidden/>
    <w:rsid w:val="000C7F96"/>
    <w:rPr>
      <w:rFonts w:ascii="Verdana" w:eastAsia="MS Mincho" w:hAnsi="Verdana"/>
    </w:rPr>
  </w:style>
  <w:style w:type="paragraph" w:customStyle="1" w:styleId="FCABullet123-option">
    <w:name w:val="FCA Bullet 1_2_3 - option"/>
    <w:uiPriority w:val="1"/>
    <w:rsid w:val="000C7F96"/>
    <w:pPr>
      <w:spacing w:after="240" w:line="264" w:lineRule="auto"/>
      <w:ind w:left="862"/>
    </w:pPr>
    <w:rPr>
      <w:rFonts w:ascii="Verdana" w:eastAsia="MS Mincho" w:hAnsi="Verdana"/>
    </w:rPr>
  </w:style>
  <w:style w:type="paragraph" w:customStyle="1" w:styleId="FCABullet123-A">
    <w:name w:val="FCA Bullet 1_2_3 - A"/>
    <w:uiPriority w:val="1"/>
    <w:rsid w:val="000C7F96"/>
    <w:pPr>
      <w:numPr>
        <w:numId w:val="2"/>
      </w:numPr>
      <w:spacing w:after="240" w:line="264" w:lineRule="auto"/>
    </w:pPr>
    <w:rPr>
      <w:rFonts w:ascii="Verdana" w:eastAsia="MS Mincho" w:hAnsi="Verdana"/>
    </w:rPr>
  </w:style>
  <w:style w:type="table" w:customStyle="1" w:styleId="TableGrid20">
    <w:name w:val="Table Grid20"/>
    <w:basedOn w:val="TableNormal"/>
    <w:next w:val="TableGrid"/>
    <w:uiPriority w:val="39"/>
    <w:rsid w:val="000C7F96"/>
    <w:rPr>
      <w:rFonts w:ascii="Verdana" w:eastAsia="MS Mincho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0C7F96"/>
    <w:rPr>
      <w:rFonts w:ascii="Verdana" w:eastAsia="MS Mincho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Heading1"/>
    <w:rsid w:val="0001318A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="Times New Roman" w:hAnsi="Arial" w:cs="Times New Roman"/>
      <w:color w:val="auto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QspromptChar">
    <w:name w:val="Qs prompt Char"/>
    <w:basedOn w:val="Question"/>
    <w:link w:val="QspromptCharChar"/>
    <w:rsid w:val="00DA6C49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paragraph" w:customStyle="1" w:styleId="Qsanswer">
    <w:name w:val="Qs answer"/>
    <w:basedOn w:val="Question"/>
    <w:link w:val="QsanswerChar"/>
    <w:rsid w:val="00DA6C49"/>
    <w:pPr>
      <w:tabs>
        <w:tab w:val="clear" w:pos="284"/>
        <w:tab w:val="left" w:pos="1418"/>
        <w:tab w:val="left" w:pos="2552"/>
      </w:tabs>
      <w:spacing w:before="0"/>
      <w:ind w:left="28" w:firstLine="0"/>
    </w:pPr>
    <w:rPr>
      <w:color w:val="000080"/>
    </w:rPr>
  </w:style>
  <w:style w:type="character" w:customStyle="1" w:styleId="QspromptCharChar">
    <w:name w:val="Qs prompt Char Char"/>
    <w:link w:val="QspromptChar"/>
    <w:rsid w:val="00DA6C49"/>
    <w:rPr>
      <w:rFonts w:ascii="Arial" w:hAnsi="Arial"/>
      <w:sz w:val="18"/>
    </w:rPr>
  </w:style>
  <w:style w:type="character" w:customStyle="1" w:styleId="QsanswerChar">
    <w:name w:val="Qs answer Char"/>
    <w:link w:val="Qsanswer"/>
    <w:rsid w:val="00DA6C49"/>
    <w:rPr>
      <w:rFonts w:ascii="Arial" w:hAnsi="Arial"/>
      <w:color w:val="000080"/>
      <w:sz w:val="18"/>
    </w:rPr>
  </w:style>
  <w:style w:type="paragraph" w:customStyle="1" w:styleId="QsyesnoCharChar">
    <w:name w:val="Qs yes/no Char Char"/>
    <w:basedOn w:val="Normal"/>
    <w:link w:val="QsyesnoCharCharChar"/>
    <w:rsid w:val="00FF41B6"/>
    <w:pPr>
      <w:tabs>
        <w:tab w:val="right" w:pos="-142"/>
        <w:tab w:val="left" w:pos="284"/>
        <w:tab w:val="left" w:pos="851"/>
      </w:tabs>
      <w:spacing w:before="20" w:after="20" w:line="220" w:lineRule="exact"/>
      <w:ind w:right="731"/>
      <w:outlineLvl w:val="0"/>
    </w:pPr>
    <w:rPr>
      <w:rFonts w:ascii="Arial" w:eastAsia="Times New Roman" w:hAnsi="Arial"/>
      <w:sz w:val="18"/>
    </w:rPr>
  </w:style>
  <w:style w:type="character" w:customStyle="1" w:styleId="QsyesnoCharCharChar">
    <w:name w:val="Qs yes/no Char Char Char"/>
    <w:link w:val="QsyesnoCharChar"/>
    <w:rsid w:val="00FF41B6"/>
    <w:rPr>
      <w:rFonts w:ascii="Arial" w:hAnsi="Arial"/>
      <w:sz w:val="18"/>
    </w:rPr>
  </w:style>
  <w:style w:type="paragraph" w:customStyle="1" w:styleId="paragraph">
    <w:name w:val="paragraph"/>
    <w:basedOn w:val="Normal"/>
    <w:rsid w:val="00727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Bowers</dc:creator>
  <cp:keywords/>
  <dc:description/>
  <cp:lastModifiedBy>Kelly Dulieu</cp:lastModifiedBy>
  <cp:revision>27</cp:revision>
  <dcterms:created xsi:type="dcterms:W3CDTF">2021-12-09T10:02:00Z</dcterms:created>
  <dcterms:modified xsi:type="dcterms:W3CDTF">2021-12-09T11:54:00Z</dcterms:modified>
</cp:coreProperties>
</file>