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3D2AD" w14:textId="77125F10" w:rsidR="004B3453" w:rsidRDefault="00EA2451" w:rsidP="00D25BEB">
      <w:pPr>
        <w:ind w:left="-2410"/>
        <w:rPr>
          <w:rFonts w:ascii="Verdana" w:hAnsi="Verdana"/>
          <w:b/>
          <w:sz w:val="24"/>
          <w:szCs w:val="24"/>
        </w:rPr>
      </w:pPr>
      <w:r>
        <w:rPr>
          <w:noProof/>
          <w:sz w:val="28"/>
          <w:szCs w:val="28"/>
        </w:rPr>
        <w:pict w14:anchorId="305FCC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174" type="#_x0000_t75" style="position:absolute;left:0;text-align:left;margin-left:172.45pt;margin-top:-83.55pt;width:218.35pt;height:103.5pt;z-index:251658240;visibility:visible">
            <v:imagedata r:id="rId12" o:title="" cropright="37533f"/>
          </v:shape>
        </w:pict>
      </w:r>
      <w:r w:rsidR="003A0536" w:rsidRPr="003A0536">
        <w:rPr>
          <w:rFonts w:ascii="Verdana" w:hAnsi="Verdana" w:cs="Arial"/>
          <w:b/>
          <w:sz w:val="28"/>
          <w:szCs w:val="28"/>
        </w:rPr>
        <w:t xml:space="preserve"> </w:t>
      </w:r>
      <w:r w:rsidR="00B446DF" w:rsidRPr="003A0536">
        <w:rPr>
          <w:rFonts w:ascii="Verdana" w:hAnsi="Verdana" w:cs="Arial"/>
          <w:b/>
          <w:sz w:val="28"/>
          <w:szCs w:val="28"/>
        </w:rPr>
        <w:br/>
      </w:r>
      <w:r w:rsidR="00B446DF" w:rsidRPr="003A0536">
        <w:rPr>
          <w:rFonts w:ascii="Verdana" w:hAnsi="Verdana" w:cs="Arial"/>
          <w:b/>
          <w:sz w:val="28"/>
          <w:szCs w:val="28"/>
        </w:rPr>
        <w:br/>
      </w:r>
    </w:p>
    <w:p w14:paraId="3218D511" w14:textId="2991CBFA" w:rsidR="003A0536" w:rsidRPr="002742DE" w:rsidRDefault="00A54450" w:rsidP="002742DE">
      <w:pPr>
        <w:ind w:left="-2410"/>
        <w:rPr>
          <w:rFonts w:ascii="Verdana" w:hAnsi="Verdana"/>
          <w:b/>
          <w:sz w:val="28"/>
          <w:szCs w:val="28"/>
        </w:rPr>
      </w:pPr>
      <w:r>
        <w:rPr>
          <w:rFonts w:ascii="Verdana" w:hAnsi="Verdana"/>
          <w:b/>
          <w:sz w:val="28"/>
          <w:szCs w:val="28"/>
        </w:rPr>
        <w:t>Application under M</w:t>
      </w:r>
      <w:r w:rsidR="00A33369">
        <w:rPr>
          <w:rFonts w:ascii="Verdana" w:hAnsi="Verdana"/>
          <w:b/>
          <w:sz w:val="28"/>
          <w:szCs w:val="28"/>
        </w:rPr>
        <w:t>I</w:t>
      </w:r>
      <w:r>
        <w:rPr>
          <w:rFonts w:ascii="Verdana" w:hAnsi="Verdana"/>
          <w:b/>
          <w:sz w:val="28"/>
          <w:szCs w:val="28"/>
        </w:rPr>
        <w:t>FID</w:t>
      </w:r>
      <w:r w:rsidR="00A33369">
        <w:rPr>
          <w:rFonts w:ascii="Verdana" w:hAnsi="Verdana"/>
          <w:b/>
          <w:sz w:val="28"/>
          <w:szCs w:val="28"/>
        </w:rPr>
        <w:t>PRU</w:t>
      </w:r>
      <w:r>
        <w:rPr>
          <w:rFonts w:ascii="Verdana" w:hAnsi="Verdana"/>
          <w:b/>
          <w:sz w:val="28"/>
          <w:szCs w:val="28"/>
        </w:rPr>
        <w:t xml:space="preserve"> </w:t>
      </w:r>
      <w:r w:rsidR="004D2E88">
        <w:rPr>
          <w:rFonts w:ascii="Verdana" w:hAnsi="Verdana"/>
          <w:b/>
          <w:sz w:val="28"/>
          <w:szCs w:val="28"/>
        </w:rPr>
        <w:t>4.</w:t>
      </w:r>
      <w:r w:rsidR="00993A66">
        <w:rPr>
          <w:rFonts w:ascii="Verdana" w:hAnsi="Verdana"/>
          <w:b/>
          <w:sz w:val="28"/>
          <w:szCs w:val="28"/>
        </w:rPr>
        <w:t>12.4R for permission to use an advanced internal market risk model</w:t>
      </w:r>
    </w:p>
    <w:p w14:paraId="4A38CE48" w14:textId="77777777" w:rsidR="000A0A18" w:rsidRDefault="000A0A18" w:rsidP="00B446DF">
      <w:pPr>
        <w:ind w:left="-2410"/>
        <w:jc w:val="both"/>
        <w:rPr>
          <w:rFonts w:ascii="Verdana" w:hAnsi="Verdana"/>
          <w:b/>
          <w:sz w:val="24"/>
          <w:szCs w:val="24"/>
        </w:rPr>
      </w:pPr>
    </w:p>
    <w:p w14:paraId="7DB2C5F6" w14:textId="77777777" w:rsidR="00B446DF" w:rsidRPr="00047382" w:rsidRDefault="00B446DF" w:rsidP="00B446DF">
      <w:pPr>
        <w:ind w:left="-2410"/>
        <w:jc w:val="both"/>
        <w:rPr>
          <w:rFonts w:ascii="Verdana" w:hAnsi="Verdana"/>
          <w:b/>
          <w:sz w:val="24"/>
          <w:szCs w:val="24"/>
        </w:rPr>
      </w:pPr>
      <w:r w:rsidRPr="00047382">
        <w:rPr>
          <w:rFonts w:ascii="Verdana" w:hAnsi="Verdana"/>
          <w:b/>
          <w:sz w:val="24"/>
          <w:szCs w:val="24"/>
        </w:rPr>
        <w:t>Full name of applicant firm</w:t>
      </w:r>
    </w:p>
    <w:tbl>
      <w:tblPr>
        <w:tblW w:w="0" w:type="auto"/>
        <w:tblInd w:w="-258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10491"/>
      </w:tblGrid>
      <w:tr w:rsidR="00B446DF" w:rsidRPr="00862EE7" w14:paraId="0045DBD8" w14:textId="77777777" w:rsidTr="0099685F">
        <w:trPr>
          <w:trHeight w:val="463"/>
        </w:trPr>
        <w:tc>
          <w:tcPr>
            <w:tcW w:w="10491" w:type="dxa"/>
            <w:shd w:val="clear" w:color="auto" w:fill="auto"/>
          </w:tcPr>
          <w:p w14:paraId="4E6177EF" w14:textId="77777777" w:rsidR="002B684C" w:rsidRPr="00862EE7" w:rsidRDefault="00B446DF" w:rsidP="0099685F">
            <w:pPr>
              <w:ind w:left="176"/>
              <w:rPr>
                <w:rFonts w:ascii="Verdana" w:hAnsi="Verdana"/>
                <w:noProof/>
              </w:rPr>
            </w:pPr>
            <w:r w:rsidRPr="00862EE7">
              <w:rPr>
                <w:rFonts w:ascii="Verdana" w:hAnsi="Verdana"/>
              </w:rPr>
              <w:fldChar w:fldCharType="begin">
                <w:ffData>
                  <w:name w:val="Text55"/>
                  <w:enabled/>
                  <w:calcOnExit w:val="0"/>
                  <w:textInput/>
                </w:ffData>
              </w:fldChar>
            </w:r>
            <w:bookmarkStart w:id="0" w:name="Text55"/>
            <w:r w:rsidRPr="00862EE7">
              <w:rPr>
                <w:rFonts w:ascii="Verdana" w:hAnsi="Verdana"/>
              </w:rPr>
              <w:instrText xml:space="preserve"> FORMTEXT </w:instrText>
            </w:r>
            <w:r w:rsidRPr="00862EE7">
              <w:rPr>
                <w:rFonts w:ascii="Verdana" w:hAnsi="Verdana"/>
              </w:rPr>
            </w:r>
            <w:r w:rsidRPr="00862EE7">
              <w:rPr>
                <w:rFonts w:ascii="Verdana" w:hAnsi="Verdana"/>
              </w:rPr>
              <w:fldChar w:fldCharType="separate"/>
            </w:r>
            <w:bookmarkStart w:id="1" w:name="_GoBack"/>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r w:rsidRPr="00862EE7">
              <w:rPr>
                <w:rFonts w:ascii="Verdana" w:hAnsi="Verdana"/>
                <w:noProof/>
              </w:rPr>
              <w:t> </w:t>
            </w:r>
          </w:p>
          <w:bookmarkEnd w:id="1"/>
          <w:p w14:paraId="0C42F88C" w14:textId="77777777" w:rsidR="00B446DF" w:rsidRPr="00862EE7" w:rsidRDefault="00B446DF" w:rsidP="0099685F">
            <w:pPr>
              <w:ind w:left="176"/>
              <w:rPr>
                <w:rFonts w:ascii="Verdana" w:hAnsi="Verdana"/>
              </w:rPr>
            </w:pPr>
            <w:r w:rsidRPr="00862EE7">
              <w:rPr>
                <w:rFonts w:ascii="Verdana" w:hAnsi="Verdana"/>
              </w:rPr>
              <w:fldChar w:fldCharType="end"/>
            </w:r>
            <w:bookmarkEnd w:id="0"/>
          </w:p>
        </w:tc>
      </w:tr>
    </w:tbl>
    <w:p w14:paraId="130F9DCD" w14:textId="77777777" w:rsidR="00F83EAA" w:rsidRPr="00842101" w:rsidRDefault="00EA2451">
      <w:r>
        <w:rPr>
          <w:noProof/>
        </w:rPr>
        <w:pict w14:anchorId="6627268A">
          <v:rect id="_x0000_s1148" style="position:absolute;margin-left:31.2pt;margin-top:241.5pt;width:531pt;height:574.6pt;z-index:251657216;mso-position-horizontal-relative:page;mso-position-vertical-relative:page">
            <v:textbox style="mso-next-textbox:#_x0000_s1148" inset="8mm,0,5mm,0">
              <w:txbxContent>
                <w:p w14:paraId="7CFBF35D" w14:textId="77777777" w:rsidR="00097B96" w:rsidRPr="00443DF6" w:rsidRDefault="00097B96" w:rsidP="00892FB2">
                  <w:pPr>
                    <w:spacing w:before="360"/>
                    <w:ind w:left="142"/>
                    <w:rPr>
                      <w:rFonts w:ascii="Verdana" w:hAnsi="Verdana"/>
                      <w:b/>
                      <w:sz w:val="22"/>
                      <w:u w:val="single"/>
                    </w:rPr>
                  </w:pPr>
                  <w:r w:rsidRPr="00443DF6">
                    <w:rPr>
                      <w:rFonts w:ascii="Verdana" w:hAnsi="Verdana"/>
                      <w:b/>
                      <w:sz w:val="22"/>
                      <w:u w:val="single"/>
                    </w:rPr>
                    <w:t>Important information you should read before completing this form</w:t>
                  </w:r>
                </w:p>
                <w:p w14:paraId="74FA575C" w14:textId="31F08CA0" w:rsidR="00005698" w:rsidRDefault="003A0536" w:rsidP="004356FD">
                  <w:pPr>
                    <w:tabs>
                      <w:tab w:val="right" w:pos="4253"/>
                    </w:tabs>
                    <w:spacing w:line="240" w:lineRule="exact"/>
                    <w:ind w:left="142" w:right="312" w:hanging="284"/>
                    <w:rPr>
                      <w:rFonts w:ascii="Verdana" w:hAnsi="Verdana"/>
                    </w:rPr>
                  </w:pPr>
                  <w:r>
                    <w:rPr>
                      <w:rFonts w:ascii="Verdana" w:hAnsi="Verdana"/>
                    </w:rPr>
                    <w:tab/>
                  </w:r>
                  <w:bookmarkStart w:id="2" w:name="_Hlk77578415"/>
                  <w:r w:rsidR="00FD205C" w:rsidRPr="00FD205C">
                    <w:rPr>
                      <w:rFonts w:ascii="Verdana" w:hAnsi="Verdana"/>
                    </w:rPr>
                    <w:t>This</w:t>
                  </w:r>
                  <w:r w:rsidR="00FD205C">
                    <w:rPr>
                      <w:rFonts w:ascii="Verdana" w:hAnsi="Verdana"/>
                    </w:rPr>
                    <w:t xml:space="preserve"> application form </w:t>
                  </w:r>
                  <w:r w:rsidR="007B3D5E">
                    <w:rPr>
                      <w:rFonts w:ascii="Verdana" w:hAnsi="Verdana"/>
                    </w:rPr>
                    <w:t>should be completed by</w:t>
                  </w:r>
                  <w:r w:rsidR="00FD205C" w:rsidRPr="00FD205C">
                    <w:rPr>
                      <w:rFonts w:ascii="Verdana" w:hAnsi="Verdana"/>
                    </w:rPr>
                    <w:t xml:space="preserve"> MIFIDPRU investment firm</w:t>
                  </w:r>
                  <w:r w:rsidR="007B3D5E">
                    <w:rPr>
                      <w:rFonts w:ascii="Verdana" w:hAnsi="Verdana"/>
                    </w:rPr>
                    <w:t>s</w:t>
                  </w:r>
                  <w:r w:rsidR="00FD205C" w:rsidRPr="00FD205C">
                    <w:rPr>
                      <w:rFonts w:ascii="Verdana" w:hAnsi="Verdana"/>
                    </w:rPr>
                    <w:t xml:space="preserve"> and</w:t>
                  </w:r>
                  <w:r w:rsidR="007B3D5E">
                    <w:rPr>
                      <w:rFonts w:ascii="Verdana" w:hAnsi="Verdana"/>
                    </w:rPr>
                    <w:t xml:space="preserve"> </w:t>
                  </w:r>
                  <w:r w:rsidR="00FD205C" w:rsidRPr="00FD205C">
                    <w:rPr>
                      <w:rFonts w:ascii="Verdana" w:hAnsi="Verdana"/>
                    </w:rPr>
                    <w:t>consolidating UK parent entit</w:t>
                  </w:r>
                  <w:r w:rsidR="007B3D5E">
                    <w:rPr>
                      <w:rFonts w:ascii="Verdana" w:hAnsi="Verdana"/>
                    </w:rPr>
                    <w:t>ies</w:t>
                  </w:r>
                  <w:r w:rsidR="00FD205C" w:rsidRPr="00FD205C">
                    <w:rPr>
                      <w:rFonts w:ascii="Verdana" w:hAnsi="Verdana"/>
                    </w:rPr>
                    <w:t xml:space="preserve"> wish</w:t>
                  </w:r>
                  <w:r w:rsidR="007B3D5E">
                    <w:rPr>
                      <w:rFonts w:ascii="Verdana" w:hAnsi="Verdana"/>
                    </w:rPr>
                    <w:t>ing</w:t>
                  </w:r>
                  <w:r w:rsidR="00FD205C" w:rsidRPr="00FD205C">
                    <w:rPr>
                      <w:rFonts w:ascii="Verdana" w:hAnsi="Verdana"/>
                    </w:rPr>
                    <w:t xml:space="preserve"> to use an advanced internal market risk model</w:t>
                  </w:r>
                  <w:r w:rsidR="00B45884" w:rsidRPr="00B45884">
                    <w:t xml:space="preserve"> </w:t>
                  </w:r>
                  <w:r w:rsidR="00B45884" w:rsidRPr="00B45884">
                    <w:rPr>
                      <w:rFonts w:ascii="Verdana" w:hAnsi="Verdana"/>
                    </w:rPr>
                    <w:t xml:space="preserve">for the purpose of calculating </w:t>
                  </w:r>
                  <w:r w:rsidR="00B45884">
                    <w:rPr>
                      <w:rFonts w:ascii="Verdana" w:hAnsi="Verdana"/>
                    </w:rPr>
                    <w:t>their</w:t>
                  </w:r>
                  <w:r w:rsidR="00B45884" w:rsidRPr="00B45884">
                    <w:rPr>
                      <w:rFonts w:ascii="Verdana" w:hAnsi="Verdana"/>
                    </w:rPr>
                    <w:t xml:space="preserve"> K-NPR requirement</w:t>
                  </w:r>
                  <w:r w:rsidR="00FD205C" w:rsidRPr="00FD205C">
                    <w:rPr>
                      <w:rFonts w:ascii="Verdana" w:hAnsi="Verdana"/>
                    </w:rPr>
                    <w:t>.</w:t>
                  </w:r>
                </w:p>
                <w:p w14:paraId="2F87FE04" w14:textId="77777777" w:rsidR="00005698" w:rsidRDefault="00005698" w:rsidP="004356FD">
                  <w:pPr>
                    <w:tabs>
                      <w:tab w:val="right" w:pos="4253"/>
                    </w:tabs>
                    <w:spacing w:line="240" w:lineRule="exact"/>
                    <w:ind w:left="142" w:right="312" w:hanging="284"/>
                    <w:rPr>
                      <w:rFonts w:ascii="Verdana" w:hAnsi="Verdana"/>
                    </w:rPr>
                  </w:pPr>
                  <w:r>
                    <w:rPr>
                      <w:rFonts w:ascii="Verdana" w:hAnsi="Verdana"/>
                    </w:rPr>
                    <w:tab/>
                  </w:r>
                </w:p>
                <w:p w14:paraId="59FF6872" w14:textId="0FE545A9" w:rsidR="00300CAF" w:rsidRDefault="00005698" w:rsidP="004F4D68">
                  <w:pPr>
                    <w:tabs>
                      <w:tab w:val="right" w:pos="4253"/>
                    </w:tabs>
                    <w:spacing w:line="240" w:lineRule="exact"/>
                    <w:ind w:left="142" w:right="312" w:hanging="284"/>
                    <w:rPr>
                      <w:rFonts w:ascii="Verdana" w:hAnsi="Verdana"/>
                    </w:rPr>
                  </w:pPr>
                  <w:r>
                    <w:rPr>
                      <w:rFonts w:ascii="Verdana" w:hAnsi="Verdana"/>
                    </w:rPr>
                    <w:tab/>
                  </w:r>
                  <w:r w:rsidR="004F4D68" w:rsidRPr="004F4D68">
                    <w:rPr>
                      <w:rFonts w:ascii="Verdana" w:hAnsi="Verdana"/>
                    </w:rPr>
                    <w:t xml:space="preserve">Please refer to MIFIDPRU 4.12 and the FCA's IFPR webpage which includes links to all our IFPR related publications to date: </w:t>
                  </w:r>
                  <w:hyperlink r:id="rId13" w:history="1">
                    <w:r w:rsidR="00705D59" w:rsidRPr="00D17C35">
                      <w:rPr>
                        <w:rStyle w:val="Hyperlink"/>
                        <w:rFonts w:ascii="Verdana" w:hAnsi="Verdana"/>
                      </w:rPr>
                      <w:t>https://www.fca.org.uk/firms/investment-firms-prudential-regime-ifpr</w:t>
                    </w:r>
                  </w:hyperlink>
                  <w:r w:rsidR="00705D59">
                    <w:rPr>
                      <w:rFonts w:ascii="Verdana" w:hAnsi="Verdana"/>
                    </w:rPr>
                    <w:t xml:space="preserve"> </w:t>
                  </w:r>
                </w:p>
                <w:p w14:paraId="30E2BBAB" w14:textId="6FDC2408" w:rsidR="009356BB" w:rsidRDefault="009356BB" w:rsidP="004356FD">
                  <w:pPr>
                    <w:tabs>
                      <w:tab w:val="right" w:pos="4253"/>
                    </w:tabs>
                    <w:spacing w:line="240" w:lineRule="exact"/>
                    <w:ind w:left="142" w:right="312" w:hanging="284"/>
                    <w:rPr>
                      <w:rFonts w:ascii="Verdana" w:hAnsi="Verdana"/>
                    </w:rPr>
                  </w:pPr>
                </w:p>
                <w:p w14:paraId="6B5F4CF3" w14:textId="2E7E3147" w:rsidR="009356BB" w:rsidRDefault="009356BB" w:rsidP="004356FD">
                  <w:pPr>
                    <w:tabs>
                      <w:tab w:val="right" w:pos="4253"/>
                    </w:tabs>
                    <w:spacing w:line="240" w:lineRule="exact"/>
                    <w:ind w:left="142" w:right="312" w:hanging="284"/>
                    <w:rPr>
                      <w:rFonts w:ascii="Verdana" w:hAnsi="Verdana"/>
                    </w:rPr>
                  </w:pPr>
                  <w:r>
                    <w:rPr>
                      <w:rFonts w:ascii="Verdana" w:hAnsi="Verdana"/>
                    </w:rPr>
                    <w:tab/>
                  </w:r>
                  <w:r w:rsidRPr="00D23ECD">
                    <w:rPr>
                      <w:rFonts w:ascii="Verdana" w:hAnsi="Verdana"/>
                    </w:rPr>
                    <w:t>You must ensure you include all relevant information in the form and provide supporting information if required. If you do not, your application will be delayed while you answer further questions from us.</w:t>
                  </w:r>
                </w:p>
                <w:p w14:paraId="61A63C93" w14:textId="77777777" w:rsidR="0083024F" w:rsidRDefault="0083024F" w:rsidP="004356FD">
                  <w:pPr>
                    <w:tabs>
                      <w:tab w:val="right" w:pos="4253"/>
                    </w:tabs>
                    <w:spacing w:line="240" w:lineRule="exact"/>
                    <w:ind w:left="142" w:right="312" w:hanging="284"/>
                    <w:rPr>
                      <w:rFonts w:ascii="Verdana" w:hAnsi="Verdana"/>
                    </w:rPr>
                  </w:pPr>
                </w:p>
                <w:p w14:paraId="416EB3E9" w14:textId="77777777" w:rsidR="0083024F" w:rsidRDefault="0083024F" w:rsidP="0083024F">
                  <w:pPr>
                    <w:tabs>
                      <w:tab w:val="right" w:pos="4253"/>
                    </w:tabs>
                    <w:spacing w:line="240" w:lineRule="exact"/>
                    <w:ind w:left="142" w:right="312" w:hanging="284"/>
                    <w:rPr>
                      <w:rFonts w:ascii="Verdana" w:hAnsi="Verdana"/>
                    </w:rPr>
                  </w:pPr>
                  <w:r>
                    <w:rPr>
                      <w:rFonts w:ascii="Verdana" w:hAnsi="Verdana"/>
                    </w:rPr>
                    <w:tab/>
                    <w:t>Please keep a copy of the form you complete and the supporting documents that you include with this application form for future reference.</w:t>
                  </w:r>
                </w:p>
                <w:p w14:paraId="4EF8C9AF" w14:textId="77777777" w:rsidR="0083024F" w:rsidRDefault="0083024F" w:rsidP="0083024F">
                  <w:pPr>
                    <w:tabs>
                      <w:tab w:val="right" w:pos="4253"/>
                    </w:tabs>
                    <w:spacing w:line="240" w:lineRule="exact"/>
                    <w:ind w:left="142" w:right="312" w:hanging="284"/>
                    <w:rPr>
                      <w:rFonts w:ascii="Verdana" w:hAnsi="Verdana"/>
                    </w:rPr>
                  </w:pPr>
                </w:p>
                <w:p w14:paraId="395E28D3" w14:textId="77777777" w:rsidR="005A6F4D" w:rsidRPr="00811848" w:rsidRDefault="005A6F4D" w:rsidP="005A6F4D">
                  <w:pPr>
                    <w:tabs>
                      <w:tab w:val="right" w:pos="4253"/>
                    </w:tabs>
                    <w:spacing w:line="240" w:lineRule="exact"/>
                    <w:ind w:left="142" w:right="312" w:hanging="284"/>
                    <w:rPr>
                      <w:rFonts w:ascii="Verdana" w:hAnsi="Verdana"/>
                    </w:rPr>
                  </w:pPr>
                  <w:r>
                    <w:rPr>
                      <w:rFonts w:ascii="Verdana" w:hAnsi="Verdana"/>
                    </w:rPr>
                    <w:tab/>
                  </w:r>
                  <w:r w:rsidRPr="00DD694F">
                    <w:rPr>
                      <w:rFonts w:ascii="Verdana" w:hAnsi="Verdana"/>
                    </w:rPr>
                    <w:t xml:space="preserve">The FCA process personal data in line with the requirements of The General Data Protection Regulation (EU) 2016/679 and the Data Protection Act 2018. For further information about the way we use the personal data collected in this form, please read our privacy notice available on our website: FCA : </w:t>
                  </w:r>
                  <w:hyperlink r:id="rId14" w:history="1">
                    <w:r w:rsidRPr="00274A7A">
                      <w:rPr>
                        <w:rStyle w:val="Hyperlink"/>
                        <w:rFonts w:ascii="Verdana" w:hAnsi="Verdana"/>
                      </w:rPr>
                      <w:t>www.fca.org.uk/privacy</w:t>
                    </w:r>
                  </w:hyperlink>
                  <w:r>
                    <w:rPr>
                      <w:rFonts w:ascii="Verdana" w:hAnsi="Verdana"/>
                    </w:rPr>
                    <w:t xml:space="preserve">   </w:t>
                  </w:r>
                </w:p>
                <w:bookmarkEnd w:id="2"/>
                <w:p w14:paraId="6C50EFDB" w14:textId="77777777" w:rsidR="00C77EDB" w:rsidRPr="00443DF6" w:rsidRDefault="00C77EDB" w:rsidP="005A6F4D">
                  <w:pPr>
                    <w:tabs>
                      <w:tab w:val="right" w:pos="4253"/>
                    </w:tabs>
                    <w:spacing w:line="240" w:lineRule="exact"/>
                    <w:ind w:right="312"/>
                    <w:rPr>
                      <w:rFonts w:ascii="Verdana" w:hAnsi="Verdana"/>
                    </w:rPr>
                  </w:pPr>
                </w:p>
                <w:p w14:paraId="780E9027" w14:textId="77777777" w:rsidR="0012478D" w:rsidRPr="00842101" w:rsidRDefault="0012478D" w:rsidP="0012478D">
                  <w:pPr>
                    <w:tabs>
                      <w:tab w:val="right" w:pos="4253"/>
                    </w:tabs>
                    <w:spacing w:before="120" w:line="240" w:lineRule="exact"/>
                    <w:ind w:left="624" w:right="312" w:hanging="284"/>
                    <w:rPr>
                      <w:sz w:val="18"/>
                    </w:rPr>
                  </w:pPr>
                </w:p>
                <w:p w14:paraId="61BD2213" w14:textId="77777777" w:rsidR="00097B96" w:rsidRPr="00842101" w:rsidRDefault="00097B96" w:rsidP="00E40B8F">
                  <w:pPr>
                    <w:ind w:left="142"/>
                  </w:pPr>
                </w:p>
              </w:txbxContent>
            </v:textbox>
            <w10:wrap anchorx="page" anchory="page"/>
          </v:rect>
        </w:pict>
      </w:r>
    </w:p>
    <w:p w14:paraId="59257B05" w14:textId="77777777" w:rsidR="00F83EAA" w:rsidRPr="00842101" w:rsidRDefault="00F83EAA" w:rsidP="00F83EAA"/>
    <w:p w14:paraId="0DED43D8" w14:textId="77777777" w:rsidR="00F83EAA" w:rsidRPr="00842101" w:rsidRDefault="00F83EAA" w:rsidP="00F83EAA"/>
    <w:p w14:paraId="62507707" w14:textId="77777777" w:rsidR="00F83EAA" w:rsidRPr="00842101" w:rsidRDefault="00F83EAA" w:rsidP="00F83EAA"/>
    <w:p w14:paraId="43F34546" w14:textId="77777777" w:rsidR="00F83EAA" w:rsidRPr="00842101" w:rsidRDefault="00F83EAA" w:rsidP="00F83EAA"/>
    <w:p w14:paraId="66B56053" w14:textId="77777777" w:rsidR="00F83EAA" w:rsidRPr="00842101" w:rsidRDefault="00F83EAA" w:rsidP="00675C5C">
      <w:pPr>
        <w:ind w:left="-1701"/>
      </w:pPr>
    </w:p>
    <w:p w14:paraId="573D3E72" w14:textId="77777777" w:rsidR="00F83EAA" w:rsidRPr="00842101" w:rsidRDefault="00F83EAA" w:rsidP="00F83EAA"/>
    <w:p w14:paraId="639183A3" w14:textId="77777777" w:rsidR="00F83EAA" w:rsidRPr="00842101" w:rsidRDefault="00F83EAA" w:rsidP="00F83EAA"/>
    <w:p w14:paraId="6073F774" w14:textId="77777777" w:rsidR="00F83EAA" w:rsidRPr="00842101" w:rsidRDefault="00F83EAA" w:rsidP="00F83EAA"/>
    <w:p w14:paraId="5BE904EA" w14:textId="77777777" w:rsidR="00F83EAA" w:rsidRPr="00842101" w:rsidRDefault="00F83EAA" w:rsidP="00F83EAA"/>
    <w:p w14:paraId="156E74CE" w14:textId="77777777" w:rsidR="00F83EAA" w:rsidRPr="00842101" w:rsidRDefault="00F83EAA" w:rsidP="00F83EAA"/>
    <w:p w14:paraId="4983B69C" w14:textId="77777777" w:rsidR="00F83EAA" w:rsidRPr="00842101" w:rsidRDefault="00F83EAA" w:rsidP="00F83EAA"/>
    <w:p w14:paraId="5D016C37" w14:textId="77777777" w:rsidR="00F83EAA" w:rsidRPr="00842101" w:rsidRDefault="00F83EAA" w:rsidP="00F83EAA"/>
    <w:p w14:paraId="1AA16940" w14:textId="77777777" w:rsidR="00F83EAA" w:rsidRPr="00842101" w:rsidRDefault="00F83EAA" w:rsidP="00F83EAA"/>
    <w:p w14:paraId="3D4F8BF9" w14:textId="77777777" w:rsidR="00F83EAA" w:rsidRPr="00842101" w:rsidRDefault="00F83EAA" w:rsidP="00F83EAA"/>
    <w:p w14:paraId="2FB9B37D" w14:textId="77777777" w:rsidR="00F83EAA" w:rsidRPr="00842101" w:rsidRDefault="00F83EAA" w:rsidP="00F83EAA"/>
    <w:p w14:paraId="022788B2" w14:textId="77777777" w:rsidR="00F83EAA" w:rsidRPr="00842101" w:rsidRDefault="00F83EAA" w:rsidP="00F83EAA"/>
    <w:p w14:paraId="41B3D6AD" w14:textId="77777777" w:rsidR="00F83EAA" w:rsidRPr="00842101" w:rsidRDefault="00F83EAA" w:rsidP="00F83EAA"/>
    <w:p w14:paraId="2B3F85AA" w14:textId="77777777" w:rsidR="00F83EAA" w:rsidRPr="00842101" w:rsidRDefault="00F83EAA" w:rsidP="00F83EAA">
      <w:pPr>
        <w:tabs>
          <w:tab w:val="left" w:pos="4590"/>
        </w:tabs>
      </w:pPr>
    </w:p>
    <w:tbl>
      <w:tblPr>
        <w:tblW w:w="10093" w:type="dxa"/>
        <w:tblInd w:w="-2268"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3641906F" w14:textId="77777777" w:rsidTr="00047382">
        <w:trPr>
          <w:trHeight w:val="1701"/>
        </w:trPr>
        <w:tc>
          <w:tcPr>
            <w:tcW w:w="2268" w:type="dxa"/>
            <w:shd w:val="clear" w:color="auto" w:fill="701B45"/>
          </w:tcPr>
          <w:p w14:paraId="3EF79AEE" w14:textId="77777777" w:rsidR="000442C8" w:rsidRPr="00842101" w:rsidRDefault="009528D1">
            <w:pPr>
              <w:pStyle w:val="Sectionnumber"/>
            </w:pPr>
            <w:r w:rsidRPr="00842101">
              <w:lastRenderedPageBreak/>
              <w:br w:type="page"/>
            </w:r>
            <w:r w:rsidR="000442C8" w:rsidRPr="00842101">
              <w:t>1</w:t>
            </w:r>
          </w:p>
        </w:tc>
        <w:tc>
          <w:tcPr>
            <w:tcW w:w="7825" w:type="dxa"/>
            <w:shd w:val="clear" w:color="auto" w:fill="701B45"/>
          </w:tcPr>
          <w:p w14:paraId="3BFF83F0" w14:textId="77777777" w:rsidR="000442C8" w:rsidRPr="00047382" w:rsidRDefault="000442C8">
            <w:pPr>
              <w:pStyle w:val="Sectionheading"/>
              <w:rPr>
                <w:rFonts w:ascii="Verdana" w:hAnsi="Verdana"/>
                <w:sz w:val="28"/>
                <w:szCs w:val="28"/>
              </w:rPr>
            </w:pPr>
            <w:r w:rsidRPr="00047382">
              <w:rPr>
                <w:rFonts w:ascii="Verdana" w:hAnsi="Verdana"/>
                <w:sz w:val="28"/>
                <w:szCs w:val="28"/>
              </w:rPr>
              <w:t xml:space="preserve">Contact </w:t>
            </w:r>
            <w:r w:rsidR="00124236" w:rsidRPr="00047382">
              <w:rPr>
                <w:rFonts w:ascii="Verdana" w:hAnsi="Verdana"/>
                <w:sz w:val="28"/>
                <w:szCs w:val="28"/>
              </w:rPr>
              <w:t>d</w:t>
            </w:r>
            <w:r w:rsidRPr="00047382">
              <w:rPr>
                <w:rFonts w:ascii="Verdana" w:hAnsi="Verdana"/>
                <w:sz w:val="28"/>
                <w:szCs w:val="28"/>
              </w:rPr>
              <w:t>etails</w:t>
            </w:r>
          </w:p>
          <w:p w14:paraId="5475621B" w14:textId="77777777" w:rsidR="000442C8" w:rsidRPr="00443DF6" w:rsidRDefault="000442C8" w:rsidP="005527F4">
            <w:pPr>
              <w:tabs>
                <w:tab w:val="left" w:pos="7350"/>
              </w:tabs>
              <w:spacing w:before="120" w:after="284"/>
              <w:ind w:right="175"/>
              <w:rPr>
                <w:rFonts w:ascii="Verdana" w:hAnsi="Verdana"/>
              </w:rPr>
            </w:pPr>
          </w:p>
        </w:tc>
      </w:tr>
    </w:tbl>
    <w:p w14:paraId="0C2D7F95" w14:textId="77777777" w:rsidR="002D19F5" w:rsidRDefault="002D19F5" w:rsidP="0058743B">
      <w:pPr>
        <w:pStyle w:val="Question"/>
        <w:keepNext/>
        <w:rPr>
          <w:rFonts w:ascii="Verdana" w:hAnsi="Verdana"/>
          <w:b/>
        </w:rPr>
      </w:pPr>
    </w:p>
    <w:p w14:paraId="42F5FBB8" w14:textId="39AF110A" w:rsidR="000442C8" w:rsidRDefault="004E12C4" w:rsidP="0058743B">
      <w:pPr>
        <w:pStyle w:val="Question"/>
        <w:keepNext/>
        <w:rPr>
          <w:rFonts w:ascii="Verdana" w:hAnsi="Verdana"/>
          <w:b/>
        </w:rPr>
      </w:pPr>
      <w:r>
        <w:rPr>
          <w:rFonts w:ascii="Verdana" w:hAnsi="Verdana"/>
          <w:b/>
        </w:rPr>
        <w:tab/>
      </w:r>
      <w:r w:rsidR="00265DEF">
        <w:rPr>
          <w:rFonts w:ascii="Verdana" w:hAnsi="Verdana"/>
          <w:b/>
        </w:rPr>
        <w:t>1.1</w:t>
      </w:r>
      <w:r w:rsidR="000442C8" w:rsidRPr="00443DF6">
        <w:rPr>
          <w:rFonts w:ascii="Verdana" w:hAnsi="Verdana"/>
          <w:b/>
        </w:rPr>
        <w:tab/>
      </w:r>
      <w:r w:rsidR="00FF6CA2">
        <w:rPr>
          <w:rFonts w:ascii="Verdana" w:hAnsi="Verdana"/>
          <w:b/>
        </w:rPr>
        <w:t xml:space="preserve">Details of </w:t>
      </w:r>
      <w:r w:rsidR="003A0536">
        <w:rPr>
          <w:rFonts w:ascii="Verdana" w:hAnsi="Verdana"/>
          <w:b/>
        </w:rPr>
        <w:t>Senior Manager responsible for this application</w:t>
      </w:r>
    </w:p>
    <w:p w14:paraId="7ACABCB9" w14:textId="2FFF2FD0" w:rsidR="008B3C75" w:rsidRPr="008B3C75" w:rsidRDefault="008B3C75" w:rsidP="008B3C75">
      <w:pPr>
        <w:pStyle w:val="QsyesnoCharChar"/>
        <w:keepNext/>
        <w:rPr>
          <w:rFonts w:ascii="Verdana" w:hAnsi="Verdana"/>
        </w:rPr>
      </w:pPr>
      <w:r>
        <w:rPr>
          <w:rFonts w:ascii="Verdana" w:hAnsi="Verdana"/>
        </w:rPr>
        <w:t>If the application is being made in respect of a MIFID</w:t>
      </w:r>
      <w:r w:rsidR="00300CAF">
        <w:rPr>
          <w:rFonts w:ascii="Verdana" w:hAnsi="Verdana"/>
        </w:rPr>
        <w:t>PRU</w:t>
      </w:r>
      <w:r>
        <w:rPr>
          <w:rFonts w:ascii="Verdana" w:hAnsi="Verdana"/>
        </w:rPr>
        <w:t xml:space="preserve"> investment firm or another SMCR</w:t>
      </w:r>
      <w:r w:rsidR="00675B1A">
        <w:rPr>
          <w:rFonts w:ascii="Verdana" w:hAnsi="Verdana"/>
        </w:rPr>
        <w:t xml:space="preserve"> firm, we would expect the individual responsible for it to hold a senior management function (SMF).</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862EE7" w14:paraId="740B94CD"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71C69742" w14:textId="77777777" w:rsidR="000442C8" w:rsidRPr="00862EE7" w:rsidRDefault="000442C8" w:rsidP="0058743B">
            <w:pPr>
              <w:pStyle w:val="QspromptChar"/>
              <w:keepNext/>
              <w:rPr>
                <w:rFonts w:ascii="Verdana" w:hAnsi="Verdana"/>
              </w:rPr>
            </w:pPr>
            <w:r w:rsidRPr="00862EE7">
              <w:rPr>
                <w:rFonts w:ascii="Verdana" w:hAnsi="Verdana"/>
              </w:rPr>
              <w:t>Title</w:t>
            </w:r>
          </w:p>
        </w:tc>
        <w:tc>
          <w:tcPr>
            <w:tcW w:w="5387" w:type="dxa"/>
            <w:tcBorders>
              <w:left w:val="nil"/>
              <w:bottom w:val="single" w:sz="4" w:space="0" w:color="auto"/>
            </w:tcBorders>
            <w:vAlign w:val="center"/>
          </w:tcPr>
          <w:p w14:paraId="6AA5C1E0" w14:textId="77777777" w:rsidR="000442C8" w:rsidRPr="00862EE7" w:rsidRDefault="00862EE7" w:rsidP="0058743B">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004F6093">
              <w:rPr>
                <w:rFonts w:ascii="Verdana" w:hAnsi="Verdana"/>
                <w:color w:val="auto"/>
              </w:rPr>
              <w:t> </w:t>
            </w:r>
            <w:r w:rsidR="004F6093">
              <w:rPr>
                <w:rFonts w:ascii="Verdana" w:hAnsi="Verdana"/>
                <w:color w:val="auto"/>
              </w:rPr>
              <w:t> </w:t>
            </w:r>
            <w:r w:rsidR="004F6093">
              <w:rPr>
                <w:rFonts w:ascii="Verdana" w:hAnsi="Verdana"/>
                <w:color w:val="auto"/>
              </w:rPr>
              <w:t> </w:t>
            </w:r>
            <w:r w:rsidR="004F6093">
              <w:rPr>
                <w:rFonts w:ascii="Verdana" w:hAnsi="Verdana"/>
                <w:color w:val="auto"/>
              </w:rPr>
              <w:t> </w:t>
            </w:r>
            <w:r w:rsidR="004F6093">
              <w:rPr>
                <w:rFonts w:ascii="Verdana" w:hAnsi="Verdana"/>
                <w:color w:val="auto"/>
              </w:rPr>
              <w:t> </w:t>
            </w:r>
            <w:r w:rsidRPr="00862EE7">
              <w:rPr>
                <w:rFonts w:ascii="Verdana" w:hAnsi="Verdana"/>
                <w:color w:val="auto"/>
              </w:rPr>
              <w:fldChar w:fldCharType="end"/>
            </w:r>
          </w:p>
        </w:tc>
      </w:tr>
    </w:tbl>
    <w:p w14:paraId="7B5861EC" w14:textId="77777777" w:rsidR="000442C8" w:rsidRPr="00862EE7" w:rsidRDefault="000442C8" w:rsidP="0058743B">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862EE7" w14:paraId="0209AE3F"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08B198D8" w14:textId="77777777" w:rsidR="000442C8" w:rsidRPr="00862EE7" w:rsidRDefault="000442C8" w:rsidP="0058743B">
            <w:pPr>
              <w:pStyle w:val="QspromptChar"/>
              <w:keepNext/>
              <w:rPr>
                <w:rFonts w:ascii="Verdana" w:hAnsi="Verdana"/>
              </w:rPr>
            </w:pPr>
            <w:r w:rsidRPr="00862EE7">
              <w:rPr>
                <w:rFonts w:ascii="Verdana" w:hAnsi="Verdana"/>
              </w:rPr>
              <w:t>First names</w:t>
            </w:r>
          </w:p>
        </w:tc>
        <w:tc>
          <w:tcPr>
            <w:tcW w:w="5387" w:type="dxa"/>
            <w:tcBorders>
              <w:left w:val="nil"/>
              <w:bottom w:val="single" w:sz="4" w:space="0" w:color="auto"/>
            </w:tcBorders>
            <w:vAlign w:val="center"/>
          </w:tcPr>
          <w:p w14:paraId="20413E8F" w14:textId="77777777" w:rsidR="000442C8" w:rsidRPr="00862EE7" w:rsidRDefault="000442C8" w:rsidP="0058743B">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009A3276" w:rsidRPr="00862EE7">
              <w:rPr>
                <w:rFonts w:ascii="Verdana" w:hAnsi="Verdana"/>
                <w:noProof/>
                <w:color w:val="auto"/>
              </w:rPr>
              <w:t> </w:t>
            </w:r>
            <w:r w:rsidR="009A3276" w:rsidRPr="00862EE7">
              <w:rPr>
                <w:rFonts w:ascii="Verdana" w:hAnsi="Verdana"/>
                <w:noProof/>
                <w:color w:val="auto"/>
              </w:rPr>
              <w:t> </w:t>
            </w:r>
            <w:r w:rsidR="009A3276" w:rsidRPr="00862EE7">
              <w:rPr>
                <w:rFonts w:ascii="Verdana" w:hAnsi="Verdana"/>
                <w:noProof/>
                <w:color w:val="auto"/>
              </w:rPr>
              <w:t> </w:t>
            </w:r>
            <w:r w:rsidR="009A3276" w:rsidRPr="00862EE7">
              <w:rPr>
                <w:rFonts w:ascii="Verdana" w:hAnsi="Verdana"/>
                <w:noProof/>
                <w:color w:val="auto"/>
              </w:rPr>
              <w:t> </w:t>
            </w:r>
            <w:r w:rsidR="009A3276" w:rsidRPr="00862EE7">
              <w:rPr>
                <w:rFonts w:ascii="Verdana" w:hAnsi="Verdana"/>
                <w:noProof/>
                <w:color w:val="auto"/>
              </w:rPr>
              <w:t> </w:t>
            </w:r>
            <w:r w:rsidRPr="00862EE7">
              <w:rPr>
                <w:rFonts w:ascii="Verdana" w:hAnsi="Verdana"/>
                <w:color w:val="auto"/>
              </w:rPr>
              <w:fldChar w:fldCharType="end"/>
            </w:r>
          </w:p>
        </w:tc>
      </w:tr>
    </w:tbl>
    <w:p w14:paraId="486E6680" w14:textId="77777777" w:rsidR="000442C8" w:rsidRPr="00862EE7" w:rsidRDefault="000442C8" w:rsidP="0058743B">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442C8" w:rsidRPr="00862EE7" w14:paraId="6751E08F" w14:textId="77777777">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4E5F1E82" w14:textId="77777777" w:rsidR="000442C8" w:rsidRPr="00862EE7" w:rsidRDefault="000442C8" w:rsidP="0058743B">
            <w:pPr>
              <w:pStyle w:val="QspromptChar"/>
              <w:keepNext/>
              <w:rPr>
                <w:rFonts w:ascii="Verdana" w:hAnsi="Verdana"/>
              </w:rPr>
            </w:pPr>
            <w:r w:rsidRPr="00862EE7">
              <w:rPr>
                <w:rFonts w:ascii="Verdana" w:hAnsi="Verdana"/>
              </w:rPr>
              <w:t>Surname</w:t>
            </w:r>
          </w:p>
        </w:tc>
        <w:tc>
          <w:tcPr>
            <w:tcW w:w="5387" w:type="dxa"/>
            <w:tcBorders>
              <w:left w:val="nil"/>
              <w:bottom w:val="single" w:sz="4" w:space="0" w:color="auto"/>
            </w:tcBorders>
            <w:vAlign w:val="center"/>
          </w:tcPr>
          <w:p w14:paraId="3222422F" w14:textId="77777777" w:rsidR="000442C8" w:rsidRPr="00862EE7" w:rsidRDefault="000442C8" w:rsidP="0058743B">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002907EF" w:rsidRPr="00862EE7">
              <w:rPr>
                <w:rFonts w:ascii="Verdana" w:hAnsi="Verdana"/>
                <w:color w:val="auto"/>
              </w:rPr>
              <w:t> </w:t>
            </w:r>
            <w:r w:rsidR="002907EF" w:rsidRPr="00862EE7">
              <w:rPr>
                <w:rFonts w:ascii="Verdana" w:hAnsi="Verdana"/>
                <w:color w:val="auto"/>
              </w:rPr>
              <w:t> </w:t>
            </w:r>
            <w:r w:rsidR="002907EF" w:rsidRPr="00862EE7">
              <w:rPr>
                <w:rFonts w:ascii="Verdana" w:hAnsi="Verdana"/>
                <w:color w:val="auto"/>
              </w:rPr>
              <w:t> </w:t>
            </w:r>
            <w:r w:rsidR="002907EF" w:rsidRPr="00862EE7">
              <w:rPr>
                <w:rFonts w:ascii="Verdana" w:hAnsi="Verdana"/>
                <w:color w:val="auto"/>
              </w:rPr>
              <w:t> </w:t>
            </w:r>
            <w:r w:rsidR="002907EF" w:rsidRPr="00862EE7">
              <w:rPr>
                <w:rFonts w:ascii="Verdana" w:hAnsi="Verdana"/>
                <w:color w:val="auto"/>
              </w:rPr>
              <w:t> </w:t>
            </w:r>
            <w:r w:rsidRPr="00862EE7">
              <w:rPr>
                <w:rFonts w:ascii="Verdana" w:hAnsi="Verdana"/>
                <w:color w:val="auto"/>
              </w:rPr>
              <w:fldChar w:fldCharType="end"/>
            </w:r>
          </w:p>
        </w:tc>
      </w:tr>
    </w:tbl>
    <w:p w14:paraId="475B370A" w14:textId="77777777" w:rsidR="000B4CA4" w:rsidRPr="00862EE7" w:rsidRDefault="000B4CA4" w:rsidP="000B4CA4">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B4CA4" w:rsidRPr="00862EE7" w14:paraId="46D0DD8F" w14:textId="77777777" w:rsidTr="0099570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115B6316" w14:textId="48F87A48" w:rsidR="000B4CA4" w:rsidRPr="00862EE7" w:rsidRDefault="000B4CA4" w:rsidP="00995704">
            <w:pPr>
              <w:pStyle w:val="QspromptChar"/>
              <w:keepNext/>
              <w:rPr>
                <w:rFonts w:ascii="Verdana" w:hAnsi="Verdana"/>
              </w:rPr>
            </w:pPr>
            <w:r>
              <w:rPr>
                <w:rFonts w:ascii="Verdana" w:hAnsi="Verdana"/>
              </w:rPr>
              <w:t>Job title /position</w:t>
            </w:r>
          </w:p>
        </w:tc>
        <w:tc>
          <w:tcPr>
            <w:tcW w:w="5387" w:type="dxa"/>
            <w:tcBorders>
              <w:left w:val="nil"/>
              <w:bottom w:val="single" w:sz="4" w:space="0" w:color="auto"/>
            </w:tcBorders>
            <w:vAlign w:val="center"/>
          </w:tcPr>
          <w:p w14:paraId="79F4FE68" w14:textId="77777777" w:rsidR="000B4CA4" w:rsidRPr="00862EE7" w:rsidRDefault="000B4CA4" w:rsidP="00995704">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55D08180" w14:textId="77777777" w:rsidR="000B4CA4" w:rsidRPr="00862EE7" w:rsidRDefault="000B4CA4" w:rsidP="000B4CA4">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01"/>
        <w:gridCol w:w="5387"/>
      </w:tblGrid>
      <w:tr w:rsidR="000B4CA4" w:rsidRPr="00862EE7" w14:paraId="220BF62F" w14:textId="77777777" w:rsidTr="00995704">
        <w:trPr>
          <w:trHeight w:val="397"/>
        </w:trPr>
        <w:tc>
          <w:tcPr>
            <w:tcW w:w="1701" w:type="dxa"/>
            <w:tcBorders>
              <w:top w:val="single" w:sz="4" w:space="0" w:color="auto"/>
              <w:left w:val="single" w:sz="4" w:space="0" w:color="auto"/>
              <w:bottom w:val="single" w:sz="4" w:space="0" w:color="auto"/>
              <w:right w:val="single" w:sz="12" w:space="0" w:color="C0C0C0"/>
            </w:tcBorders>
            <w:vAlign w:val="center"/>
          </w:tcPr>
          <w:p w14:paraId="3B050170" w14:textId="2DE1565C" w:rsidR="000B4CA4" w:rsidRPr="00862EE7" w:rsidRDefault="000B4CA4" w:rsidP="00995704">
            <w:pPr>
              <w:pStyle w:val="QspromptChar"/>
              <w:keepNext/>
              <w:rPr>
                <w:rFonts w:ascii="Verdana" w:hAnsi="Verdana"/>
              </w:rPr>
            </w:pPr>
            <w:r>
              <w:rPr>
                <w:rFonts w:ascii="Verdana" w:hAnsi="Verdana"/>
              </w:rPr>
              <w:t>Individual reference number (if applicable)</w:t>
            </w:r>
          </w:p>
        </w:tc>
        <w:tc>
          <w:tcPr>
            <w:tcW w:w="5387" w:type="dxa"/>
            <w:tcBorders>
              <w:left w:val="nil"/>
              <w:bottom w:val="single" w:sz="4" w:space="0" w:color="auto"/>
            </w:tcBorders>
            <w:vAlign w:val="center"/>
          </w:tcPr>
          <w:p w14:paraId="4A14FBC8" w14:textId="77777777" w:rsidR="000B4CA4" w:rsidRPr="00862EE7" w:rsidRDefault="000B4CA4" w:rsidP="00995704">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t> </w:t>
            </w:r>
            <w:r w:rsidRPr="00862EE7">
              <w:rPr>
                <w:rFonts w:ascii="Verdana" w:hAnsi="Verdana"/>
                <w:color w:val="auto"/>
              </w:rPr>
              <w:fldChar w:fldCharType="end"/>
            </w:r>
          </w:p>
        </w:tc>
      </w:tr>
    </w:tbl>
    <w:p w14:paraId="4B20C5D6" w14:textId="77777777" w:rsidR="000442C8" w:rsidRPr="00862EE7" w:rsidRDefault="000442C8" w:rsidP="0058743B">
      <w:pPr>
        <w:keepNext/>
        <w:spacing w:before="0" w:line="240" w:lineRule="auto"/>
        <w:rPr>
          <w:rFonts w:ascii="Verdana" w:hAnsi="Verdana"/>
          <w:sz w:val="4"/>
        </w:rPr>
      </w:pPr>
    </w:p>
    <w:p w14:paraId="70BA9C91" w14:textId="77777777" w:rsidR="0023071E" w:rsidRDefault="0023071E" w:rsidP="0058743B">
      <w:pPr>
        <w:pStyle w:val="Qsheading1"/>
        <w:outlineLvl w:val="0"/>
      </w:pPr>
    </w:p>
    <w:p w14:paraId="43526E32" w14:textId="3CA3BDF1" w:rsidR="000B4CA4" w:rsidRPr="00842101" w:rsidRDefault="000B4CA4" w:rsidP="0058743B">
      <w:pPr>
        <w:pStyle w:val="Qsheading1"/>
        <w:outlineLvl w:val="0"/>
        <w:sectPr w:rsidR="000B4CA4" w:rsidRPr="00842101">
          <w:headerReference w:type="default" r:id="rId15"/>
          <w:footerReference w:type="default" r:id="rId16"/>
          <w:headerReference w:type="first" r:id="rId17"/>
          <w:footerReference w:type="first" r:id="rId18"/>
          <w:type w:val="continuous"/>
          <w:pgSz w:w="11901" w:h="16846" w:code="9"/>
          <w:pgMar w:top="1701" w:right="680" w:bottom="907" w:left="3402" w:header="567" w:footer="680" w:gutter="0"/>
          <w:cols w:space="720"/>
          <w:titlePg/>
        </w:sectPr>
      </w:pPr>
    </w:p>
    <w:p w14:paraId="4C5A4AA2" w14:textId="77777777" w:rsidR="00DA1792" w:rsidRDefault="00DA1792">
      <w:pPr>
        <w:pStyle w:val="Answer"/>
        <w:tabs>
          <w:tab w:val="left" w:pos="624"/>
          <w:tab w:val="left" w:pos="851"/>
        </w:tabs>
        <w:spacing w:after="20"/>
        <w:rPr>
          <w:rFonts w:ascii="Verdana" w:hAnsi="Verdana"/>
        </w:rPr>
      </w:pPr>
    </w:p>
    <w:p w14:paraId="3EEDF3DB" w14:textId="77777777" w:rsidR="000442C8" w:rsidRPr="00842101" w:rsidRDefault="000442C8"/>
    <w:tbl>
      <w:tblPr>
        <w:tblW w:w="10093" w:type="dxa"/>
        <w:tblInd w:w="-2262" w:type="dxa"/>
        <w:shd w:val="clear" w:color="auto" w:fill="701B45"/>
        <w:tblLayout w:type="fixed"/>
        <w:tblCellMar>
          <w:left w:w="0" w:type="dxa"/>
          <w:right w:w="0" w:type="dxa"/>
        </w:tblCellMar>
        <w:tblLook w:val="0000" w:firstRow="0" w:lastRow="0" w:firstColumn="0" w:lastColumn="0" w:noHBand="0" w:noVBand="0"/>
      </w:tblPr>
      <w:tblGrid>
        <w:gridCol w:w="2268"/>
        <w:gridCol w:w="7825"/>
      </w:tblGrid>
      <w:tr w:rsidR="000442C8" w:rsidRPr="00842101" w14:paraId="69F32523" w14:textId="77777777" w:rsidTr="00047382">
        <w:trPr>
          <w:trHeight w:val="1847"/>
        </w:trPr>
        <w:tc>
          <w:tcPr>
            <w:tcW w:w="2268" w:type="dxa"/>
            <w:shd w:val="clear" w:color="auto" w:fill="701B45"/>
          </w:tcPr>
          <w:p w14:paraId="49B0EB94" w14:textId="77777777" w:rsidR="000442C8" w:rsidRPr="007701DA" w:rsidRDefault="000442C8">
            <w:pPr>
              <w:pStyle w:val="Sectionnumber"/>
            </w:pPr>
            <w:r w:rsidRPr="007701DA">
              <w:lastRenderedPageBreak/>
              <w:t>2</w:t>
            </w:r>
          </w:p>
        </w:tc>
        <w:tc>
          <w:tcPr>
            <w:tcW w:w="7825" w:type="dxa"/>
            <w:shd w:val="clear" w:color="auto" w:fill="701B45"/>
          </w:tcPr>
          <w:p w14:paraId="79CA88E8" w14:textId="5C3FEC60" w:rsidR="000442C8" w:rsidRPr="00443DF6" w:rsidRDefault="000442C8" w:rsidP="00705D59">
            <w:pPr>
              <w:pStyle w:val="Sectionheading"/>
              <w:rPr>
                <w:rFonts w:ascii="Verdana" w:hAnsi="Verdana"/>
              </w:rPr>
            </w:pPr>
            <w:r w:rsidRPr="00047382">
              <w:rPr>
                <w:rFonts w:ascii="Verdana" w:hAnsi="Verdana"/>
                <w:sz w:val="28"/>
                <w:szCs w:val="28"/>
              </w:rPr>
              <w:t>About th</w:t>
            </w:r>
            <w:r w:rsidR="00300CAF">
              <w:rPr>
                <w:rFonts w:ascii="Verdana" w:hAnsi="Verdana"/>
                <w:sz w:val="28"/>
                <w:szCs w:val="28"/>
              </w:rPr>
              <w:t>is permission</w:t>
            </w:r>
          </w:p>
        </w:tc>
      </w:tr>
    </w:tbl>
    <w:p w14:paraId="2FE4AF78" w14:textId="77777777" w:rsidR="00504F64" w:rsidRDefault="00504F64" w:rsidP="009104F3">
      <w:pPr>
        <w:pStyle w:val="Question"/>
        <w:keepNext/>
        <w:rPr>
          <w:rFonts w:ascii="Verdana" w:hAnsi="Verdana"/>
          <w:b/>
        </w:rPr>
      </w:pPr>
    </w:p>
    <w:p w14:paraId="3E8D73B7" w14:textId="0FBE4620" w:rsidR="00B21817" w:rsidRPr="00705D59" w:rsidRDefault="00B21817" w:rsidP="00705D59">
      <w:pPr>
        <w:pStyle w:val="Qsanswer"/>
        <w:spacing w:before="20" w:after="0"/>
        <w:ind w:right="57"/>
        <w:rPr>
          <w:rFonts w:ascii="Verdana" w:hAnsi="Verdana"/>
          <w:b/>
          <w:bCs/>
        </w:rPr>
      </w:pPr>
      <w:r w:rsidRPr="00705D59">
        <w:rPr>
          <w:rFonts w:ascii="Verdana" w:hAnsi="Verdana"/>
          <w:color w:val="auto"/>
        </w:rPr>
        <w:t xml:space="preserve">MIFIDPRU 4.12.8R to 4.12.65G set out requirements for internal models and explain the factors that the FCA will consider when deciding whether to grant permission to use an advanced internal model. Please refer to these rules and guidance when completing your application.  </w:t>
      </w:r>
    </w:p>
    <w:p w14:paraId="416205B4" w14:textId="5498051D" w:rsidR="0033782F" w:rsidRDefault="00705D59" w:rsidP="0033782F">
      <w:pPr>
        <w:pStyle w:val="Question"/>
        <w:keepNext/>
        <w:spacing w:after="20"/>
        <w:rPr>
          <w:rFonts w:ascii="Verdana" w:hAnsi="Verdana"/>
          <w:b/>
        </w:rPr>
      </w:pPr>
      <w:r>
        <w:rPr>
          <w:rFonts w:ascii="Verdana" w:hAnsi="Verdana"/>
          <w:b/>
        </w:rPr>
        <w:tab/>
      </w:r>
      <w:r w:rsidR="0033782F">
        <w:rPr>
          <w:rFonts w:ascii="Verdana" w:hAnsi="Verdana"/>
          <w:b/>
        </w:rPr>
        <w:t>2.</w:t>
      </w:r>
      <w:r w:rsidR="007168B9">
        <w:rPr>
          <w:rFonts w:ascii="Verdana" w:hAnsi="Verdana"/>
          <w:b/>
        </w:rPr>
        <w:t>1</w:t>
      </w:r>
      <w:r w:rsidR="0033782F" w:rsidRPr="00443DF6">
        <w:rPr>
          <w:rFonts w:ascii="Verdana" w:hAnsi="Verdana"/>
          <w:b/>
        </w:rPr>
        <w:tab/>
      </w:r>
      <w:r w:rsidR="00DA396A" w:rsidRPr="00DA396A">
        <w:rPr>
          <w:rFonts w:ascii="Verdana" w:hAnsi="Verdana"/>
          <w:b/>
        </w:rPr>
        <w:t xml:space="preserve">Please list </w:t>
      </w:r>
      <w:bookmarkStart w:id="3" w:name="_Hlk75501461"/>
      <w:r w:rsidR="00DA396A" w:rsidRPr="00DA396A">
        <w:rPr>
          <w:rFonts w:ascii="Verdana" w:hAnsi="Verdana"/>
          <w:b/>
        </w:rPr>
        <w:t xml:space="preserve">all MIFIDPRU investment firms </w:t>
      </w:r>
      <w:bookmarkEnd w:id="3"/>
      <w:r w:rsidR="007168B9">
        <w:rPr>
          <w:rFonts w:ascii="Verdana" w:hAnsi="Verdana"/>
          <w:b/>
        </w:rPr>
        <w:t>covered by the model on behalf of which this application is made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5670"/>
      </w:tblGrid>
      <w:tr w:rsidR="00521506" w14:paraId="0AD92695" w14:textId="77777777" w:rsidTr="00D14103">
        <w:trPr>
          <w:trHeight w:val="386"/>
        </w:trPr>
        <w:tc>
          <w:tcPr>
            <w:tcW w:w="1560" w:type="dxa"/>
            <w:shd w:val="clear" w:color="auto" w:fill="D9D9D9"/>
            <w:vAlign w:val="center"/>
          </w:tcPr>
          <w:p w14:paraId="0F2568FA" w14:textId="73538049" w:rsidR="00521506" w:rsidRPr="00D14103" w:rsidRDefault="00521506" w:rsidP="00D14103">
            <w:pPr>
              <w:pStyle w:val="Question"/>
              <w:keepNext/>
              <w:spacing w:after="20"/>
              <w:ind w:firstLine="0"/>
              <w:rPr>
                <w:rFonts w:ascii="Verdana" w:hAnsi="Verdana"/>
                <w:b/>
              </w:rPr>
            </w:pPr>
            <w:r w:rsidRPr="00D14103">
              <w:rPr>
                <w:rFonts w:ascii="Verdana" w:hAnsi="Verdana"/>
                <w:b/>
              </w:rPr>
              <w:t>FRN</w:t>
            </w:r>
          </w:p>
        </w:tc>
        <w:tc>
          <w:tcPr>
            <w:tcW w:w="5670" w:type="dxa"/>
            <w:shd w:val="clear" w:color="auto" w:fill="D9D9D9"/>
            <w:vAlign w:val="center"/>
          </w:tcPr>
          <w:p w14:paraId="2939009C" w14:textId="13A19230" w:rsidR="00521506" w:rsidRPr="00D14103" w:rsidRDefault="00521506" w:rsidP="00D14103">
            <w:pPr>
              <w:pStyle w:val="Question"/>
              <w:keepNext/>
              <w:spacing w:after="20"/>
              <w:ind w:firstLine="0"/>
              <w:rPr>
                <w:rFonts w:ascii="Verdana" w:hAnsi="Verdana"/>
                <w:b/>
              </w:rPr>
            </w:pPr>
            <w:r w:rsidRPr="00D14103">
              <w:rPr>
                <w:rFonts w:ascii="Verdana" w:hAnsi="Verdana"/>
                <w:b/>
              </w:rPr>
              <w:t>MIFIDPRU investment firm name</w:t>
            </w:r>
          </w:p>
        </w:tc>
      </w:tr>
      <w:tr w:rsidR="00521506" w14:paraId="32CF6239" w14:textId="77777777" w:rsidTr="00D14103">
        <w:tc>
          <w:tcPr>
            <w:tcW w:w="1560" w:type="dxa"/>
            <w:shd w:val="clear" w:color="auto" w:fill="auto"/>
          </w:tcPr>
          <w:p w14:paraId="47A9E7AA" w14:textId="77BCA724" w:rsidR="00521506" w:rsidRPr="00D14103" w:rsidRDefault="00521506" w:rsidP="00D14103">
            <w:pPr>
              <w:pStyle w:val="Question"/>
              <w:keepNext/>
              <w:spacing w:after="20"/>
              <w:ind w:firstLine="0"/>
              <w:rPr>
                <w:rFonts w:ascii="Verdana" w:hAnsi="Verdana"/>
                <w:b/>
              </w:rPr>
            </w:pPr>
            <w:r w:rsidRPr="00D14103">
              <w:rPr>
                <w:rFonts w:ascii="Verdana" w:hAnsi="Verdana"/>
              </w:rPr>
              <w:fldChar w:fldCharType="begin">
                <w:ffData>
                  <w:name w:val="Text7"/>
                  <w:enabled/>
                  <w:calcOnExit w:val="0"/>
                  <w:textInput/>
                </w:ffData>
              </w:fldChar>
            </w:r>
            <w:r w:rsidRPr="00D14103">
              <w:rPr>
                <w:rFonts w:ascii="Verdana" w:hAnsi="Verdana"/>
              </w:rPr>
              <w:instrText xml:space="preserve"> FORMTEXT </w:instrText>
            </w:r>
            <w:r w:rsidRPr="00D14103">
              <w:rPr>
                <w:rFonts w:ascii="Verdana" w:hAnsi="Verdana"/>
              </w:rPr>
            </w:r>
            <w:r w:rsidRPr="00D14103">
              <w:rPr>
                <w:rFonts w:ascii="Verdana" w:hAnsi="Verdana"/>
              </w:rPr>
              <w:fldChar w:fldCharType="separate"/>
            </w:r>
            <w:r w:rsidRPr="00D14103">
              <w:rPr>
                <w:rFonts w:ascii="Verdana" w:hAnsi="Verdana"/>
                <w:noProof/>
              </w:rPr>
              <w:t> </w:t>
            </w:r>
            <w:r w:rsidRPr="00D14103">
              <w:rPr>
                <w:rFonts w:ascii="Verdana" w:hAnsi="Verdana"/>
                <w:noProof/>
              </w:rPr>
              <w:t> </w:t>
            </w:r>
            <w:r w:rsidRPr="00D14103">
              <w:rPr>
                <w:rFonts w:ascii="Verdana" w:hAnsi="Verdana"/>
                <w:noProof/>
              </w:rPr>
              <w:t> </w:t>
            </w:r>
            <w:r w:rsidRPr="00D14103">
              <w:rPr>
                <w:rFonts w:ascii="Verdana" w:hAnsi="Verdana"/>
                <w:noProof/>
              </w:rPr>
              <w:t> </w:t>
            </w:r>
            <w:r w:rsidRPr="00D14103">
              <w:rPr>
                <w:rFonts w:ascii="Verdana" w:hAnsi="Verdana"/>
                <w:noProof/>
              </w:rPr>
              <w:t> </w:t>
            </w:r>
            <w:r w:rsidRPr="00D14103">
              <w:rPr>
                <w:rFonts w:ascii="Verdana" w:hAnsi="Verdana"/>
              </w:rPr>
              <w:fldChar w:fldCharType="end"/>
            </w:r>
          </w:p>
        </w:tc>
        <w:tc>
          <w:tcPr>
            <w:tcW w:w="5670" w:type="dxa"/>
            <w:shd w:val="clear" w:color="auto" w:fill="auto"/>
          </w:tcPr>
          <w:p w14:paraId="5C292DD0" w14:textId="6FE974A2" w:rsidR="00521506" w:rsidRPr="00D14103" w:rsidRDefault="00521506" w:rsidP="00D14103">
            <w:pPr>
              <w:pStyle w:val="Question"/>
              <w:keepNext/>
              <w:spacing w:after="20"/>
              <w:ind w:firstLine="0"/>
              <w:rPr>
                <w:rFonts w:ascii="Verdana" w:hAnsi="Verdana"/>
                <w:b/>
              </w:rPr>
            </w:pPr>
            <w:r w:rsidRPr="00D14103">
              <w:rPr>
                <w:rFonts w:ascii="Verdana" w:hAnsi="Verdana"/>
              </w:rPr>
              <w:fldChar w:fldCharType="begin">
                <w:ffData>
                  <w:name w:val="Text7"/>
                  <w:enabled/>
                  <w:calcOnExit w:val="0"/>
                  <w:textInput/>
                </w:ffData>
              </w:fldChar>
            </w:r>
            <w:r w:rsidRPr="00D14103">
              <w:rPr>
                <w:rFonts w:ascii="Verdana" w:hAnsi="Verdana"/>
              </w:rPr>
              <w:instrText xml:space="preserve"> FORMTEXT </w:instrText>
            </w:r>
            <w:r w:rsidRPr="00D14103">
              <w:rPr>
                <w:rFonts w:ascii="Verdana" w:hAnsi="Verdana"/>
              </w:rPr>
            </w:r>
            <w:r w:rsidRPr="00D14103">
              <w:rPr>
                <w:rFonts w:ascii="Verdana" w:hAnsi="Verdana"/>
              </w:rPr>
              <w:fldChar w:fldCharType="separate"/>
            </w:r>
            <w:r w:rsidRPr="00D14103">
              <w:rPr>
                <w:rFonts w:ascii="Verdana" w:hAnsi="Verdana"/>
                <w:noProof/>
              </w:rPr>
              <w:t> </w:t>
            </w:r>
            <w:r w:rsidRPr="00D14103">
              <w:rPr>
                <w:rFonts w:ascii="Verdana" w:hAnsi="Verdana"/>
                <w:noProof/>
              </w:rPr>
              <w:t> </w:t>
            </w:r>
            <w:r w:rsidRPr="00D14103">
              <w:rPr>
                <w:rFonts w:ascii="Verdana" w:hAnsi="Verdana"/>
                <w:noProof/>
              </w:rPr>
              <w:t> </w:t>
            </w:r>
            <w:r w:rsidRPr="00D14103">
              <w:rPr>
                <w:rFonts w:ascii="Verdana" w:hAnsi="Verdana"/>
                <w:noProof/>
              </w:rPr>
              <w:t> </w:t>
            </w:r>
            <w:r w:rsidRPr="00D14103">
              <w:rPr>
                <w:rFonts w:ascii="Verdana" w:hAnsi="Verdana"/>
                <w:noProof/>
              </w:rPr>
              <w:t> </w:t>
            </w:r>
            <w:r w:rsidRPr="00D14103">
              <w:rPr>
                <w:rFonts w:ascii="Verdana" w:hAnsi="Verdana"/>
              </w:rPr>
              <w:fldChar w:fldCharType="end"/>
            </w:r>
          </w:p>
        </w:tc>
      </w:tr>
      <w:tr w:rsidR="00521506" w14:paraId="211385F5" w14:textId="77777777" w:rsidTr="00D14103">
        <w:tc>
          <w:tcPr>
            <w:tcW w:w="1560" w:type="dxa"/>
            <w:shd w:val="clear" w:color="auto" w:fill="auto"/>
          </w:tcPr>
          <w:p w14:paraId="58F8007E" w14:textId="1B64F54F" w:rsidR="00521506" w:rsidRPr="00D14103" w:rsidRDefault="00521506" w:rsidP="00D14103">
            <w:pPr>
              <w:pStyle w:val="Question"/>
              <w:keepNext/>
              <w:spacing w:after="20"/>
              <w:ind w:firstLine="0"/>
              <w:rPr>
                <w:rFonts w:ascii="Verdana" w:hAnsi="Verdana"/>
                <w:b/>
              </w:rPr>
            </w:pPr>
            <w:r w:rsidRPr="00D14103">
              <w:rPr>
                <w:rFonts w:ascii="Verdana" w:hAnsi="Verdana"/>
              </w:rPr>
              <w:fldChar w:fldCharType="begin">
                <w:ffData>
                  <w:name w:val="Text7"/>
                  <w:enabled/>
                  <w:calcOnExit w:val="0"/>
                  <w:textInput/>
                </w:ffData>
              </w:fldChar>
            </w:r>
            <w:r w:rsidRPr="00D14103">
              <w:rPr>
                <w:rFonts w:ascii="Verdana" w:hAnsi="Verdana"/>
              </w:rPr>
              <w:instrText xml:space="preserve"> FORMTEXT </w:instrText>
            </w:r>
            <w:r w:rsidRPr="00D14103">
              <w:rPr>
                <w:rFonts w:ascii="Verdana" w:hAnsi="Verdana"/>
              </w:rPr>
            </w:r>
            <w:r w:rsidRPr="00D14103">
              <w:rPr>
                <w:rFonts w:ascii="Verdana" w:hAnsi="Verdana"/>
              </w:rPr>
              <w:fldChar w:fldCharType="separate"/>
            </w:r>
            <w:r w:rsidRPr="00D14103">
              <w:rPr>
                <w:rFonts w:ascii="Verdana" w:hAnsi="Verdana"/>
                <w:noProof/>
              </w:rPr>
              <w:t> </w:t>
            </w:r>
            <w:r w:rsidRPr="00D14103">
              <w:rPr>
                <w:rFonts w:ascii="Verdana" w:hAnsi="Verdana"/>
                <w:noProof/>
              </w:rPr>
              <w:t> </w:t>
            </w:r>
            <w:r w:rsidRPr="00D14103">
              <w:rPr>
                <w:rFonts w:ascii="Verdana" w:hAnsi="Verdana"/>
                <w:noProof/>
              </w:rPr>
              <w:t> </w:t>
            </w:r>
            <w:r w:rsidRPr="00D14103">
              <w:rPr>
                <w:rFonts w:ascii="Verdana" w:hAnsi="Verdana"/>
                <w:noProof/>
              </w:rPr>
              <w:t> </w:t>
            </w:r>
            <w:r w:rsidRPr="00D14103">
              <w:rPr>
                <w:rFonts w:ascii="Verdana" w:hAnsi="Verdana"/>
                <w:noProof/>
              </w:rPr>
              <w:t> </w:t>
            </w:r>
            <w:r w:rsidRPr="00D14103">
              <w:rPr>
                <w:rFonts w:ascii="Verdana" w:hAnsi="Verdana"/>
              </w:rPr>
              <w:fldChar w:fldCharType="end"/>
            </w:r>
          </w:p>
        </w:tc>
        <w:tc>
          <w:tcPr>
            <w:tcW w:w="5670" w:type="dxa"/>
            <w:shd w:val="clear" w:color="auto" w:fill="auto"/>
          </w:tcPr>
          <w:p w14:paraId="3D37CF2B" w14:textId="6A2C6DE6" w:rsidR="00521506" w:rsidRPr="00D14103" w:rsidRDefault="00521506" w:rsidP="00D14103">
            <w:pPr>
              <w:pStyle w:val="Question"/>
              <w:keepNext/>
              <w:spacing w:after="20"/>
              <w:ind w:firstLine="0"/>
              <w:rPr>
                <w:rFonts w:ascii="Verdana" w:hAnsi="Verdana"/>
                <w:b/>
              </w:rPr>
            </w:pPr>
            <w:r w:rsidRPr="00D14103">
              <w:rPr>
                <w:rFonts w:ascii="Verdana" w:hAnsi="Verdana"/>
              </w:rPr>
              <w:fldChar w:fldCharType="begin">
                <w:ffData>
                  <w:name w:val="Text7"/>
                  <w:enabled/>
                  <w:calcOnExit w:val="0"/>
                  <w:textInput/>
                </w:ffData>
              </w:fldChar>
            </w:r>
            <w:r w:rsidRPr="00D14103">
              <w:rPr>
                <w:rFonts w:ascii="Verdana" w:hAnsi="Verdana"/>
              </w:rPr>
              <w:instrText xml:space="preserve"> FORMTEXT </w:instrText>
            </w:r>
            <w:r w:rsidRPr="00D14103">
              <w:rPr>
                <w:rFonts w:ascii="Verdana" w:hAnsi="Verdana"/>
              </w:rPr>
            </w:r>
            <w:r w:rsidRPr="00D14103">
              <w:rPr>
                <w:rFonts w:ascii="Verdana" w:hAnsi="Verdana"/>
              </w:rPr>
              <w:fldChar w:fldCharType="separate"/>
            </w:r>
            <w:r w:rsidRPr="00D14103">
              <w:rPr>
                <w:rFonts w:ascii="Verdana" w:hAnsi="Verdana"/>
                <w:noProof/>
              </w:rPr>
              <w:t> </w:t>
            </w:r>
            <w:r w:rsidRPr="00D14103">
              <w:rPr>
                <w:rFonts w:ascii="Verdana" w:hAnsi="Verdana"/>
                <w:noProof/>
              </w:rPr>
              <w:t> </w:t>
            </w:r>
            <w:r w:rsidRPr="00D14103">
              <w:rPr>
                <w:rFonts w:ascii="Verdana" w:hAnsi="Verdana"/>
                <w:noProof/>
              </w:rPr>
              <w:t> </w:t>
            </w:r>
            <w:r w:rsidRPr="00D14103">
              <w:rPr>
                <w:rFonts w:ascii="Verdana" w:hAnsi="Verdana"/>
                <w:noProof/>
              </w:rPr>
              <w:t> </w:t>
            </w:r>
            <w:r w:rsidRPr="00D14103">
              <w:rPr>
                <w:rFonts w:ascii="Verdana" w:hAnsi="Verdana"/>
                <w:noProof/>
              </w:rPr>
              <w:t> </w:t>
            </w:r>
            <w:r w:rsidRPr="00D14103">
              <w:rPr>
                <w:rFonts w:ascii="Verdana" w:hAnsi="Verdana"/>
              </w:rPr>
              <w:fldChar w:fldCharType="end"/>
            </w:r>
          </w:p>
        </w:tc>
      </w:tr>
      <w:tr w:rsidR="00521506" w14:paraId="436C382E" w14:textId="77777777" w:rsidTr="00D14103">
        <w:tc>
          <w:tcPr>
            <w:tcW w:w="1560" w:type="dxa"/>
            <w:shd w:val="clear" w:color="auto" w:fill="auto"/>
          </w:tcPr>
          <w:p w14:paraId="0506B99C" w14:textId="0B239A77" w:rsidR="00521506" w:rsidRPr="00D14103" w:rsidRDefault="00521506" w:rsidP="00D14103">
            <w:pPr>
              <w:pStyle w:val="Question"/>
              <w:keepNext/>
              <w:spacing w:after="20"/>
              <w:ind w:firstLine="0"/>
              <w:rPr>
                <w:rFonts w:ascii="Verdana" w:hAnsi="Verdana"/>
                <w:b/>
              </w:rPr>
            </w:pPr>
            <w:r w:rsidRPr="00D14103">
              <w:rPr>
                <w:rFonts w:ascii="Verdana" w:hAnsi="Verdana"/>
              </w:rPr>
              <w:fldChar w:fldCharType="begin">
                <w:ffData>
                  <w:name w:val="Text7"/>
                  <w:enabled/>
                  <w:calcOnExit w:val="0"/>
                  <w:textInput/>
                </w:ffData>
              </w:fldChar>
            </w:r>
            <w:r w:rsidRPr="00D14103">
              <w:rPr>
                <w:rFonts w:ascii="Verdana" w:hAnsi="Verdana"/>
              </w:rPr>
              <w:instrText xml:space="preserve"> FORMTEXT </w:instrText>
            </w:r>
            <w:r w:rsidRPr="00D14103">
              <w:rPr>
                <w:rFonts w:ascii="Verdana" w:hAnsi="Verdana"/>
              </w:rPr>
            </w:r>
            <w:r w:rsidRPr="00D14103">
              <w:rPr>
                <w:rFonts w:ascii="Verdana" w:hAnsi="Verdana"/>
              </w:rPr>
              <w:fldChar w:fldCharType="separate"/>
            </w:r>
            <w:r w:rsidRPr="00D14103">
              <w:rPr>
                <w:rFonts w:ascii="Verdana" w:hAnsi="Verdana"/>
                <w:noProof/>
              </w:rPr>
              <w:t> </w:t>
            </w:r>
            <w:r w:rsidRPr="00D14103">
              <w:rPr>
                <w:rFonts w:ascii="Verdana" w:hAnsi="Verdana"/>
                <w:noProof/>
              </w:rPr>
              <w:t> </w:t>
            </w:r>
            <w:r w:rsidRPr="00D14103">
              <w:rPr>
                <w:rFonts w:ascii="Verdana" w:hAnsi="Verdana"/>
                <w:noProof/>
              </w:rPr>
              <w:t> </w:t>
            </w:r>
            <w:r w:rsidRPr="00D14103">
              <w:rPr>
                <w:rFonts w:ascii="Verdana" w:hAnsi="Verdana"/>
                <w:noProof/>
              </w:rPr>
              <w:t> </w:t>
            </w:r>
            <w:r w:rsidRPr="00D14103">
              <w:rPr>
                <w:rFonts w:ascii="Verdana" w:hAnsi="Verdana"/>
                <w:noProof/>
              </w:rPr>
              <w:t> </w:t>
            </w:r>
            <w:r w:rsidRPr="00D14103">
              <w:rPr>
                <w:rFonts w:ascii="Verdana" w:hAnsi="Verdana"/>
              </w:rPr>
              <w:fldChar w:fldCharType="end"/>
            </w:r>
          </w:p>
        </w:tc>
        <w:tc>
          <w:tcPr>
            <w:tcW w:w="5670" w:type="dxa"/>
            <w:shd w:val="clear" w:color="auto" w:fill="auto"/>
          </w:tcPr>
          <w:p w14:paraId="6E0B5296" w14:textId="458104EB" w:rsidR="00521506" w:rsidRPr="00D14103" w:rsidRDefault="00521506" w:rsidP="00D14103">
            <w:pPr>
              <w:pStyle w:val="Question"/>
              <w:keepNext/>
              <w:spacing w:after="20"/>
              <w:ind w:firstLine="0"/>
              <w:rPr>
                <w:rFonts w:ascii="Verdana" w:hAnsi="Verdana"/>
                <w:b/>
              </w:rPr>
            </w:pPr>
            <w:r w:rsidRPr="00D14103">
              <w:rPr>
                <w:rFonts w:ascii="Verdana" w:hAnsi="Verdana"/>
              </w:rPr>
              <w:fldChar w:fldCharType="begin">
                <w:ffData>
                  <w:name w:val="Text7"/>
                  <w:enabled/>
                  <w:calcOnExit w:val="0"/>
                  <w:textInput/>
                </w:ffData>
              </w:fldChar>
            </w:r>
            <w:r w:rsidRPr="00D14103">
              <w:rPr>
                <w:rFonts w:ascii="Verdana" w:hAnsi="Verdana"/>
              </w:rPr>
              <w:instrText xml:space="preserve"> FORMTEXT </w:instrText>
            </w:r>
            <w:r w:rsidRPr="00D14103">
              <w:rPr>
                <w:rFonts w:ascii="Verdana" w:hAnsi="Verdana"/>
              </w:rPr>
            </w:r>
            <w:r w:rsidRPr="00D14103">
              <w:rPr>
                <w:rFonts w:ascii="Verdana" w:hAnsi="Verdana"/>
              </w:rPr>
              <w:fldChar w:fldCharType="separate"/>
            </w:r>
            <w:r w:rsidRPr="00D14103">
              <w:rPr>
                <w:rFonts w:ascii="Verdana" w:hAnsi="Verdana"/>
                <w:noProof/>
              </w:rPr>
              <w:t> </w:t>
            </w:r>
            <w:r w:rsidRPr="00D14103">
              <w:rPr>
                <w:rFonts w:ascii="Verdana" w:hAnsi="Verdana"/>
                <w:noProof/>
              </w:rPr>
              <w:t> </w:t>
            </w:r>
            <w:r w:rsidRPr="00D14103">
              <w:rPr>
                <w:rFonts w:ascii="Verdana" w:hAnsi="Verdana"/>
                <w:noProof/>
              </w:rPr>
              <w:t> </w:t>
            </w:r>
            <w:r w:rsidRPr="00D14103">
              <w:rPr>
                <w:rFonts w:ascii="Verdana" w:hAnsi="Verdana"/>
                <w:noProof/>
              </w:rPr>
              <w:t> </w:t>
            </w:r>
            <w:r w:rsidRPr="00D14103">
              <w:rPr>
                <w:rFonts w:ascii="Verdana" w:hAnsi="Verdana"/>
                <w:noProof/>
              </w:rPr>
              <w:t> </w:t>
            </w:r>
            <w:r w:rsidRPr="00D14103">
              <w:rPr>
                <w:rFonts w:ascii="Verdana" w:hAnsi="Verdana"/>
              </w:rPr>
              <w:fldChar w:fldCharType="end"/>
            </w:r>
          </w:p>
        </w:tc>
      </w:tr>
      <w:tr w:rsidR="00705D59" w14:paraId="7E21A5FD" w14:textId="77777777" w:rsidTr="00D14103">
        <w:tc>
          <w:tcPr>
            <w:tcW w:w="1560" w:type="dxa"/>
            <w:shd w:val="clear" w:color="auto" w:fill="auto"/>
          </w:tcPr>
          <w:p w14:paraId="2A87A04F" w14:textId="13831472" w:rsidR="00705D59" w:rsidRPr="00D14103" w:rsidRDefault="00705D59" w:rsidP="00705D59">
            <w:pPr>
              <w:pStyle w:val="Question"/>
              <w:keepNext/>
              <w:spacing w:after="20"/>
              <w:ind w:firstLine="0"/>
              <w:rPr>
                <w:rFonts w:ascii="Verdana" w:hAnsi="Verdana"/>
              </w:rPr>
            </w:pPr>
            <w:r w:rsidRPr="00D14103">
              <w:rPr>
                <w:rFonts w:ascii="Verdana" w:hAnsi="Verdana"/>
              </w:rPr>
              <w:fldChar w:fldCharType="begin">
                <w:ffData>
                  <w:name w:val="Text7"/>
                  <w:enabled/>
                  <w:calcOnExit w:val="0"/>
                  <w:textInput/>
                </w:ffData>
              </w:fldChar>
            </w:r>
            <w:r w:rsidRPr="00D14103">
              <w:rPr>
                <w:rFonts w:ascii="Verdana" w:hAnsi="Verdana"/>
              </w:rPr>
              <w:instrText xml:space="preserve"> FORMTEXT </w:instrText>
            </w:r>
            <w:r w:rsidRPr="00D14103">
              <w:rPr>
                <w:rFonts w:ascii="Verdana" w:hAnsi="Verdana"/>
              </w:rPr>
            </w:r>
            <w:r w:rsidRPr="00D14103">
              <w:rPr>
                <w:rFonts w:ascii="Verdana" w:hAnsi="Verdana"/>
              </w:rPr>
              <w:fldChar w:fldCharType="separate"/>
            </w:r>
            <w:r w:rsidRPr="00D14103">
              <w:rPr>
                <w:rFonts w:ascii="Verdana" w:hAnsi="Verdana"/>
                <w:noProof/>
              </w:rPr>
              <w:t> </w:t>
            </w:r>
            <w:r w:rsidRPr="00D14103">
              <w:rPr>
                <w:rFonts w:ascii="Verdana" w:hAnsi="Verdana"/>
                <w:noProof/>
              </w:rPr>
              <w:t> </w:t>
            </w:r>
            <w:r w:rsidRPr="00D14103">
              <w:rPr>
                <w:rFonts w:ascii="Verdana" w:hAnsi="Verdana"/>
                <w:noProof/>
              </w:rPr>
              <w:t> </w:t>
            </w:r>
            <w:r w:rsidRPr="00D14103">
              <w:rPr>
                <w:rFonts w:ascii="Verdana" w:hAnsi="Verdana"/>
                <w:noProof/>
              </w:rPr>
              <w:t> </w:t>
            </w:r>
            <w:r w:rsidRPr="00D14103">
              <w:rPr>
                <w:rFonts w:ascii="Verdana" w:hAnsi="Verdana"/>
                <w:noProof/>
              </w:rPr>
              <w:t> </w:t>
            </w:r>
            <w:r w:rsidRPr="00D14103">
              <w:rPr>
                <w:rFonts w:ascii="Verdana" w:hAnsi="Verdana"/>
              </w:rPr>
              <w:fldChar w:fldCharType="end"/>
            </w:r>
          </w:p>
        </w:tc>
        <w:tc>
          <w:tcPr>
            <w:tcW w:w="5670" w:type="dxa"/>
            <w:shd w:val="clear" w:color="auto" w:fill="auto"/>
          </w:tcPr>
          <w:p w14:paraId="301DB125" w14:textId="26B40FF7" w:rsidR="00705D59" w:rsidRPr="00D14103" w:rsidRDefault="00705D59" w:rsidP="00705D59">
            <w:pPr>
              <w:pStyle w:val="Question"/>
              <w:keepNext/>
              <w:spacing w:after="20"/>
              <w:ind w:firstLine="0"/>
              <w:rPr>
                <w:rFonts w:ascii="Verdana" w:hAnsi="Verdana"/>
              </w:rPr>
            </w:pPr>
            <w:r w:rsidRPr="00D14103">
              <w:rPr>
                <w:rFonts w:ascii="Verdana" w:hAnsi="Verdana"/>
              </w:rPr>
              <w:fldChar w:fldCharType="begin">
                <w:ffData>
                  <w:name w:val="Text7"/>
                  <w:enabled/>
                  <w:calcOnExit w:val="0"/>
                  <w:textInput/>
                </w:ffData>
              </w:fldChar>
            </w:r>
            <w:r w:rsidRPr="00D14103">
              <w:rPr>
                <w:rFonts w:ascii="Verdana" w:hAnsi="Verdana"/>
              </w:rPr>
              <w:instrText xml:space="preserve"> FORMTEXT </w:instrText>
            </w:r>
            <w:r w:rsidRPr="00D14103">
              <w:rPr>
                <w:rFonts w:ascii="Verdana" w:hAnsi="Verdana"/>
              </w:rPr>
            </w:r>
            <w:r w:rsidRPr="00D14103">
              <w:rPr>
                <w:rFonts w:ascii="Verdana" w:hAnsi="Verdana"/>
              </w:rPr>
              <w:fldChar w:fldCharType="separate"/>
            </w:r>
            <w:r w:rsidRPr="00D14103">
              <w:rPr>
                <w:rFonts w:ascii="Verdana" w:hAnsi="Verdana"/>
                <w:noProof/>
              </w:rPr>
              <w:t> </w:t>
            </w:r>
            <w:r w:rsidRPr="00D14103">
              <w:rPr>
                <w:rFonts w:ascii="Verdana" w:hAnsi="Verdana"/>
                <w:noProof/>
              </w:rPr>
              <w:t> </w:t>
            </w:r>
            <w:r w:rsidRPr="00D14103">
              <w:rPr>
                <w:rFonts w:ascii="Verdana" w:hAnsi="Verdana"/>
                <w:noProof/>
              </w:rPr>
              <w:t> </w:t>
            </w:r>
            <w:r w:rsidRPr="00D14103">
              <w:rPr>
                <w:rFonts w:ascii="Verdana" w:hAnsi="Verdana"/>
                <w:noProof/>
              </w:rPr>
              <w:t> </w:t>
            </w:r>
            <w:r w:rsidRPr="00D14103">
              <w:rPr>
                <w:rFonts w:ascii="Verdana" w:hAnsi="Verdana"/>
                <w:noProof/>
              </w:rPr>
              <w:t> </w:t>
            </w:r>
            <w:r w:rsidRPr="00D14103">
              <w:rPr>
                <w:rFonts w:ascii="Verdana" w:hAnsi="Verdana"/>
              </w:rPr>
              <w:fldChar w:fldCharType="end"/>
            </w:r>
          </w:p>
        </w:tc>
      </w:tr>
      <w:tr w:rsidR="00705D59" w14:paraId="69C70F4C" w14:textId="77777777" w:rsidTr="00D14103">
        <w:tc>
          <w:tcPr>
            <w:tcW w:w="1560" w:type="dxa"/>
            <w:shd w:val="clear" w:color="auto" w:fill="auto"/>
          </w:tcPr>
          <w:p w14:paraId="54985591" w14:textId="54379660" w:rsidR="00705D59" w:rsidRPr="00D14103" w:rsidRDefault="00705D59" w:rsidP="00705D59">
            <w:pPr>
              <w:pStyle w:val="Question"/>
              <w:keepNext/>
              <w:spacing w:after="20"/>
              <w:ind w:firstLine="0"/>
              <w:rPr>
                <w:rFonts w:ascii="Verdana" w:hAnsi="Verdana"/>
              </w:rPr>
            </w:pPr>
            <w:r w:rsidRPr="00D14103">
              <w:rPr>
                <w:rFonts w:ascii="Verdana" w:hAnsi="Verdana"/>
              </w:rPr>
              <w:fldChar w:fldCharType="begin">
                <w:ffData>
                  <w:name w:val="Text7"/>
                  <w:enabled/>
                  <w:calcOnExit w:val="0"/>
                  <w:textInput/>
                </w:ffData>
              </w:fldChar>
            </w:r>
            <w:r w:rsidRPr="00D14103">
              <w:rPr>
                <w:rFonts w:ascii="Verdana" w:hAnsi="Verdana"/>
              </w:rPr>
              <w:instrText xml:space="preserve"> FORMTEXT </w:instrText>
            </w:r>
            <w:r w:rsidRPr="00D14103">
              <w:rPr>
                <w:rFonts w:ascii="Verdana" w:hAnsi="Verdana"/>
              </w:rPr>
            </w:r>
            <w:r w:rsidRPr="00D14103">
              <w:rPr>
                <w:rFonts w:ascii="Verdana" w:hAnsi="Verdana"/>
              </w:rPr>
              <w:fldChar w:fldCharType="separate"/>
            </w:r>
            <w:r w:rsidRPr="00D14103">
              <w:rPr>
                <w:rFonts w:ascii="Verdana" w:hAnsi="Verdana"/>
                <w:noProof/>
              </w:rPr>
              <w:t> </w:t>
            </w:r>
            <w:r w:rsidRPr="00D14103">
              <w:rPr>
                <w:rFonts w:ascii="Verdana" w:hAnsi="Verdana"/>
                <w:noProof/>
              </w:rPr>
              <w:t> </w:t>
            </w:r>
            <w:r w:rsidRPr="00D14103">
              <w:rPr>
                <w:rFonts w:ascii="Verdana" w:hAnsi="Verdana"/>
                <w:noProof/>
              </w:rPr>
              <w:t> </w:t>
            </w:r>
            <w:r w:rsidRPr="00D14103">
              <w:rPr>
                <w:rFonts w:ascii="Verdana" w:hAnsi="Verdana"/>
                <w:noProof/>
              </w:rPr>
              <w:t> </w:t>
            </w:r>
            <w:r w:rsidRPr="00D14103">
              <w:rPr>
                <w:rFonts w:ascii="Verdana" w:hAnsi="Verdana"/>
                <w:noProof/>
              </w:rPr>
              <w:t> </w:t>
            </w:r>
            <w:r w:rsidRPr="00D14103">
              <w:rPr>
                <w:rFonts w:ascii="Verdana" w:hAnsi="Verdana"/>
              </w:rPr>
              <w:fldChar w:fldCharType="end"/>
            </w:r>
          </w:p>
        </w:tc>
        <w:tc>
          <w:tcPr>
            <w:tcW w:w="5670" w:type="dxa"/>
            <w:shd w:val="clear" w:color="auto" w:fill="auto"/>
          </w:tcPr>
          <w:p w14:paraId="73178E9D" w14:textId="7390B0D2" w:rsidR="00705D59" w:rsidRPr="00D14103" w:rsidRDefault="00705D59" w:rsidP="00705D59">
            <w:pPr>
              <w:pStyle w:val="Question"/>
              <w:keepNext/>
              <w:spacing w:after="20"/>
              <w:ind w:firstLine="0"/>
              <w:rPr>
                <w:rFonts w:ascii="Verdana" w:hAnsi="Verdana"/>
              </w:rPr>
            </w:pPr>
            <w:r w:rsidRPr="00D14103">
              <w:rPr>
                <w:rFonts w:ascii="Verdana" w:hAnsi="Verdana"/>
              </w:rPr>
              <w:fldChar w:fldCharType="begin">
                <w:ffData>
                  <w:name w:val="Text7"/>
                  <w:enabled/>
                  <w:calcOnExit w:val="0"/>
                  <w:textInput/>
                </w:ffData>
              </w:fldChar>
            </w:r>
            <w:r w:rsidRPr="00D14103">
              <w:rPr>
                <w:rFonts w:ascii="Verdana" w:hAnsi="Verdana"/>
              </w:rPr>
              <w:instrText xml:space="preserve"> FORMTEXT </w:instrText>
            </w:r>
            <w:r w:rsidRPr="00D14103">
              <w:rPr>
                <w:rFonts w:ascii="Verdana" w:hAnsi="Verdana"/>
              </w:rPr>
            </w:r>
            <w:r w:rsidRPr="00D14103">
              <w:rPr>
                <w:rFonts w:ascii="Verdana" w:hAnsi="Verdana"/>
              </w:rPr>
              <w:fldChar w:fldCharType="separate"/>
            </w:r>
            <w:r w:rsidRPr="00D14103">
              <w:rPr>
                <w:rFonts w:ascii="Verdana" w:hAnsi="Verdana"/>
                <w:noProof/>
              </w:rPr>
              <w:t> </w:t>
            </w:r>
            <w:r w:rsidRPr="00D14103">
              <w:rPr>
                <w:rFonts w:ascii="Verdana" w:hAnsi="Verdana"/>
                <w:noProof/>
              </w:rPr>
              <w:t> </w:t>
            </w:r>
            <w:r w:rsidRPr="00D14103">
              <w:rPr>
                <w:rFonts w:ascii="Verdana" w:hAnsi="Verdana"/>
                <w:noProof/>
              </w:rPr>
              <w:t> </w:t>
            </w:r>
            <w:r w:rsidRPr="00D14103">
              <w:rPr>
                <w:rFonts w:ascii="Verdana" w:hAnsi="Verdana"/>
                <w:noProof/>
              </w:rPr>
              <w:t> </w:t>
            </w:r>
            <w:r w:rsidRPr="00D14103">
              <w:rPr>
                <w:rFonts w:ascii="Verdana" w:hAnsi="Verdana"/>
                <w:noProof/>
              </w:rPr>
              <w:t> </w:t>
            </w:r>
            <w:r w:rsidRPr="00D14103">
              <w:rPr>
                <w:rFonts w:ascii="Verdana" w:hAnsi="Verdana"/>
              </w:rPr>
              <w:fldChar w:fldCharType="end"/>
            </w:r>
          </w:p>
        </w:tc>
      </w:tr>
    </w:tbl>
    <w:p w14:paraId="380B5C15" w14:textId="19C6FA66" w:rsidR="0083535F" w:rsidRDefault="0083535F" w:rsidP="0083535F">
      <w:pPr>
        <w:pStyle w:val="Question"/>
        <w:keepNext/>
        <w:spacing w:after="20"/>
        <w:rPr>
          <w:rFonts w:ascii="Verdana" w:hAnsi="Verdana"/>
          <w:b/>
        </w:rPr>
      </w:pPr>
      <w:r w:rsidRPr="00443DF6">
        <w:rPr>
          <w:rFonts w:ascii="Verdana" w:hAnsi="Verdana"/>
          <w:b/>
        </w:rPr>
        <w:tab/>
      </w:r>
      <w:r>
        <w:rPr>
          <w:rFonts w:ascii="Verdana" w:hAnsi="Verdana"/>
          <w:b/>
        </w:rPr>
        <w:t>2.2</w:t>
      </w:r>
      <w:r w:rsidRPr="00443DF6">
        <w:rPr>
          <w:rFonts w:ascii="Verdana" w:hAnsi="Verdana"/>
          <w:b/>
        </w:rPr>
        <w:tab/>
      </w:r>
      <w:r>
        <w:rPr>
          <w:rFonts w:ascii="Verdana" w:hAnsi="Verdana"/>
          <w:b/>
        </w:rPr>
        <w:t>Please confirm which of the following the applicant firm wishes to calculate using an internal model</w:t>
      </w:r>
    </w:p>
    <w:p w14:paraId="26D86C72" w14:textId="5E81703D" w:rsidR="0083535F" w:rsidRPr="008601BA" w:rsidRDefault="0083535F" w:rsidP="0083535F">
      <w:pPr>
        <w:pStyle w:val="QsyesnoCharChar"/>
        <w:keepNext/>
        <w:ind w:left="284" w:hanging="284"/>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EA2451">
        <w:rPr>
          <w:rFonts w:ascii="Verdana" w:hAnsi="Verdana"/>
          <w:szCs w:val="18"/>
        </w:rPr>
      </w:r>
      <w:r w:rsidR="00EA2451">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B4667A" w:rsidRPr="00B4667A">
        <w:rPr>
          <w:rFonts w:ascii="Verdana" w:hAnsi="Verdana"/>
          <w:szCs w:val="18"/>
        </w:rPr>
        <w:t>General risk of equity instruments</w:t>
      </w:r>
    </w:p>
    <w:p w14:paraId="56959587" w14:textId="77777777" w:rsidR="00BD6142" w:rsidRPr="00BD6142" w:rsidRDefault="0083535F" w:rsidP="00BD6142">
      <w:pPr>
        <w:pStyle w:val="QsyesnoCharChar"/>
        <w:keepNext/>
        <w:ind w:left="284" w:hanging="284"/>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EA2451">
        <w:rPr>
          <w:rFonts w:ascii="Verdana" w:hAnsi="Verdana"/>
          <w:szCs w:val="18"/>
        </w:rPr>
      </w:r>
      <w:r w:rsidR="00EA2451">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BD6142" w:rsidRPr="00BD6142">
        <w:rPr>
          <w:rFonts w:ascii="Verdana" w:hAnsi="Verdana"/>
          <w:szCs w:val="18"/>
        </w:rPr>
        <w:t xml:space="preserve">Specific risk of equity instruments </w:t>
      </w:r>
    </w:p>
    <w:p w14:paraId="1B175E6A" w14:textId="6E46204D" w:rsidR="00BD6142" w:rsidRPr="00BD6142" w:rsidRDefault="00BD6142" w:rsidP="00BD6142">
      <w:pPr>
        <w:pStyle w:val="QsyesnoCharChar"/>
        <w:keepNext/>
        <w:ind w:left="284" w:hanging="284"/>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EA2451">
        <w:rPr>
          <w:rFonts w:ascii="Verdana" w:hAnsi="Verdana"/>
          <w:szCs w:val="18"/>
        </w:rPr>
      </w:r>
      <w:r w:rsidR="00EA2451">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234D44" w:rsidRPr="00B14C8A">
        <w:rPr>
          <w:rFonts w:ascii="Verdana" w:hAnsi="Verdana"/>
          <w:szCs w:val="18"/>
        </w:rPr>
        <w:t>General risk of debt instruments</w:t>
      </w:r>
    </w:p>
    <w:p w14:paraId="6A8DC160" w14:textId="115828B0" w:rsidR="00BD6142" w:rsidRPr="00BD6142" w:rsidRDefault="00BD6142" w:rsidP="00BD6142">
      <w:pPr>
        <w:pStyle w:val="QsyesnoCharChar"/>
        <w:keepNext/>
        <w:ind w:left="284" w:hanging="284"/>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EA2451">
        <w:rPr>
          <w:rFonts w:ascii="Verdana" w:hAnsi="Verdana"/>
          <w:szCs w:val="18"/>
        </w:rPr>
      </w:r>
      <w:r w:rsidR="00EA2451">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AD6EBF" w:rsidRPr="00B14C8A">
        <w:rPr>
          <w:rFonts w:ascii="Verdana" w:hAnsi="Verdana"/>
          <w:szCs w:val="18"/>
        </w:rPr>
        <w:t>Specific risk of debt instruments</w:t>
      </w:r>
    </w:p>
    <w:p w14:paraId="5B407AE8" w14:textId="43CAEA11" w:rsidR="00BD6142" w:rsidRPr="00BD6142" w:rsidRDefault="00BD6142" w:rsidP="00BD6142">
      <w:pPr>
        <w:pStyle w:val="QsyesnoCharChar"/>
        <w:keepNext/>
        <w:ind w:left="284" w:hanging="284"/>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EA2451">
        <w:rPr>
          <w:rFonts w:ascii="Verdana" w:hAnsi="Verdana"/>
          <w:szCs w:val="18"/>
        </w:rPr>
      </w:r>
      <w:r w:rsidR="00EA2451">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C5137F" w:rsidRPr="00B14C8A">
        <w:rPr>
          <w:rFonts w:ascii="Verdana" w:hAnsi="Verdana"/>
          <w:szCs w:val="18"/>
        </w:rPr>
        <w:t>Foreign exchange risk</w:t>
      </w:r>
    </w:p>
    <w:p w14:paraId="53B7F9DC" w14:textId="1C3F1BFA" w:rsidR="00BD6142" w:rsidRPr="00BD6142" w:rsidRDefault="00BD6142" w:rsidP="00BD6142">
      <w:pPr>
        <w:pStyle w:val="QsyesnoCharChar"/>
        <w:keepNext/>
        <w:ind w:left="284" w:hanging="284"/>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EA2451">
        <w:rPr>
          <w:rFonts w:ascii="Verdana" w:hAnsi="Verdana"/>
          <w:szCs w:val="18"/>
        </w:rPr>
      </w:r>
      <w:r w:rsidR="00EA2451">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B14C8A" w:rsidRPr="00B14C8A">
        <w:rPr>
          <w:rFonts w:ascii="Verdana" w:hAnsi="Verdana"/>
          <w:szCs w:val="18"/>
        </w:rPr>
        <w:t>Commodities risk</w:t>
      </w:r>
    </w:p>
    <w:p w14:paraId="44523E22" w14:textId="5F155D9D" w:rsidR="008634AE" w:rsidRPr="009B73CA" w:rsidRDefault="008634AE" w:rsidP="0007760A">
      <w:pPr>
        <w:pStyle w:val="Question"/>
        <w:keepNext/>
        <w:spacing w:after="20"/>
        <w:rPr>
          <w:rFonts w:ascii="Verdana" w:hAnsi="Verdana"/>
          <w:b/>
        </w:rPr>
      </w:pPr>
      <w:r>
        <w:rPr>
          <w:rFonts w:ascii="Verdana" w:hAnsi="Verdana"/>
          <w:b/>
        </w:rPr>
        <w:tab/>
        <w:t>2.3</w:t>
      </w:r>
      <w:r>
        <w:rPr>
          <w:rFonts w:ascii="Verdana" w:hAnsi="Verdana"/>
          <w:b/>
        </w:rPr>
        <w:tab/>
      </w:r>
      <w:r w:rsidR="0007760A" w:rsidRPr="0007760A">
        <w:rPr>
          <w:rFonts w:ascii="Verdana" w:hAnsi="Verdana"/>
          <w:b/>
        </w:rPr>
        <w:t>For the risk categories selected, please explain which classes of position within each risk category the applicant firm would like to apply the model to (eg government debt instruments, corporate debt instruments, etc.)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8634AE" w:rsidRPr="00862EE7" w14:paraId="3AE32A32" w14:textId="77777777" w:rsidTr="00995704">
        <w:trPr>
          <w:trHeight w:val="1392"/>
        </w:trPr>
        <w:tc>
          <w:tcPr>
            <w:tcW w:w="7088" w:type="dxa"/>
          </w:tcPr>
          <w:p w14:paraId="222685AE" w14:textId="77777777" w:rsidR="008634AE" w:rsidRPr="00862EE7" w:rsidRDefault="008634AE" w:rsidP="00995704">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2DC4DACF" w14:textId="7A344DAF" w:rsidR="000D1378" w:rsidRDefault="000D1378" w:rsidP="000D1378">
      <w:pPr>
        <w:pStyle w:val="Question"/>
        <w:keepNext/>
        <w:spacing w:after="20"/>
        <w:rPr>
          <w:rFonts w:ascii="Verdana" w:hAnsi="Verdana"/>
          <w:b/>
        </w:rPr>
      </w:pPr>
      <w:r>
        <w:rPr>
          <w:rFonts w:ascii="Verdana" w:hAnsi="Verdana"/>
          <w:b/>
        </w:rPr>
        <w:lastRenderedPageBreak/>
        <w:tab/>
        <w:t>2.</w:t>
      </w:r>
      <w:r w:rsidR="00927A10">
        <w:rPr>
          <w:rFonts w:ascii="Verdana" w:hAnsi="Verdana"/>
          <w:b/>
        </w:rPr>
        <w:t>4</w:t>
      </w:r>
      <w:r>
        <w:rPr>
          <w:rFonts w:ascii="Verdana" w:hAnsi="Verdana"/>
          <w:b/>
        </w:rPr>
        <w:tab/>
      </w:r>
      <w:r w:rsidR="00927A10" w:rsidRPr="00927A10">
        <w:rPr>
          <w:rFonts w:ascii="Verdana" w:hAnsi="Verdana"/>
          <w:b/>
        </w:rPr>
        <w:t>Please confirm the scope of the consolidated application for the model</w:t>
      </w:r>
    </w:p>
    <w:p w14:paraId="32A3950D" w14:textId="16328D0C" w:rsidR="000D1378" w:rsidRPr="00BD6142" w:rsidRDefault="000D1378" w:rsidP="000D1378">
      <w:pPr>
        <w:pStyle w:val="QsyesnoCharChar"/>
        <w:keepNext/>
        <w:ind w:left="284" w:hanging="284"/>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EA2451">
        <w:rPr>
          <w:rFonts w:ascii="Verdana" w:hAnsi="Verdana"/>
          <w:szCs w:val="18"/>
        </w:rPr>
      </w:r>
      <w:r w:rsidR="00EA2451">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50322B" w:rsidRPr="0050322B">
        <w:rPr>
          <w:rFonts w:ascii="Verdana" w:hAnsi="Verdana"/>
          <w:szCs w:val="18"/>
        </w:rPr>
        <w:t>Not applicable, as the model will only be used at solo level</w:t>
      </w:r>
    </w:p>
    <w:p w14:paraId="3327AFC6" w14:textId="3C67C460" w:rsidR="000D1378" w:rsidRPr="00BD6142" w:rsidRDefault="000D1378" w:rsidP="000D1378">
      <w:pPr>
        <w:pStyle w:val="QsyesnoCharChar"/>
        <w:keepNext/>
        <w:ind w:left="284" w:hanging="284"/>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EA2451">
        <w:rPr>
          <w:rFonts w:ascii="Verdana" w:hAnsi="Verdana"/>
          <w:szCs w:val="18"/>
        </w:rPr>
      </w:r>
      <w:r w:rsidR="00EA2451">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AE1E14" w:rsidRPr="0034600F">
        <w:rPr>
          <w:rFonts w:ascii="Verdana" w:hAnsi="Verdana"/>
          <w:szCs w:val="18"/>
        </w:rPr>
        <w:t>The use of the model at solo and consolidated level will involve the same types of instruments</w:t>
      </w:r>
    </w:p>
    <w:p w14:paraId="18AE63BA" w14:textId="4E579515" w:rsidR="000D1378" w:rsidRPr="00BD6142" w:rsidRDefault="000D1378" w:rsidP="000D1378">
      <w:pPr>
        <w:pStyle w:val="QsyesnoCharChar"/>
        <w:keepNext/>
        <w:ind w:left="284" w:hanging="284"/>
        <w:rPr>
          <w:rFonts w:ascii="Verdana" w:hAnsi="Verdana"/>
          <w:szCs w:val="18"/>
        </w:rPr>
      </w:pP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EA2451">
        <w:rPr>
          <w:rFonts w:ascii="Verdana" w:hAnsi="Verdana"/>
          <w:szCs w:val="18"/>
        </w:rPr>
      </w:r>
      <w:r w:rsidR="00EA2451">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34600F">
        <w:rPr>
          <w:rFonts w:ascii="Verdana" w:hAnsi="Verdana"/>
          <w:szCs w:val="18"/>
        </w:rPr>
        <w:t>Th</w:t>
      </w:r>
      <w:r w:rsidR="0034600F" w:rsidRPr="0034600F">
        <w:rPr>
          <w:rFonts w:ascii="Verdana" w:hAnsi="Verdana"/>
          <w:szCs w:val="18"/>
        </w:rPr>
        <w:t xml:space="preserve">e consolidated application for a model will include a wider range of instrument types than those covered by the model at solo level </w:t>
      </w:r>
      <w:r w:rsidR="000719A1" w:rsidRPr="00306C46">
        <w:rPr>
          <w:rFonts w:ascii="Verdana" w:hAnsi="Verdana"/>
        </w:rPr>
        <w:sym w:font="Webdings" w:char="F034"/>
      </w:r>
      <w:r w:rsidR="000719A1">
        <w:rPr>
          <w:rFonts w:ascii="Verdana" w:hAnsi="Verdana"/>
        </w:rPr>
        <w:t xml:space="preserve"> </w:t>
      </w:r>
      <w:r w:rsidR="0034600F" w:rsidRPr="0034600F">
        <w:rPr>
          <w:rFonts w:ascii="Verdana" w:hAnsi="Verdana"/>
          <w:szCs w:val="18"/>
        </w:rPr>
        <w:t>Give details below</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0D1378" w:rsidRPr="00862EE7" w14:paraId="670CA4A4" w14:textId="77777777" w:rsidTr="00995704">
        <w:trPr>
          <w:trHeight w:val="1392"/>
        </w:trPr>
        <w:tc>
          <w:tcPr>
            <w:tcW w:w="7088" w:type="dxa"/>
          </w:tcPr>
          <w:p w14:paraId="740B0D5D" w14:textId="77777777" w:rsidR="000D1378" w:rsidRPr="00862EE7" w:rsidRDefault="000D1378" w:rsidP="00995704">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3AB1FC2A" w14:textId="35425156" w:rsidR="00A93AEA" w:rsidRDefault="00AB76F8" w:rsidP="00AB76F8">
      <w:pPr>
        <w:pStyle w:val="Question"/>
        <w:keepNext/>
        <w:spacing w:after="20"/>
        <w:rPr>
          <w:rFonts w:ascii="Verdana" w:hAnsi="Verdana"/>
          <w:b/>
        </w:rPr>
      </w:pPr>
      <w:r>
        <w:rPr>
          <w:rFonts w:ascii="Verdana" w:hAnsi="Verdana"/>
          <w:b/>
        </w:rPr>
        <w:tab/>
      </w:r>
      <w:r w:rsidR="00A93AEA">
        <w:rPr>
          <w:rFonts w:ascii="Verdana" w:hAnsi="Verdana"/>
          <w:b/>
        </w:rPr>
        <w:t>2.</w:t>
      </w:r>
      <w:r w:rsidR="004346DC">
        <w:rPr>
          <w:rFonts w:ascii="Verdana" w:hAnsi="Verdana"/>
          <w:b/>
        </w:rPr>
        <w:t>5</w:t>
      </w:r>
      <w:r w:rsidR="00A93AEA" w:rsidRPr="00443DF6">
        <w:rPr>
          <w:rFonts w:ascii="Verdana" w:hAnsi="Verdana"/>
          <w:b/>
        </w:rPr>
        <w:tab/>
      </w:r>
      <w:r>
        <w:rPr>
          <w:rFonts w:ascii="Verdana" w:hAnsi="Verdana"/>
          <w:b/>
        </w:rPr>
        <w:t>For applications on consolidated basis, please specify the FRN and name of the consolidating UK parent entity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5103"/>
      </w:tblGrid>
      <w:tr w:rsidR="00EF4F5F" w:rsidRPr="00862EE7" w14:paraId="072F7BF2" w14:textId="77777777" w:rsidTr="00EF4F5F">
        <w:trPr>
          <w:trHeight w:val="397"/>
        </w:trPr>
        <w:tc>
          <w:tcPr>
            <w:tcW w:w="1985" w:type="dxa"/>
            <w:tcBorders>
              <w:top w:val="single" w:sz="4" w:space="0" w:color="auto"/>
              <w:left w:val="single" w:sz="4" w:space="0" w:color="auto"/>
              <w:bottom w:val="single" w:sz="4" w:space="0" w:color="auto"/>
              <w:right w:val="single" w:sz="12" w:space="0" w:color="C0C0C0"/>
            </w:tcBorders>
            <w:vAlign w:val="center"/>
          </w:tcPr>
          <w:p w14:paraId="0A50EBE0" w14:textId="6CC5F155" w:rsidR="00EF4F5F" w:rsidRPr="00862EE7" w:rsidRDefault="00EF4F5F" w:rsidP="00995704">
            <w:pPr>
              <w:pStyle w:val="QspromptChar"/>
              <w:keepNext/>
              <w:ind w:left="0"/>
              <w:rPr>
                <w:rFonts w:ascii="Verdana" w:hAnsi="Verdana"/>
              </w:rPr>
            </w:pPr>
            <w:r>
              <w:rPr>
                <w:rFonts w:ascii="Verdana" w:hAnsi="Verdana"/>
              </w:rPr>
              <w:t>FRN</w:t>
            </w:r>
          </w:p>
        </w:tc>
        <w:tc>
          <w:tcPr>
            <w:tcW w:w="5103" w:type="dxa"/>
            <w:tcBorders>
              <w:left w:val="nil"/>
              <w:bottom w:val="single" w:sz="4" w:space="0" w:color="auto"/>
            </w:tcBorders>
            <w:vAlign w:val="center"/>
          </w:tcPr>
          <w:p w14:paraId="5D75B1B6" w14:textId="2530B33F" w:rsidR="00EF4F5F" w:rsidRPr="00862EE7" w:rsidRDefault="00EF4F5F" w:rsidP="00995704">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Pr>
                <w:rFonts w:ascii="Verdana" w:hAnsi="Verdana"/>
                <w:color w:val="auto"/>
              </w:rPr>
              <w:t> </w:t>
            </w:r>
            <w:r w:rsidRPr="00862EE7">
              <w:rPr>
                <w:rFonts w:ascii="Verdana" w:hAnsi="Verdana"/>
                <w:color w:val="auto"/>
              </w:rPr>
              <w:fldChar w:fldCharType="end"/>
            </w:r>
          </w:p>
        </w:tc>
      </w:tr>
    </w:tbl>
    <w:p w14:paraId="43B2AAD0" w14:textId="77777777" w:rsidR="00EF4F5F" w:rsidRPr="00862EE7" w:rsidRDefault="00EF4F5F" w:rsidP="00EF4F5F">
      <w:pPr>
        <w:keepNext/>
        <w:spacing w:before="0" w:line="240" w:lineRule="auto"/>
        <w:rPr>
          <w:rFonts w:ascii="Verdana" w:hAnsi="Verdana"/>
          <w:sz w:val="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985"/>
        <w:gridCol w:w="5103"/>
      </w:tblGrid>
      <w:tr w:rsidR="00EF4F5F" w:rsidRPr="00862EE7" w14:paraId="51AB1784" w14:textId="77777777" w:rsidTr="00EF4F5F">
        <w:trPr>
          <w:trHeight w:val="397"/>
        </w:trPr>
        <w:tc>
          <w:tcPr>
            <w:tcW w:w="1985" w:type="dxa"/>
            <w:tcBorders>
              <w:top w:val="single" w:sz="4" w:space="0" w:color="auto"/>
              <w:left w:val="single" w:sz="4" w:space="0" w:color="auto"/>
              <w:bottom w:val="single" w:sz="4" w:space="0" w:color="auto"/>
              <w:right w:val="single" w:sz="12" w:space="0" w:color="C0C0C0"/>
            </w:tcBorders>
            <w:vAlign w:val="center"/>
          </w:tcPr>
          <w:p w14:paraId="384FB45F" w14:textId="29C8DC0C" w:rsidR="00EF4F5F" w:rsidRPr="00862EE7" w:rsidRDefault="00EF4F5F" w:rsidP="00995704">
            <w:pPr>
              <w:pStyle w:val="QspromptChar"/>
              <w:keepNext/>
              <w:rPr>
                <w:rFonts w:ascii="Verdana" w:hAnsi="Verdana"/>
              </w:rPr>
            </w:pPr>
            <w:r>
              <w:rPr>
                <w:rFonts w:ascii="Verdana" w:hAnsi="Verdana"/>
              </w:rPr>
              <w:t>Firm name</w:t>
            </w:r>
          </w:p>
        </w:tc>
        <w:tc>
          <w:tcPr>
            <w:tcW w:w="5103" w:type="dxa"/>
            <w:tcBorders>
              <w:left w:val="nil"/>
              <w:bottom w:val="single" w:sz="4" w:space="0" w:color="auto"/>
            </w:tcBorders>
            <w:vAlign w:val="center"/>
          </w:tcPr>
          <w:p w14:paraId="64C76CF0" w14:textId="4F4BBAE9" w:rsidR="00EF4F5F" w:rsidRPr="00862EE7" w:rsidRDefault="00EF4F5F" w:rsidP="00995704">
            <w:pPr>
              <w:pStyle w:val="Qsanswer"/>
              <w:keepNext/>
              <w:spacing w:before="20" w:after="0"/>
              <w:ind w:right="57"/>
              <w:rPr>
                <w:rFonts w:ascii="Verdana" w:hAnsi="Verdana"/>
                <w:color w:val="auto"/>
              </w:rPr>
            </w:pPr>
            <w:r w:rsidRPr="00862EE7">
              <w:rPr>
                <w:rFonts w:ascii="Verdana" w:hAnsi="Verdana"/>
                <w:color w:val="auto"/>
              </w:rPr>
              <w:fldChar w:fldCharType="begin">
                <w:ffData>
                  <w:name w:val="Text1"/>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53F27156" w14:textId="5A3D8E42" w:rsidR="00980F6E" w:rsidRPr="009B73CA" w:rsidRDefault="00980F6E" w:rsidP="007761A2">
      <w:pPr>
        <w:pStyle w:val="Question"/>
        <w:keepNext/>
        <w:spacing w:after="20"/>
        <w:rPr>
          <w:rFonts w:ascii="Verdana" w:hAnsi="Verdana"/>
          <w:b/>
        </w:rPr>
      </w:pPr>
      <w:r>
        <w:rPr>
          <w:rFonts w:ascii="Verdana" w:hAnsi="Verdana"/>
          <w:b/>
        </w:rPr>
        <w:tab/>
        <w:t>2.</w:t>
      </w:r>
      <w:r w:rsidR="007761A2">
        <w:rPr>
          <w:rFonts w:ascii="Verdana" w:hAnsi="Verdana"/>
          <w:b/>
        </w:rPr>
        <w:t>6</w:t>
      </w:r>
      <w:r>
        <w:rPr>
          <w:rFonts w:ascii="Verdana" w:hAnsi="Verdana"/>
          <w:b/>
        </w:rPr>
        <w:tab/>
      </w:r>
      <w:r w:rsidR="007761A2" w:rsidRPr="007761A2">
        <w:rPr>
          <w:rFonts w:ascii="Verdana" w:hAnsi="Verdana"/>
          <w:b/>
        </w:rPr>
        <w:t>Please explain how the applicant firm, and other group undertakings in scope of this application (if applicable), meet the relevant conditions for the use of internal model specified in Part Three, Title IV, Chapter 5 of the UK CRR as it applied on 31 December 2021.</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980F6E" w:rsidRPr="00862EE7" w14:paraId="7BAF7441" w14:textId="77777777" w:rsidTr="00995704">
        <w:trPr>
          <w:trHeight w:val="1392"/>
        </w:trPr>
        <w:tc>
          <w:tcPr>
            <w:tcW w:w="7088" w:type="dxa"/>
          </w:tcPr>
          <w:p w14:paraId="16F2CD02" w14:textId="77777777" w:rsidR="00980F6E" w:rsidRPr="00862EE7" w:rsidRDefault="00980F6E" w:rsidP="00995704">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1DF5F6ED" w14:textId="2E773BB1" w:rsidR="007761A2" w:rsidRPr="009B73CA" w:rsidRDefault="007761A2" w:rsidP="007761A2">
      <w:pPr>
        <w:pStyle w:val="Question"/>
        <w:keepNext/>
        <w:spacing w:after="20"/>
        <w:rPr>
          <w:rFonts w:ascii="Verdana" w:hAnsi="Verdana"/>
          <w:b/>
        </w:rPr>
      </w:pPr>
      <w:r>
        <w:rPr>
          <w:rFonts w:ascii="Verdana" w:hAnsi="Verdana"/>
          <w:b/>
        </w:rPr>
        <w:tab/>
        <w:t>2.7</w:t>
      </w:r>
      <w:r>
        <w:rPr>
          <w:rFonts w:ascii="Verdana" w:hAnsi="Verdana"/>
          <w:b/>
        </w:rPr>
        <w:tab/>
      </w:r>
      <w:r w:rsidR="00436455" w:rsidRPr="00436455">
        <w:rPr>
          <w:rFonts w:ascii="Verdana" w:hAnsi="Verdana"/>
          <w:b/>
        </w:rPr>
        <w:t>Please explain how the internal model this application relates to covers a significant share of the positions of each relevant risk category.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088"/>
      </w:tblGrid>
      <w:tr w:rsidR="007761A2" w:rsidRPr="00862EE7" w14:paraId="4AC6777D" w14:textId="77777777" w:rsidTr="00995704">
        <w:trPr>
          <w:trHeight w:val="1392"/>
        </w:trPr>
        <w:tc>
          <w:tcPr>
            <w:tcW w:w="7088" w:type="dxa"/>
          </w:tcPr>
          <w:p w14:paraId="000E9714" w14:textId="77777777" w:rsidR="007761A2" w:rsidRPr="00862EE7" w:rsidRDefault="007761A2" w:rsidP="00995704">
            <w:pPr>
              <w:pStyle w:val="Qsanswer"/>
              <w:tabs>
                <w:tab w:val="clear" w:pos="1418"/>
                <w:tab w:val="clear" w:pos="2552"/>
                <w:tab w:val="left" w:pos="2730"/>
              </w:tabs>
              <w:spacing w:before="40" w:after="0" w:line="240" w:lineRule="exact"/>
              <w:ind w:right="57"/>
              <w:rPr>
                <w:rFonts w:ascii="Verdana" w:hAnsi="Verdana"/>
                <w:color w:val="auto"/>
              </w:rPr>
            </w:pPr>
            <w:r w:rsidRPr="00862EE7">
              <w:rPr>
                <w:rFonts w:ascii="Verdana" w:hAnsi="Verdana"/>
                <w:color w:val="auto"/>
              </w:rPr>
              <w:fldChar w:fldCharType="begin">
                <w:ffData>
                  <w:name w:val="Text7"/>
                  <w:enabled/>
                  <w:calcOnExit w:val="0"/>
                  <w:textInput/>
                </w:ffData>
              </w:fldChar>
            </w:r>
            <w:r w:rsidRPr="00862EE7">
              <w:rPr>
                <w:rFonts w:ascii="Verdana" w:hAnsi="Verdana"/>
                <w:color w:val="auto"/>
              </w:rPr>
              <w:instrText xml:space="preserve"> FORMTEXT </w:instrText>
            </w:r>
            <w:r w:rsidRPr="00862EE7">
              <w:rPr>
                <w:rFonts w:ascii="Verdana" w:hAnsi="Verdana"/>
                <w:color w:val="auto"/>
              </w:rPr>
            </w:r>
            <w:r w:rsidRPr="00862EE7">
              <w:rPr>
                <w:rFonts w:ascii="Verdana" w:hAnsi="Verdana"/>
                <w:color w:val="auto"/>
              </w:rPr>
              <w:fldChar w:fldCharType="separate"/>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noProof/>
                <w:color w:val="auto"/>
              </w:rPr>
              <w:t> </w:t>
            </w:r>
            <w:r w:rsidRPr="00862EE7">
              <w:rPr>
                <w:rFonts w:ascii="Verdana" w:hAnsi="Verdana"/>
                <w:color w:val="auto"/>
              </w:rPr>
              <w:fldChar w:fldCharType="end"/>
            </w:r>
          </w:p>
        </w:tc>
      </w:tr>
    </w:tbl>
    <w:p w14:paraId="4415CF69" w14:textId="4C06C150" w:rsidR="005E5DE1" w:rsidRDefault="005E5DE1" w:rsidP="005E5DE1">
      <w:pPr>
        <w:pStyle w:val="Question"/>
        <w:keepNext/>
        <w:spacing w:after="20"/>
        <w:rPr>
          <w:rFonts w:ascii="Verdana" w:hAnsi="Verdana"/>
          <w:b/>
        </w:rPr>
      </w:pPr>
      <w:r w:rsidRPr="008C3500">
        <w:rPr>
          <w:rFonts w:ascii="Verdana" w:hAnsi="Verdana"/>
          <w:b/>
        </w:rPr>
        <w:t>2.8</w:t>
      </w:r>
      <w:r w:rsidRPr="008C3500">
        <w:rPr>
          <w:rFonts w:ascii="Verdana" w:hAnsi="Verdana"/>
          <w:b/>
        </w:rPr>
        <w:tab/>
      </w:r>
      <w:r w:rsidRPr="008C3500">
        <w:rPr>
          <w:rFonts w:ascii="Verdana" w:hAnsi="Verdana"/>
          <w:b/>
        </w:rPr>
        <w:tab/>
        <w:t>Proposed implementation date (date from which the applicant firm propose to start using the model, subject to receiving the necessary approval)</w:t>
      </w:r>
      <w:r w:rsidR="008C3500" w:rsidRPr="008C3500">
        <w:rPr>
          <w:rFonts w:ascii="Verdana" w:hAnsi="Verdana"/>
          <w:b/>
        </w:rPr>
        <w:t xml:space="preserve"> (dd/mm/yyyy)</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360"/>
        <w:gridCol w:w="360"/>
        <w:gridCol w:w="360"/>
        <w:gridCol w:w="360"/>
        <w:gridCol w:w="360"/>
        <w:gridCol w:w="360"/>
        <w:gridCol w:w="360"/>
        <w:gridCol w:w="360"/>
        <w:gridCol w:w="360"/>
      </w:tblGrid>
      <w:tr w:rsidR="00A865D4" w:rsidRPr="00DF0A6F" w14:paraId="1D466872" w14:textId="77777777" w:rsidTr="00A95E78">
        <w:trPr>
          <w:trHeight w:hRule="exact" w:val="397"/>
        </w:trPr>
        <w:tc>
          <w:tcPr>
            <w:tcW w:w="360" w:type="dxa"/>
            <w:tcBorders>
              <w:top w:val="single" w:sz="4" w:space="0" w:color="auto"/>
              <w:left w:val="single" w:sz="4" w:space="0" w:color="auto"/>
              <w:bottom w:val="single" w:sz="4" w:space="0" w:color="auto"/>
              <w:right w:val="single" w:sz="4" w:space="0" w:color="auto"/>
            </w:tcBorders>
            <w:vAlign w:val="center"/>
          </w:tcPr>
          <w:p w14:paraId="01125287" w14:textId="77777777" w:rsidR="00A865D4" w:rsidRPr="00DF0A6F" w:rsidRDefault="00A865D4" w:rsidP="00995704">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0"/>
                  <w:enabled/>
                  <w:calcOnExit w:val="0"/>
                  <w:textInput/>
                </w:ffData>
              </w:fldChar>
            </w:r>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36F4A902" w14:textId="77777777" w:rsidR="00A865D4" w:rsidRPr="00DF0A6F" w:rsidRDefault="00A865D4" w:rsidP="00995704">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1"/>
                  <w:enabled/>
                  <w:calcOnExit w:val="0"/>
                  <w:textInput/>
                </w:ffData>
              </w:fldChar>
            </w:r>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630492C2" w14:textId="77777777" w:rsidR="00A865D4" w:rsidRPr="00DF0A6F" w:rsidRDefault="00A865D4" w:rsidP="0099570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F0A6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417F0A66" w14:textId="77777777" w:rsidR="00A865D4" w:rsidRPr="00DF0A6F" w:rsidRDefault="00A865D4" w:rsidP="00995704">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2"/>
                  <w:enabled/>
                  <w:calcOnExit w:val="0"/>
                  <w:textInput/>
                </w:ffData>
              </w:fldChar>
            </w:r>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41BEB070" w14:textId="6F2DC51B" w:rsidR="00A865D4" w:rsidRPr="00DF0A6F" w:rsidRDefault="00A865D4" w:rsidP="00995704">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3"/>
                  <w:enabled/>
                  <w:calcOnExit w:val="0"/>
                  <w:textInput/>
                </w:ffData>
              </w:fldChar>
            </w:r>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p>
        </w:tc>
        <w:tc>
          <w:tcPr>
            <w:tcW w:w="360" w:type="dxa"/>
            <w:tcBorders>
              <w:top w:val="nil"/>
              <w:left w:val="single" w:sz="4" w:space="0" w:color="auto"/>
              <w:bottom w:val="nil"/>
              <w:right w:val="single" w:sz="4" w:space="0" w:color="auto"/>
            </w:tcBorders>
            <w:vAlign w:val="center"/>
          </w:tcPr>
          <w:p w14:paraId="4B839A2B" w14:textId="77777777" w:rsidR="00A865D4" w:rsidRPr="00DF0A6F" w:rsidRDefault="00A865D4" w:rsidP="00995704">
            <w:pPr>
              <w:keepNext/>
              <w:tabs>
                <w:tab w:val="right" w:pos="-142"/>
                <w:tab w:val="left" w:pos="1418"/>
                <w:tab w:val="left" w:pos="2552"/>
              </w:tabs>
              <w:spacing w:before="20" w:line="220" w:lineRule="exact"/>
              <w:ind w:left="28" w:right="57"/>
              <w:jc w:val="center"/>
              <w:outlineLvl w:val="0"/>
              <w:rPr>
                <w:rFonts w:ascii="Verdana" w:hAnsi="Verdana"/>
                <w:sz w:val="24"/>
                <w:szCs w:val="24"/>
              </w:rPr>
            </w:pPr>
            <w:r w:rsidRPr="00DF0A6F">
              <w:rPr>
                <w:rFonts w:ascii="Verdana" w:hAnsi="Verdana"/>
                <w:sz w:val="24"/>
                <w:szCs w:val="24"/>
              </w:rPr>
              <w:t>/</w:t>
            </w:r>
          </w:p>
        </w:tc>
        <w:tc>
          <w:tcPr>
            <w:tcW w:w="360" w:type="dxa"/>
            <w:tcBorders>
              <w:top w:val="single" w:sz="4" w:space="0" w:color="auto"/>
              <w:left w:val="single" w:sz="4" w:space="0" w:color="auto"/>
              <w:bottom w:val="single" w:sz="4" w:space="0" w:color="auto"/>
              <w:right w:val="single" w:sz="4" w:space="0" w:color="auto"/>
            </w:tcBorders>
            <w:vAlign w:val="center"/>
          </w:tcPr>
          <w:p w14:paraId="12BE4987" w14:textId="77777777" w:rsidR="00A865D4" w:rsidRPr="00DF0A6F" w:rsidRDefault="00A865D4" w:rsidP="00995704">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4"/>
                  <w:enabled/>
                  <w:calcOnExit w:val="0"/>
                  <w:textInput/>
                </w:ffData>
              </w:fldChar>
            </w:r>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291774B8" w14:textId="77777777" w:rsidR="00A865D4" w:rsidRPr="00DF0A6F" w:rsidRDefault="00A865D4" w:rsidP="00995704">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5"/>
                  <w:enabled/>
                  <w:calcOnExit w:val="0"/>
                  <w:textInput/>
                </w:ffData>
              </w:fldChar>
            </w:r>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03E584EC" w14:textId="77777777" w:rsidR="00A865D4" w:rsidRPr="00DF0A6F" w:rsidRDefault="00A865D4" w:rsidP="00995704">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6"/>
                  <w:enabled/>
                  <w:calcOnExit w:val="0"/>
                  <w:textInput/>
                </w:ffData>
              </w:fldChar>
            </w:r>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p>
        </w:tc>
        <w:tc>
          <w:tcPr>
            <w:tcW w:w="360" w:type="dxa"/>
            <w:tcBorders>
              <w:top w:val="single" w:sz="4" w:space="0" w:color="auto"/>
              <w:left w:val="single" w:sz="4" w:space="0" w:color="auto"/>
              <w:bottom w:val="single" w:sz="4" w:space="0" w:color="auto"/>
              <w:right w:val="single" w:sz="4" w:space="0" w:color="auto"/>
            </w:tcBorders>
            <w:vAlign w:val="center"/>
          </w:tcPr>
          <w:p w14:paraId="17290F8E" w14:textId="77777777" w:rsidR="00A865D4" w:rsidRPr="00DF0A6F" w:rsidRDefault="00A865D4" w:rsidP="00995704">
            <w:pPr>
              <w:keepNext/>
              <w:tabs>
                <w:tab w:val="right" w:pos="-142"/>
                <w:tab w:val="left" w:pos="1418"/>
                <w:tab w:val="left" w:pos="2552"/>
              </w:tabs>
              <w:spacing w:before="20" w:line="220" w:lineRule="exact"/>
              <w:ind w:left="28" w:right="57"/>
              <w:jc w:val="center"/>
              <w:outlineLvl w:val="0"/>
              <w:rPr>
                <w:rFonts w:ascii="Verdana" w:hAnsi="Verdana"/>
                <w:sz w:val="18"/>
              </w:rPr>
            </w:pPr>
            <w:r w:rsidRPr="00DF0A6F">
              <w:rPr>
                <w:rFonts w:ascii="Verdana" w:hAnsi="Verdana"/>
                <w:sz w:val="18"/>
              </w:rPr>
              <w:fldChar w:fldCharType="begin">
                <w:ffData>
                  <w:name w:val="Text47"/>
                  <w:enabled/>
                  <w:calcOnExit w:val="0"/>
                  <w:textInput/>
                </w:ffData>
              </w:fldChar>
            </w:r>
            <w:r w:rsidRPr="00DF0A6F">
              <w:rPr>
                <w:rFonts w:ascii="Verdana" w:hAnsi="Verdana"/>
                <w:sz w:val="18"/>
              </w:rPr>
              <w:instrText xml:space="preserve"> FORMTEXT </w:instrText>
            </w:r>
            <w:r w:rsidRPr="00DF0A6F">
              <w:rPr>
                <w:rFonts w:ascii="Verdana" w:hAnsi="Verdana"/>
                <w:sz w:val="18"/>
              </w:rPr>
            </w:r>
            <w:r w:rsidRPr="00DF0A6F">
              <w:rPr>
                <w:rFonts w:ascii="Verdana" w:hAnsi="Verdana"/>
                <w:sz w:val="18"/>
              </w:rPr>
              <w:fldChar w:fldCharType="separate"/>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noProof/>
                <w:sz w:val="18"/>
              </w:rPr>
              <w:t> </w:t>
            </w:r>
            <w:r w:rsidRPr="00DF0A6F">
              <w:rPr>
                <w:rFonts w:ascii="Verdana" w:hAnsi="Verdana"/>
                <w:sz w:val="18"/>
              </w:rPr>
              <w:fldChar w:fldCharType="end"/>
            </w:r>
          </w:p>
        </w:tc>
      </w:tr>
    </w:tbl>
    <w:p w14:paraId="484DF5A2" w14:textId="39710F90" w:rsidR="00630C0F" w:rsidRDefault="00630C0F" w:rsidP="00630C0F">
      <w:pPr>
        <w:pStyle w:val="Question"/>
        <w:keepNext/>
        <w:spacing w:after="20"/>
        <w:rPr>
          <w:rFonts w:ascii="Verdana" w:hAnsi="Verdana"/>
          <w:b/>
        </w:rPr>
      </w:pPr>
      <w:r>
        <w:rPr>
          <w:rFonts w:ascii="Verdana" w:hAnsi="Verdana"/>
          <w:b/>
        </w:rPr>
        <w:t>2.9</w:t>
      </w:r>
      <w:r>
        <w:rPr>
          <w:rFonts w:ascii="Verdana" w:hAnsi="Verdana"/>
          <w:b/>
        </w:rPr>
        <w:tab/>
      </w:r>
      <w:r>
        <w:rPr>
          <w:rFonts w:ascii="Verdana" w:hAnsi="Verdana"/>
          <w:b/>
        </w:rPr>
        <w:tab/>
      </w:r>
      <w:r w:rsidRPr="00630C0F">
        <w:rPr>
          <w:rFonts w:ascii="Verdana" w:hAnsi="Verdana"/>
          <w:b/>
        </w:rPr>
        <w:t>Please attach the following information to support your application</w:t>
      </w:r>
    </w:p>
    <w:p w14:paraId="71D53339" w14:textId="1333DD29" w:rsidR="00630C0F" w:rsidRDefault="00630C0F" w:rsidP="00055824">
      <w:pPr>
        <w:pStyle w:val="QsyesnoCharChar"/>
        <w:keepNext/>
        <w:numPr>
          <w:ilvl w:val="0"/>
          <w:numId w:val="28"/>
        </w:numPr>
        <w:tabs>
          <w:tab w:val="clear" w:pos="851"/>
          <w:tab w:val="left" w:pos="709"/>
        </w:tabs>
        <w:ind w:left="284"/>
        <w:rPr>
          <w:rFonts w:ascii="Verdana" w:hAnsi="Verdana"/>
          <w:szCs w:val="18"/>
        </w:rPr>
      </w:pPr>
      <w:r w:rsidRPr="00630C0F">
        <w:rPr>
          <w:rFonts w:ascii="Verdana" w:hAnsi="Verdana"/>
          <w:szCs w:val="18"/>
        </w:rPr>
        <w:t>Organisational charts for all functions that either execute trading activities or execute a control function over trading activities including internal audit.</w:t>
      </w:r>
    </w:p>
    <w:p w14:paraId="47B835AD" w14:textId="00B8FCD9" w:rsidR="00021508" w:rsidRDefault="00021508" w:rsidP="00021508">
      <w:pPr>
        <w:pStyle w:val="QsyesnoCharChar"/>
        <w:keepNext/>
        <w:tabs>
          <w:tab w:val="clear" w:pos="851"/>
          <w:tab w:val="left" w:pos="709"/>
        </w:tabs>
        <w:rPr>
          <w:rFonts w:ascii="Verdana" w:hAnsi="Verdana"/>
          <w:szCs w:val="18"/>
        </w:rPr>
      </w:pPr>
      <w:r>
        <w:rPr>
          <w:rFonts w:ascii="Verdana" w:hAnsi="Verdana"/>
          <w:szCs w:val="18"/>
        </w:rPr>
        <w:tab/>
      </w: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EA2451">
        <w:rPr>
          <w:rFonts w:ascii="Verdana" w:hAnsi="Verdana"/>
          <w:szCs w:val="18"/>
        </w:rPr>
      </w:r>
      <w:r w:rsidR="00EA2451">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69728D">
        <w:rPr>
          <w:rFonts w:ascii="Verdana" w:hAnsi="Verdana"/>
          <w:szCs w:val="18"/>
        </w:rPr>
        <w:t>Attached</w:t>
      </w:r>
    </w:p>
    <w:p w14:paraId="274D3372" w14:textId="77777777" w:rsidR="00021508" w:rsidRPr="00630C0F" w:rsidRDefault="00021508" w:rsidP="00021508">
      <w:pPr>
        <w:pStyle w:val="QsyesnoCharChar"/>
        <w:keepNext/>
        <w:tabs>
          <w:tab w:val="clear" w:pos="851"/>
          <w:tab w:val="left" w:pos="709"/>
        </w:tabs>
        <w:rPr>
          <w:rFonts w:ascii="Verdana" w:hAnsi="Verdana"/>
          <w:szCs w:val="18"/>
        </w:rPr>
      </w:pPr>
    </w:p>
    <w:p w14:paraId="1B1AF6B7" w14:textId="24B16086" w:rsidR="00630C0F" w:rsidRDefault="00630C0F" w:rsidP="000A563F">
      <w:pPr>
        <w:pStyle w:val="QsyesnoCharChar"/>
        <w:keepNext/>
        <w:numPr>
          <w:ilvl w:val="0"/>
          <w:numId w:val="28"/>
        </w:numPr>
        <w:tabs>
          <w:tab w:val="clear" w:pos="851"/>
          <w:tab w:val="left" w:pos="709"/>
        </w:tabs>
        <w:ind w:left="284"/>
        <w:rPr>
          <w:rFonts w:ascii="Verdana" w:hAnsi="Verdana"/>
          <w:szCs w:val="18"/>
        </w:rPr>
      </w:pPr>
      <w:r w:rsidRPr="00630C0F">
        <w:rPr>
          <w:rFonts w:ascii="Verdana" w:hAnsi="Verdana"/>
          <w:szCs w:val="18"/>
        </w:rPr>
        <w:t>A list of all policies that govern activities by all of the above functions.</w:t>
      </w:r>
    </w:p>
    <w:p w14:paraId="43D0BF75" w14:textId="5D4902D0" w:rsidR="00021508" w:rsidRDefault="00021508" w:rsidP="00021508">
      <w:pPr>
        <w:pStyle w:val="QsyesnoCharChar"/>
        <w:keepNext/>
        <w:tabs>
          <w:tab w:val="clear" w:pos="851"/>
          <w:tab w:val="left" w:pos="709"/>
        </w:tabs>
        <w:rPr>
          <w:rFonts w:ascii="Verdana" w:hAnsi="Verdana"/>
          <w:szCs w:val="18"/>
        </w:rPr>
      </w:pPr>
      <w:r>
        <w:rPr>
          <w:rFonts w:ascii="Verdana" w:hAnsi="Verdana"/>
          <w:szCs w:val="18"/>
        </w:rPr>
        <w:tab/>
      </w: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EA2451">
        <w:rPr>
          <w:rFonts w:ascii="Verdana" w:hAnsi="Verdana"/>
          <w:szCs w:val="18"/>
        </w:rPr>
      </w:r>
      <w:r w:rsidR="00EA2451">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69728D">
        <w:rPr>
          <w:rFonts w:ascii="Verdana" w:hAnsi="Verdana"/>
          <w:szCs w:val="18"/>
        </w:rPr>
        <w:t>Attached</w:t>
      </w:r>
    </w:p>
    <w:p w14:paraId="487049F0" w14:textId="77777777" w:rsidR="00021508" w:rsidRPr="00630C0F" w:rsidRDefault="00021508" w:rsidP="00021508">
      <w:pPr>
        <w:pStyle w:val="QsyesnoCharChar"/>
        <w:keepNext/>
        <w:tabs>
          <w:tab w:val="clear" w:pos="851"/>
          <w:tab w:val="left" w:pos="709"/>
        </w:tabs>
        <w:rPr>
          <w:rFonts w:ascii="Verdana" w:hAnsi="Verdana"/>
          <w:szCs w:val="18"/>
        </w:rPr>
      </w:pPr>
    </w:p>
    <w:p w14:paraId="74777842" w14:textId="79FD63C5" w:rsidR="00630C0F" w:rsidRDefault="00630C0F" w:rsidP="00055824">
      <w:pPr>
        <w:pStyle w:val="QsyesnoCharChar"/>
        <w:keepNext/>
        <w:numPr>
          <w:ilvl w:val="0"/>
          <w:numId w:val="28"/>
        </w:numPr>
        <w:tabs>
          <w:tab w:val="clear" w:pos="851"/>
          <w:tab w:val="left" w:pos="709"/>
        </w:tabs>
        <w:ind w:left="284"/>
        <w:rPr>
          <w:rFonts w:ascii="Verdana" w:hAnsi="Verdana"/>
          <w:szCs w:val="18"/>
        </w:rPr>
      </w:pPr>
      <w:r w:rsidRPr="00630C0F">
        <w:rPr>
          <w:rFonts w:ascii="Verdana" w:hAnsi="Verdana"/>
          <w:szCs w:val="18"/>
        </w:rPr>
        <w:t>List of all meetings where trading activities and the activities of control functions are discussed (we may request minutes and supporting documentation for some of these meetings).</w:t>
      </w:r>
    </w:p>
    <w:p w14:paraId="08E970B5" w14:textId="54FDDC19" w:rsidR="00021508" w:rsidRDefault="00021508" w:rsidP="00021508">
      <w:pPr>
        <w:pStyle w:val="QsyesnoCharChar"/>
        <w:keepNext/>
        <w:tabs>
          <w:tab w:val="clear" w:pos="851"/>
          <w:tab w:val="left" w:pos="709"/>
        </w:tabs>
        <w:rPr>
          <w:rFonts w:ascii="Verdana" w:hAnsi="Verdana"/>
          <w:szCs w:val="18"/>
        </w:rPr>
      </w:pPr>
      <w:r>
        <w:rPr>
          <w:rFonts w:ascii="Verdana" w:hAnsi="Verdana"/>
          <w:szCs w:val="18"/>
        </w:rPr>
        <w:tab/>
      </w: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EA2451">
        <w:rPr>
          <w:rFonts w:ascii="Verdana" w:hAnsi="Verdana"/>
          <w:szCs w:val="18"/>
        </w:rPr>
      </w:r>
      <w:r w:rsidR="00EA2451">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69728D">
        <w:rPr>
          <w:rFonts w:ascii="Verdana" w:hAnsi="Verdana"/>
          <w:szCs w:val="18"/>
        </w:rPr>
        <w:t>Attached</w:t>
      </w:r>
    </w:p>
    <w:p w14:paraId="4823F6BC" w14:textId="1CFF0863" w:rsidR="00021508" w:rsidRPr="00630C0F" w:rsidRDefault="00021508" w:rsidP="00021508">
      <w:pPr>
        <w:pStyle w:val="QsyesnoCharChar"/>
        <w:keepNext/>
        <w:tabs>
          <w:tab w:val="clear" w:pos="851"/>
          <w:tab w:val="left" w:pos="709"/>
        </w:tabs>
        <w:rPr>
          <w:rFonts w:ascii="Verdana" w:hAnsi="Verdana"/>
          <w:szCs w:val="18"/>
        </w:rPr>
      </w:pPr>
    </w:p>
    <w:p w14:paraId="264D7B82" w14:textId="60A7A2FE" w:rsidR="00630C0F" w:rsidRDefault="00630C0F" w:rsidP="00055824">
      <w:pPr>
        <w:pStyle w:val="QsyesnoCharChar"/>
        <w:keepNext/>
        <w:numPr>
          <w:ilvl w:val="0"/>
          <w:numId w:val="28"/>
        </w:numPr>
        <w:tabs>
          <w:tab w:val="clear" w:pos="851"/>
          <w:tab w:val="left" w:pos="709"/>
        </w:tabs>
        <w:ind w:left="284"/>
        <w:rPr>
          <w:rFonts w:ascii="Verdana" w:hAnsi="Verdana"/>
          <w:szCs w:val="18"/>
        </w:rPr>
      </w:pPr>
      <w:r w:rsidRPr="00021508">
        <w:rPr>
          <w:rFonts w:ascii="Verdana" w:hAnsi="Verdana"/>
          <w:szCs w:val="18"/>
        </w:rPr>
        <w:t>6 months of front-office profit/loss (P/L) flashes and all subsequent P/L reporting for the same period.</w:t>
      </w:r>
    </w:p>
    <w:p w14:paraId="2C12D3BD" w14:textId="04477435" w:rsidR="00D678F7" w:rsidRDefault="00021508" w:rsidP="00705D59">
      <w:pPr>
        <w:pStyle w:val="QsyesnoCharChar"/>
        <w:keepNext/>
        <w:tabs>
          <w:tab w:val="clear" w:pos="851"/>
          <w:tab w:val="left" w:pos="709"/>
        </w:tabs>
        <w:rPr>
          <w:rFonts w:ascii="Verdana" w:hAnsi="Verdana"/>
          <w:szCs w:val="18"/>
        </w:rPr>
      </w:pPr>
      <w:r>
        <w:rPr>
          <w:rFonts w:ascii="Verdana" w:hAnsi="Verdana"/>
          <w:szCs w:val="18"/>
        </w:rPr>
        <w:tab/>
      </w: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EA2451">
        <w:rPr>
          <w:rFonts w:ascii="Verdana" w:hAnsi="Verdana"/>
          <w:szCs w:val="18"/>
        </w:rPr>
      </w:r>
      <w:r w:rsidR="00EA2451">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055824">
        <w:rPr>
          <w:rFonts w:ascii="Verdana" w:hAnsi="Verdana"/>
          <w:szCs w:val="18"/>
        </w:rPr>
        <w:t>Attached</w:t>
      </w:r>
    </w:p>
    <w:p w14:paraId="490F2FAA" w14:textId="77777777" w:rsidR="000A563F" w:rsidRDefault="000A563F" w:rsidP="000A563F">
      <w:pPr>
        <w:pStyle w:val="QsyesnoCharChar"/>
        <w:keepNext/>
        <w:tabs>
          <w:tab w:val="clear" w:pos="851"/>
          <w:tab w:val="left" w:pos="709"/>
        </w:tabs>
        <w:ind w:left="284"/>
        <w:rPr>
          <w:rFonts w:ascii="Verdana" w:hAnsi="Verdana"/>
          <w:szCs w:val="18"/>
        </w:rPr>
      </w:pPr>
    </w:p>
    <w:p w14:paraId="0587E3B3" w14:textId="3F12A34A" w:rsidR="00630C0F" w:rsidRPr="00D678F7" w:rsidRDefault="00630C0F" w:rsidP="00055824">
      <w:pPr>
        <w:pStyle w:val="QsyesnoCharChar"/>
        <w:keepNext/>
        <w:numPr>
          <w:ilvl w:val="0"/>
          <w:numId w:val="28"/>
        </w:numPr>
        <w:tabs>
          <w:tab w:val="clear" w:pos="851"/>
          <w:tab w:val="left" w:pos="709"/>
        </w:tabs>
        <w:ind w:left="284"/>
        <w:rPr>
          <w:rFonts w:ascii="Verdana" w:hAnsi="Verdana"/>
          <w:szCs w:val="18"/>
        </w:rPr>
      </w:pPr>
      <w:r w:rsidRPr="00D678F7">
        <w:rPr>
          <w:rFonts w:ascii="Verdana" w:hAnsi="Verdana"/>
          <w:szCs w:val="18"/>
        </w:rPr>
        <w:t>All management reporting by finance and product control functions for 6 months that:</w:t>
      </w:r>
    </w:p>
    <w:p w14:paraId="493709B7" w14:textId="77777777" w:rsidR="00630C0F" w:rsidRPr="00D678F7" w:rsidRDefault="00630C0F" w:rsidP="00D678F7">
      <w:pPr>
        <w:pStyle w:val="QsyesnoCharChar"/>
        <w:keepNext/>
        <w:numPr>
          <w:ilvl w:val="1"/>
          <w:numId w:val="29"/>
        </w:numPr>
        <w:tabs>
          <w:tab w:val="clear" w:pos="851"/>
          <w:tab w:val="left" w:pos="709"/>
        </w:tabs>
        <w:rPr>
          <w:rFonts w:ascii="Verdana" w:hAnsi="Verdana"/>
          <w:szCs w:val="18"/>
        </w:rPr>
      </w:pPr>
      <w:r w:rsidRPr="00D678F7">
        <w:rPr>
          <w:rFonts w:ascii="Verdana" w:hAnsi="Verdana"/>
          <w:szCs w:val="18"/>
        </w:rPr>
        <w:t>Provide P/L explanations</w:t>
      </w:r>
    </w:p>
    <w:p w14:paraId="5F7C9A74" w14:textId="77777777" w:rsidR="00630C0F" w:rsidRPr="00D678F7" w:rsidRDefault="00630C0F" w:rsidP="00D678F7">
      <w:pPr>
        <w:pStyle w:val="QsyesnoCharChar"/>
        <w:keepNext/>
        <w:numPr>
          <w:ilvl w:val="1"/>
          <w:numId w:val="29"/>
        </w:numPr>
        <w:tabs>
          <w:tab w:val="clear" w:pos="851"/>
          <w:tab w:val="left" w:pos="709"/>
        </w:tabs>
        <w:rPr>
          <w:rFonts w:ascii="Verdana" w:hAnsi="Verdana"/>
          <w:szCs w:val="18"/>
        </w:rPr>
      </w:pPr>
      <w:r w:rsidRPr="00D678F7">
        <w:rPr>
          <w:rFonts w:ascii="Verdana" w:hAnsi="Verdana"/>
          <w:szCs w:val="18"/>
        </w:rPr>
        <w:t>Validate trade booking and any necessary adjustments</w:t>
      </w:r>
    </w:p>
    <w:p w14:paraId="4A3E4056" w14:textId="77777777" w:rsidR="00630C0F" w:rsidRPr="00D678F7" w:rsidRDefault="00630C0F" w:rsidP="00D678F7">
      <w:pPr>
        <w:pStyle w:val="QsyesnoCharChar"/>
        <w:keepNext/>
        <w:numPr>
          <w:ilvl w:val="1"/>
          <w:numId w:val="29"/>
        </w:numPr>
        <w:tabs>
          <w:tab w:val="clear" w:pos="851"/>
          <w:tab w:val="left" w:pos="709"/>
        </w:tabs>
        <w:rPr>
          <w:rFonts w:ascii="Verdana" w:hAnsi="Verdana"/>
          <w:szCs w:val="18"/>
        </w:rPr>
      </w:pPr>
      <w:r w:rsidRPr="00D678F7">
        <w:rPr>
          <w:rFonts w:ascii="Verdana" w:hAnsi="Verdana"/>
          <w:szCs w:val="18"/>
        </w:rPr>
        <w:t>Contain monthly confirmation of position reconciliations</w:t>
      </w:r>
    </w:p>
    <w:p w14:paraId="5137082B" w14:textId="445A6F72" w:rsidR="00630C0F" w:rsidRPr="00D678F7" w:rsidRDefault="00630C0F" w:rsidP="00D678F7">
      <w:pPr>
        <w:pStyle w:val="QsyesnoCharChar"/>
        <w:keepNext/>
        <w:numPr>
          <w:ilvl w:val="1"/>
          <w:numId w:val="29"/>
        </w:numPr>
        <w:tabs>
          <w:tab w:val="clear" w:pos="851"/>
          <w:tab w:val="left" w:pos="709"/>
        </w:tabs>
        <w:rPr>
          <w:rFonts w:ascii="Verdana" w:hAnsi="Verdana"/>
          <w:szCs w:val="18"/>
        </w:rPr>
      </w:pPr>
      <w:r w:rsidRPr="00D678F7">
        <w:rPr>
          <w:rFonts w:ascii="Verdana" w:hAnsi="Verdana"/>
          <w:szCs w:val="18"/>
        </w:rPr>
        <w:t>Contain monthly price testing reports</w:t>
      </w:r>
    </w:p>
    <w:p w14:paraId="5C72445A" w14:textId="3A91507B" w:rsidR="00021508" w:rsidRPr="00D678F7" w:rsidRDefault="00D678F7" w:rsidP="00D678F7">
      <w:pPr>
        <w:pStyle w:val="QsyesnoCharChar"/>
        <w:keepNext/>
        <w:tabs>
          <w:tab w:val="clear" w:pos="851"/>
          <w:tab w:val="left" w:pos="709"/>
        </w:tabs>
        <w:rPr>
          <w:rFonts w:ascii="Verdana" w:hAnsi="Verdana"/>
          <w:szCs w:val="18"/>
        </w:rPr>
      </w:pPr>
      <w:r>
        <w:rPr>
          <w:rFonts w:ascii="Verdana" w:hAnsi="Verdana"/>
          <w:szCs w:val="18"/>
        </w:rPr>
        <w:tab/>
      </w:r>
      <w:r w:rsidR="00021508" w:rsidRPr="00122606">
        <w:rPr>
          <w:rFonts w:ascii="Verdana" w:hAnsi="Verdana"/>
          <w:szCs w:val="18"/>
        </w:rPr>
        <w:fldChar w:fldCharType="begin">
          <w:ffData>
            <w:name w:val="Check15"/>
            <w:enabled/>
            <w:calcOnExit w:val="0"/>
            <w:checkBox>
              <w:sizeAuto/>
              <w:default w:val="0"/>
            </w:checkBox>
          </w:ffData>
        </w:fldChar>
      </w:r>
      <w:r w:rsidR="00021508" w:rsidRPr="00122606">
        <w:rPr>
          <w:rFonts w:ascii="Verdana" w:hAnsi="Verdana"/>
          <w:szCs w:val="18"/>
        </w:rPr>
        <w:instrText xml:space="preserve"> FORMCHECKBOX </w:instrText>
      </w:r>
      <w:r w:rsidR="00EA2451">
        <w:rPr>
          <w:rFonts w:ascii="Verdana" w:hAnsi="Verdana"/>
          <w:szCs w:val="18"/>
        </w:rPr>
      </w:r>
      <w:r w:rsidR="00EA2451">
        <w:rPr>
          <w:rFonts w:ascii="Verdana" w:hAnsi="Verdana"/>
          <w:szCs w:val="18"/>
        </w:rPr>
        <w:fldChar w:fldCharType="separate"/>
      </w:r>
      <w:r w:rsidR="00021508" w:rsidRPr="00122606">
        <w:rPr>
          <w:rFonts w:ascii="Verdana" w:hAnsi="Verdana"/>
          <w:szCs w:val="18"/>
        </w:rPr>
        <w:fldChar w:fldCharType="end"/>
      </w:r>
      <w:r w:rsidR="00021508" w:rsidRPr="00122606">
        <w:rPr>
          <w:rFonts w:ascii="Verdana" w:hAnsi="Verdana"/>
          <w:szCs w:val="18"/>
        </w:rPr>
        <w:t xml:space="preserve"> </w:t>
      </w:r>
      <w:r w:rsidR="00055824">
        <w:rPr>
          <w:rFonts w:ascii="Verdana" w:hAnsi="Verdana"/>
          <w:szCs w:val="18"/>
        </w:rPr>
        <w:t>Attached</w:t>
      </w:r>
    </w:p>
    <w:p w14:paraId="6360ECA7" w14:textId="77777777" w:rsidR="00D678F7" w:rsidRDefault="00D678F7" w:rsidP="00D678F7">
      <w:pPr>
        <w:pStyle w:val="QsyesnoCharChar"/>
        <w:keepNext/>
        <w:tabs>
          <w:tab w:val="clear" w:pos="851"/>
          <w:tab w:val="left" w:pos="709"/>
        </w:tabs>
        <w:ind w:left="720"/>
        <w:rPr>
          <w:rFonts w:ascii="Verdana" w:hAnsi="Verdana"/>
          <w:szCs w:val="18"/>
        </w:rPr>
      </w:pPr>
    </w:p>
    <w:p w14:paraId="47414D29" w14:textId="2BD69D65" w:rsidR="00630C0F" w:rsidRPr="00D678F7" w:rsidRDefault="00630C0F" w:rsidP="00D678F7">
      <w:pPr>
        <w:pStyle w:val="QsyesnoCharChar"/>
        <w:keepNext/>
        <w:numPr>
          <w:ilvl w:val="0"/>
          <w:numId w:val="28"/>
        </w:numPr>
        <w:tabs>
          <w:tab w:val="clear" w:pos="851"/>
          <w:tab w:val="left" w:pos="709"/>
        </w:tabs>
        <w:rPr>
          <w:rFonts w:ascii="Verdana" w:hAnsi="Verdana"/>
          <w:szCs w:val="18"/>
        </w:rPr>
      </w:pPr>
      <w:r w:rsidRPr="00D678F7">
        <w:rPr>
          <w:rFonts w:ascii="Verdana" w:hAnsi="Verdana"/>
          <w:szCs w:val="18"/>
        </w:rPr>
        <w:t>All management reporting by Risk Management staff, including:</w:t>
      </w:r>
    </w:p>
    <w:p w14:paraId="2F39FB2E" w14:textId="77777777" w:rsidR="00630C0F" w:rsidRPr="00D678F7" w:rsidRDefault="00630C0F" w:rsidP="00D678F7">
      <w:pPr>
        <w:pStyle w:val="QsyesnoCharChar"/>
        <w:keepNext/>
        <w:numPr>
          <w:ilvl w:val="0"/>
          <w:numId w:val="30"/>
        </w:numPr>
        <w:tabs>
          <w:tab w:val="clear" w:pos="851"/>
          <w:tab w:val="left" w:pos="709"/>
        </w:tabs>
        <w:rPr>
          <w:rFonts w:ascii="Verdana" w:hAnsi="Verdana"/>
          <w:szCs w:val="18"/>
        </w:rPr>
      </w:pPr>
      <w:r w:rsidRPr="00D678F7">
        <w:rPr>
          <w:rFonts w:ascii="Verdana" w:hAnsi="Verdana"/>
          <w:szCs w:val="18"/>
        </w:rPr>
        <w:t>A list of all market risk limits currently in place</w:t>
      </w:r>
    </w:p>
    <w:p w14:paraId="5E65F305" w14:textId="77777777" w:rsidR="00630C0F" w:rsidRPr="00D678F7" w:rsidRDefault="00630C0F" w:rsidP="00D678F7">
      <w:pPr>
        <w:pStyle w:val="QsyesnoCharChar"/>
        <w:keepNext/>
        <w:numPr>
          <w:ilvl w:val="0"/>
          <w:numId w:val="30"/>
        </w:numPr>
        <w:tabs>
          <w:tab w:val="clear" w:pos="851"/>
          <w:tab w:val="left" w:pos="709"/>
        </w:tabs>
        <w:rPr>
          <w:rFonts w:ascii="Verdana" w:hAnsi="Verdana"/>
          <w:szCs w:val="18"/>
        </w:rPr>
      </w:pPr>
      <w:r w:rsidRPr="00D678F7">
        <w:rPr>
          <w:rFonts w:ascii="Verdana" w:hAnsi="Verdana"/>
          <w:szCs w:val="18"/>
        </w:rPr>
        <w:t>All market risk reporting concerning limits</w:t>
      </w:r>
    </w:p>
    <w:p w14:paraId="0828E275" w14:textId="09A723DA" w:rsidR="00630C0F" w:rsidRPr="00D678F7" w:rsidRDefault="00630C0F" w:rsidP="00D678F7">
      <w:pPr>
        <w:pStyle w:val="QsyesnoCharChar"/>
        <w:keepNext/>
        <w:numPr>
          <w:ilvl w:val="0"/>
          <w:numId w:val="30"/>
        </w:numPr>
        <w:tabs>
          <w:tab w:val="clear" w:pos="851"/>
          <w:tab w:val="left" w:pos="709"/>
        </w:tabs>
        <w:rPr>
          <w:rFonts w:ascii="Verdana" w:hAnsi="Verdana"/>
          <w:szCs w:val="18"/>
        </w:rPr>
      </w:pPr>
      <w:r w:rsidRPr="00D678F7">
        <w:rPr>
          <w:rFonts w:ascii="Verdana" w:hAnsi="Verdana"/>
          <w:szCs w:val="18"/>
        </w:rPr>
        <w:t>All changes to market risk limits in the past 6 months along with any supporting documentation</w:t>
      </w:r>
    </w:p>
    <w:p w14:paraId="6C17148B" w14:textId="25755094" w:rsidR="00021508" w:rsidRPr="00D678F7" w:rsidRDefault="00D678F7" w:rsidP="00D678F7">
      <w:pPr>
        <w:pStyle w:val="QsyesnoCharChar"/>
        <w:keepNext/>
        <w:tabs>
          <w:tab w:val="clear" w:pos="851"/>
          <w:tab w:val="left" w:pos="709"/>
        </w:tabs>
        <w:rPr>
          <w:rFonts w:ascii="Verdana" w:hAnsi="Verdana"/>
          <w:szCs w:val="18"/>
        </w:rPr>
      </w:pPr>
      <w:r>
        <w:rPr>
          <w:rFonts w:ascii="Verdana" w:hAnsi="Verdana"/>
          <w:szCs w:val="18"/>
        </w:rPr>
        <w:tab/>
      </w:r>
      <w:r w:rsidR="00021508" w:rsidRPr="00122606">
        <w:rPr>
          <w:rFonts w:ascii="Verdana" w:hAnsi="Verdana"/>
          <w:szCs w:val="18"/>
        </w:rPr>
        <w:fldChar w:fldCharType="begin">
          <w:ffData>
            <w:name w:val="Check15"/>
            <w:enabled/>
            <w:calcOnExit w:val="0"/>
            <w:checkBox>
              <w:sizeAuto/>
              <w:default w:val="0"/>
            </w:checkBox>
          </w:ffData>
        </w:fldChar>
      </w:r>
      <w:r w:rsidR="00021508" w:rsidRPr="00122606">
        <w:rPr>
          <w:rFonts w:ascii="Verdana" w:hAnsi="Verdana"/>
          <w:szCs w:val="18"/>
        </w:rPr>
        <w:instrText xml:space="preserve"> FORMCHECKBOX </w:instrText>
      </w:r>
      <w:r w:rsidR="00EA2451">
        <w:rPr>
          <w:rFonts w:ascii="Verdana" w:hAnsi="Verdana"/>
          <w:szCs w:val="18"/>
        </w:rPr>
      </w:r>
      <w:r w:rsidR="00EA2451">
        <w:rPr>
          <w:rFonts w:ascii="Verdana" w:hAnsi="Verdana"/>
          <w:szCs w:val="18"/>
        </w:rPr>
        <w:fldChar w:fldCharType="separate"/>
      </w:r>
      <w:r w:rsidR="00021508" w:rsidRPr="00122606">
        <w:rPr>
          <w:rFonts w:ascii="Verdana" w:hAnsi="Verdana"/>
          <w:szCs w:val="18"/>
        </w:rPr>
        <w:fldChar w:fldCharType="end"/>
      </w:r>
      <w:r w:rsidR="00021508" w:rsidRPr="00122606">
        <w:rPr>
          <w:rFonts w:ascii="Verdana" w:hAnsi="Verdana"/>
          <w:szCs w:val="18"/>
        </w:rPr>
        <w:t xml:space="preserve"> </w:t>
      </w:r>
      <w:r w:rsidR="00055824">
        <w:rPr>
          <w:rFonts w:ascii="Verdana" w:hAnsi="Verdana"/>
          <w:szCs w:val="18"/>
        </w:rPr>
        <w:t>Attached</w:t>
      </w:r>
    </w:p>
    <w:p w14:paraId="6B1406B4" w14:textId="77777777" w:rsidR="00D678F7" w:rsidRDefault="00D678F7" w:rsidP="00D678F7">
      <w:pPr>
        <w:pStyle w:val="QsyesnoCharChar"/>
        <w:keepNext/>
        <w:tabs>
          <w:tab w:val="clear" w:pos="851"/>
          <w:tab w:val="left" w:pos="709"/>
        </w:tabs>
        <w:ind w:left="720"/>
        <w:rPr>
          <w:rFonts w:ascii="Verdana" w:hAnsi="Verdana"/>
          <w:szCs w:val="18"/>
        </w:rPr>
      </w:pPr>
    </w:p>
    <w:p w14:paraId="23845B9A" w14:textId="66A4682B" w:rsidR="00630C0F" w:rsidRPr="00D678F7" w:rsidRDefault="00630C0F" w:rsidP="00055824">
      <w:pPr>
        <w:pStyle w:val="QsyesnoCharChar"/>
        <w:keepNext/>
        <w:numPr>
          <w:ilvl w:val="0"/>
          <w:numId w:val="28"/>
        </w:numPr>
        <w:tabs>
          <w:tab w:val="clear" w:pos="851"/>
          <w:tab w:val="left" w:pos="709"/>
        </w:tabs>
        <w:ind w:left="284"/>
        <w:rPr>
          <w:rFonts w:ascii="Verdana" w:hAnsi="Verdana"/>
          <w:szCs w:val="18"/>
        </w:rPr>
      </w:pPr>
      <w:r w:rsidRPr="00D678F7">
        <w:rPr>
          <w:rFonts w:ascii="Verdana" w:hAnsi="Verdana"/>
          <w:szCs w:val="18"/>
        </w:rPr>
        <w:t>All documentation related to the advanced market risk model (VAR), including:</w:t>
      </w:r>
    </w:p>
    <w:p w14:paraId="27BAE628" w14:textId="77777777" w:rsidR="00630C0F" w:rsidRPr="00D678F7" w:rsidRDefault="00630C0F" w:rsidP="00D678F7">
      <w:pPr>
        <w:pStyle w:val="QsyesnoCharChar"/>
        <w:keepNext/>
        <w:numPr>
          <w:ilvl w:val="0"/>
          <w:numId w:val="31"/>
        </w:numPr>
        <w:tabs>
          <w:tab w:val="clear" w:pos="851"/>
          <w:tab w:val="left" w:pos="709"/>
        </w:tabs>
        <w:rPr>
          <w:rFonts w:ascii="Verdana" w:hAnsi="Verdana"/>
          <w:szCs w:val="18"/>
        </w:rPr>
      </w:pPr>
      <w:r w:rsidRPr="00D678F7">
        <w:rPr>
          <w:rFonts w:ascii="Verdana" w:hAnsi="Verdana"/>
          <w:szCs w:val="18"/>
        </w:rPr>
        <w:t>Model description</w:t>
      </w:r>
    </w:p>
    <w:p w14:paraId="481C63BF" w14:textId="77777777" w:rsidR="00630C0F" w:rsidRPr="00D678F7" w:rsidRDefault="00630C0F" w:rsidP="00D678F7">
      <w:pPr>
        <w:pStyle w:val="QsyesnoCharChar"/>
        <w:keepNext/>
        <w:numPr>
          <w:ilvl w:val="0"/>
          <w:numId w:val="31"/>
        </w:numPr>
        <w:tabs>
          <w:tab w:val="clear" w:pos="851"/>
          <w:tab w:val="left" w:pos="709"/>
        </w:tabs>
        <w:rPr>
          <w:rFonts w:ascii="Verdana" w:hAnsi="Verdana"/>
          <w:szCs w:val="18"/>
        </w:rPr>
      </w:pPr>
      <w:r w:rsidRPr="00D678F7">
        <w:rPr>
          <w:rFonts w:ascii="Verdana" w:hAnsi="Verdana"/>
          <w:szCs w:val="18"/>
        </w:rPr>
        <w:t>Model validation</w:t>
      </w:r>
    </w:p>
    <w:p w14:paraId="042B80B7" w14:textId="77777777" w:rsidR="00630C0F" w:rsidRPr="00D678F7" w:rsidRDefault="00630C0F" w:rsidP="00D678F7">
      <w:pPr>
        <w:pStyle w:val="QsyesnoCharChar"/>
        <w:keepNext/>
        <w:numPr>
          <w:ilvl w:val="0"/>
          <w:numId w:val="31"/>
        </w:numPr>
        <w:tabs>
          <w:tab w:val="clear" w:pos="851"/>
          <w:tab w:val="left" w:pos="709"/>
        </w:tabs>
        <w:rPr>
          <w:rFonts w:ascii="Verdana" w:hAnsi="Verdana"/>
          <w:szCs w:val="18"/>
        </w:rPr>
      </w:pPr>
      <w:r w:rsidRPr="00D678F7">
        <w:rPr>
          <w:rFonts w:ascii="Verdana" w:hAnsi="Verdana"/>
          <w:szCs w:val="18"/>
        </w:rPr>
        <w:t>List of all pricing models used within the advanced market risk model</w:t>
      </w:r>
    </w:p>
    <w:p w14:paraId="13F5964B" w14:textId="77777777" w:rsidR="00630C0F" w:rsidRPr="00D678F7" w:rsidRDefault="00630C0F" w:rsidP="00D678F7">
      <w:pPr>
        <w:pStyle w:val="QsyesnoCharChar"/>
        <w:keepNext/>
        <w:numPr>
          <w:ilvl w:val="0"/>
          <w:numId w:val="31"/>
        </w:numPr>
        <w:tabs>
          <w:tab w:val="clear" w:pos="851"/>
          <w:tab w:val="left" w:pos="709"/>
        </w:tabs>
        <w:rPr>
          <w:rFonts w:ascii="Verdana" w:hAnsi="Verdana"/>
          <w:szCs w:val="18"/>
        </w:rPr>
      </w:pPr>
      <w:r w:rsidRPr="00D678F7">
        <w:rPr>
          <w:rFonts w:ascii="Verdana" w:hAnsi="Verdana"/>
          <w:szCs w:val="18"/>
        </w:rPr>
        <w:t>List of model validation documents for (iii) and the date of last review</w:t>
      </w:r>
    </w:p>
    <w:p w14:paraId="4F937C5C" w14:textId="77777777" w:rsidR="00630C0F" w:rsidRPr="00D678F7" w:rsidRDefault="00630C0F" w:rsidP="00D678F7">
      <w:pPr>
        <w:pStyle w:val="QsyesnoCharChar"/>
        <w:keepNext/>
        <w:numPr>
          <w:ilvl w:val="0"/>
          <w:numId w:val="31"/>
        </w:numPr>
        <w:tabs>
          <w:tab w:val="clear" w:pos="851"/>
          <w:tab w:val="left" w:pos="709"/>
        </w:tabs>
        <w:rPr>
          <w:rFonts w:ascii="Verdana" w:hAnsi="Verdana"/>
          <w:szCs w:val="18"/>
        </w:rPr>
      </w:pPr>
      <w:r w:rsidRPr="00D678F7">
        <w:rPr>
          <w:rFonts w:ascii="Verdana" w:hAnsi="Verdana"/>
          <w:szCs w:val="18"/>
        </w:rPr>
        <w:t>List of all risks not captured by the advanced market risk model</w:t>
      </w:r>
    </w:p>
    <w:p w14:paraId="6816A957" w14:textId="77777777" w:rsidR="00630C0F" w:rsidRPr="00D678F7" w:rsidRDefault="00630C0F" w:rsidP="00D678F7">
      <w:pPr>
        <w:pStyle w:val="QsyesnoCharChar"/>
        <w:keepNext/>
        <w:numPr>
          <w:ilvl w:val="0"/>
          <w:numId w:val="31"/>
        </w:numPr>
        <w:tabs>
          <w:tab w:val="clear" w:pos="851"/>
          <w:tab w:val="left" w:pos="709"/>
        </w:tabs>
        <w:rPr>
          <w:rFonts w:ascii="Verdana" w:hAnsi="Verdana"/>
          <w:szCs w:val="18"/>
        </w:rPr>
      </w:pPr>
      <w:r w:rsidRPr="00D678F7">
        <w:rPr>
          <w:rFonts w:ascii="Verdana" w:hAnsi="Verdana"/>
          <w:szCs w:val="18"/>
        </w:rPr>
        <w:t>List of all documentation describing how items in (v) are estimated</w:t>
      </w:r>
    </w:p>
    <w:p w14:paraId="486B593A" w14:textId="502858A3" w:rsidR="00630C0F" w:rsidRPr="00D678F7" w:rsidRDefault="00630C0F" w:rsidP="00D678F7">
      <w:pPr>
        <w:pStyle w:val="QsyesnoCharChar"/>
        <w:keepNext/>
        <w:numPr>
          <w:ilvl w:val="0"/>
          <w:numId w:val="31"/>
        </w:numPr>
        <w:tabs>
          <w:tab w:val="clear" w:pos="851"/>
          <w:tab w:val="left" w:pos="709"/>
        </w:tabs>
        <w:rPr>
          <w:rFonts w:ascii="Verdana" w:hAnsi="Verdana"/>
          <w:szCs w:val="18"/>
        </w:rPr>
      </w:pPr>
      <w:r w:rsidRPr="00D678F7">
        <w:rPr>
          <w:rFonts w:ascii="Verdana" w:hAnsi="Verdana"/>
          <w:szCs w:val="18"/>
        </w:rPr>
        <w:t>List of all validation of items in (vi)</w:t>
      </w:r>
    </w:p>
    <w:p w14:paraId="36DD34CA" w14:textId="0A8B822E" w:rsidR="00021508" w:rsidRDefault="00021508" w:rsidP="00D678F7">
      <w:pPr>
        <w:pStyle w:val="QsyesnoCharChar"/>
        <w:keepNext/>
        <w:tabs>
          <w:tab w:val="clear" w:pos="851"/>
          <w:tab w:val="left" w:pos="709"/>
        </w:tabs>
        <w:rPr>
          <w:rFonts w:ascii="Verdana" w:hAnsi="Verdana"/>
          <w:szCs w:val="18"/>
        </w:rPr>
      </w:pPr>
      <w:r>
        <w:rPr>
          <w:rFonts w:ascii="Verdana" w:hAnsi="Verdana"/>
          <w:szCs w:val="18"/>
        </w:rPr>
        <w:tab/>
      </w: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EA2451">
        <w:rPr>
          <w:rFonts w:ascii="Verdana" w:hAnsi="Verdana"/>
          <w:szCs w:val="18"/>
        </w:rPr>
      </w:r>
      <w:r w:rsidR="00EA2451">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055824">
        <w:rPr>
          <w:rFonts w:ascii="Verdana" w:hAnsi="Verdana"/>
          <w:szCs w:val="18"/>
        </w:rPr>
        <w:t>Attached</w:t>
      </w:r>
    </w:p>
    <w:p w14:paraId="250DC60D" w14:textId="4C3D2A8A" w:rsidR="00A865D4" w:rsidRPr="00D678F7" w:rsidRDefault="000A563F" w:rsidP="00D678F7">
      <w:pPr>
        <w:pStyle w:val="QsyesnoCharChar"/>
        <w:keepNext/>
        <w:tabs>
          <w:tab w:val="clear" w:pos="851"/>
          <w:tab w:val="left" w:pos="709"/>
        </w:tabs>
        <w:rPr>
          <w:rFonts w:ascii="Verdana" w:hAnsi="Verdana"/>
          <w:szCs w:val="18"/>
        </w:rPr>
      </w:pPr>
      <w:r>
        <w:rPr>
          <w:rFonts w:ascii="Verdana" w:hAnsi="Verdana"/>
          <w:szCs w:val="18"/>
        </w:rPr>
        <w:br w:type="page"/>
      </w:r>
    </w:p>
    <w:p w14:paraId="594AF21E" w14:textId="77777777" w:rsidR="00630C0F" w:rsidRPr="00D678F7" w:rsidRDefault="00630C0F" w:rsidP="00055824">
      <w:pPr>
        <w:pStyle w:val="QsyesnoCharChar"/>
        <w:keepNext/>
        <w:numPr>
          <w:ilvl w:val="0"/>
          <w:numId w:val="28"/>
        </w:numPr>
        <w:tabs>
          <w:tab w:val="clear" w:pos="851"/>
          <w:tab w:val="left" w:pos="709"/>
        </w:tabs>
        <w:ind w:left="284"/>
        <w:rPr>
          <w:rFonts w:ascii="Verdana" w:hAnsi="Verdana"/>
          <w:szCs w:val="18"/>
        </w:rPr>
      </w:pPr>
      <w:r w:rsidRPr="00D678F7">
        <w:rPr>
          <w:rFonts w:ascii="Verdana" w:hAnsi="Verdana"/>
          <w:szCs w:val="18"/>
        </w:rPr>
        <w:t>Model output and pro-forma reporting for at least 3 months, which provides:</w:t>
      </w:r>
    </w:p>
    <w:p w14:paraId="2B373FE4" w14:textId="77777777" w:rsidR="00630C0F" w:rsidRPr="00D678F7" w:rsidRDefault="00630C0F" w:rsidP="00D678F7">
      <w:pPr>
        <w:pStyle w:val="QsyesnoCharChar"/>
        <w:keepNext/>
        <w:numPr>
          <w:ilvl w:val="0"/>
          <w:numId w:val="32"/>
        </w:numPr>
        <w:tabs>
          <w:tab w:val="clear" w:pos="851"/>
          <w:tab w:val="left" w:pos="709"/>
        </w:tabs>
        <w:rPr>
          <w:rFonts w:ascii="Verdana" w:hAnsi="Verdana"/>
          <w:szCs w:val="18"/>
        </w:rPr>
      </w:pPr>
      <w:r w:rsidRPr="00D678F7">
        <w:rPr>
          <w:rFonts w:ascii="Verdana" w:hAnsi="Verdana"/>
          <w:szCs w:val="18"/>
        </w:rPr>
        <w:t>A comparison of clean P/L, raw P/L and model output</w:t>
      </w:r>
    </w:p>
    <w:p w14:paraId="019AE340" w14:textId="77777777" w:rsidR="00630C0F" w:rsidRPr="00D678F7" w:rsidRDefault="00630C0F" w:rsidP="00D678F7">
      <w:pPr>
        <w:pStyle w:val="QsyesnoCharChar"/>
        <w:keepNext/>
        <w:numPr>
          <w:ilvl w:val="0"/>
          <w:numId w:val="32"/>
        </w:numPr>
        <w:tabs>
          <w:tab w:val="clear" w:pos="851"/>
          <w:tab w:val="left" w:pos="709"/>
        </w:tabs>
        <w:rPr>
          <w:rFonts w:ascii="Verdana" w:hAnsi="Verdana"/>
          <w:szCs w:val="18"/>
        </w:rPr>
      </w:pPr>
      <w:r w:rsidRPr="00D678F7">
        <w:rPr>
          <w:rFonts w:ascii="Verdana" w:hAnsi="Verdana"/>
          <w:szCs w:val="18"/>
        </w:rPr>
        <w:t>An explanation of significant deviations between clean P/L and raw P/L</w:t>
      </w:r>
    </w:p>
    <w:p w14:paraId="2E0CC46D" w14:textId="77777777" w:rsidR="00630C0F" w:rsidRPr="00D678F7" w:rsidRDefault="00630C0F" w:rsidP="00D678F7">
      <w:pPr>
        <w:pStyle w:val="QsyesnoCharChar"/>
        <w:keepNext/>
        <w:numPr>
          <w:ilvl w:val="0"/>
          <w:numId w:val="32"/>
        </w:numPr>
        <w:tabs>
          <w:tab w:val="clear" w:pos="851"/>
          <w:tab w:val="left" w:pos="709"/>
        </w:tabs>
        <w:rPr>
          <w:rFonts w:ascii="Verdana" w:hAnsi="Verdana"/>
          <w:szCs w:val="18"/>
        </w:rPr>
      </w:pPr>
      <w:r w:rsidRPr="00D678F7">
        <w:rPr>
          <w:rFonts w:ascii="Verdana" w:hAnsi="Verdana"/>
          <w:szCs w:val="18"/>
        </w:rPr>
        <w:t>An explanation of any exceptions</w:t>
      </w:r>
    </w:p>
    <w:p w14:paraId="3AD84997" w14:textId="0EDBB9D9" w:rsidR="00630C0F" w:rsidRPr="00D678F7" w:rsidRDefault="00630C0F" w:rsidP="00D678F7">
      <w:pPr>
        <w:pStyle w:val="QsyesnoCharChar"/>
        <w:keepNext/>
        <w:numPr>
          <w:ilvl w:val="0"/>
          <w:numId w:val="32"/>
        </w:numPr>
        <w:tabs>
          <w:tab w:val="clear" w:pos="851"/>
          <w:tab w:val="left" w:pos="709"/>
        </w:tabs>
        <w:rPr>
          <w:rFonts w:ascii="Verdana" w:hAnsi="Verdana"/>
          <w:szCs w:val="18"/>
        </w:rPr>
      </w:pPr>
      <w:r w:rsidRPr="00D678F7">
        <w:rPr>
          <w:rFonts w:ascii="Verdana" w:hAnsi="Verdana"/>
          <w:szCs w:val="18"/>
        </w:rPr>
        <w:t>An explanation for any significant deviations in the number of exceptions observed</w:t>
      </w:r>
    </w:p>
    <w:p w14:paraId="1E757B19" w14:textId="6CFBDAC8" w:rsidR="00021508" w:rsidRPr="00D678F7" w:rsidRDefault="00021508" w:rsidP="00D678F7">
      <w:pPr>
        <w:pStyle w:val="QsyesnoCharChar"/>
        <w:keepNext/>
        <w:tabs>
          <w:tab w:val="clear" w:pos="851"/>
          <w:tab w:val="left" w:pos="709"/>
        </w:tabs>
        <w:rPr>
          <w:rFonts w:ascii="Verdana" w:hAnsi="Verdana"/>
          <w:szCs w:val="18"/>
        </w:rPr>
      </w:pPr>
      <w:r>
        <w:rPr>
          <w:rFonts w:ascii="Verdana" w:hAnsi="Verdana"/>
          <w:szCs w:val="18"/>
        </w:rPr>
        <w:tab/>
      </w: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EA2451">
        <w:rPr>
          <w:rFonts w:ascii="Verdana" w:hAnsi="Verdana"/>
          <w:szCs w:val="18"/>
        </w:rPr>
      </w:r>
      <w:r w:rsidR="00EA2451">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055824">
        <w:rPr>
          <w:rFonts w:ascii="Verdana" w:hAnsi="Verdana"/>
          <w:szCs w:val="18"/>
        </w:rPr>
        <w:t>Attached</w:t>
      </w:r>
    </w:p>
    <w:p w14:paraId="56719DEA" w14:textId="77777777" w:rsidR="00D678F7" w:rsidRDefault="00D678F7" w:rsidP="00D678F7">
      <w:pPr>
        <w:pStyle w:val="QsyesnoCharChar"/>
        <w:keepNext/>
        <w:tabs>
          <w:tab w:val="clear" w:pos="851"/>
          <w:tab w:val="left" w:pos="709"/>
        </w:tabs>
        <w:ind w:left="720"/>
        <w:rPr>
          <w:rFonts w:ascii="Verdana" w:hAnsi="Verdana"/>
          <w:szCs w:val="18"/>
        </w:rPr>
      </w:pPr>
    </w:p>
    <w:p w14:paraId="168BE97B" w14:textId="3D3FDF98" w:rsidR="00630C0F" w:rsidRPr="00D678F7" w:rsidRDefault="00630C0F" w:rsidP="00055824">
      <w:pPr>
        <w:pStyle w:val="QsyesnoCharChar"/>
        <w:keepNext/>
        <w:numPr>
          <w:ilvl w:val="0"/>
          <w:numId w:val="28"/>
        </w:numPr>
        <w:tabs>
          <w:tab w:val="clear" w:pos="851"/>
          <w:tab w:val="left" w:pos="709"/>
        </w:tabs>
        <w:ind w:left="284"/>
        <w:rPr>
          <w:rFonts w:ascii="Verdana" w:hAnsi="Verdana"/>
          <w:szCs w:val="18"/>
        </w:rPr>
      </w:pPr>
      <w:r w:rsidRPr="00D678F7">
        <w:rPr>
          <w:rFonts w:ascii="Verdana" w:hAnsi="Verdana"/>
          <w:szCs w:val="18"/>
        </w:rPr>
        <w:t>All management reporting by Compliance functions for the past 6 months that:</w:t>
      </w:r>
    </w:p>
    <w:p w14:paraId="1088D7B9" w14:textId="77777777" w:rsidR="00630C0F" w:rsidRPr="00D678F7" w:rsidRDefault="00630C0F" w:rsidP="00D678F7">
      <w:pPr>
        <w:pStyle w:val="QsyesnoCharChar"/>
        <w:keepNext/>
        <w:numPr>
          <w:ilvl w:val="0"/>
          <w:numId w:val="33"/>
        </w:numPr>
        <w:tabs>
          <w:tab w:val="clear" w:pos="851"/>
          <w:tab w:val="left" w:pos="709"/>
        </w:tabs>
        <w:rPr>
          <w:rFonts w:ascii="Verdana" w:hAnsi="Verdana"/>
          <w:szCs w:val="18"/>
        </w:rPr>
      </w:pPr>
      <w:r w:rsidRPr="00D678F7">
        <w:rPr>
          <w:rFonts w:ascii="Verdana" w:hAnsi="Verdana"/>
          <w:szCs w:val="18"/>
        </w:rPr>
        <w:t>Attests to the adherence to policies and procedures by trading staff</w:t>
      </w:r>
    </w:p>
    <w:p w14:paraId="6CC884FC" w14:textId="4D47CEC8" w:rsidR="00630C0F" w:rsidRPr="00D678F7" w:rsidRDefault="00630C0F" w:rsidP="00D678F7">
      <w:pPr>
        <w:pStyle w:val="QsyesnoCharChar"/>
        <w:keepNext/>
        <w:numPr>
          <w:ilvl w:val="0"/>
          <w:numId w:val="33"/>
        </w:numPr>
        <w:tabs>
          <w:tab w:val="clear" w:pos="851"/>
          <w:tab w:val="left" w:pos="709"/>
        </w:tabs>
        <w:rPr>
          <w:rFonts w:ascii="Verdana" w:hAnsi="Verdana"/>
          <w:szCs w:val="18"/>
        </w:rPr>
      </w:pPr>
      <w:r w:rsidRPr="00D678F7">
        <w:rPr>
          <w:rFonts w:ascii="Verdana" w:hAnsi="Verdana"/>
          <w:szCs w:val="18"/>
        </w:rPr>
        <w:t>Reports any violation of policies and procedures by trading staff</w:t>
      </w:r>
    </w:p>
    <w:p w14:paraId="56D4BB73" w14:textId="4E858FD1" w:rsidR="00021508" w:rsidRPr="00D678F7" w:rsidRDefault="00021508" w:rsidP="00D678F7">
      <w:pPr>
        <w:pStyle w:val="QsyesnoCharChar"/>
        <w:keepNext/>
        <w:tabs>
          <w:tab w:val="clear" w:pos="851"/>
          <w:tab w:val="left" w:pos="709"/>
        </w:tabs>
        <w:rPr>
          <w:rFonts w:ascii="Verdana" w:hAnsi="Verdana"/>
          <w:szCs w:val="18"/>
        </w:rPr>
      </w:pPr>
      <w:r>
        <w:rPr>
          <w:rFonts w:ascii="Verdana" w:hAnsi="Verdana"/>
          <w:szCs w:val="18"/>
        </w:rPr>
        <w:tab/>
      </w: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EA2451">
        <w:rPr>
          <w:rFonts w:ascii="Verdana" w:hAnsi="Verdana"/>
          <w:szCs w:val="18"/>
        </w:rPr>
      </w:r>
      <w:r w:rsidR="00EA2451">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055824">
        <w:rPr>
          <w:rFonts w:ascii="Verdana" w:hAnsi="Verdana"/>
          <w:szCs w:val="18"/>
        </w:rPr>
        <w:t>Attached</w:t>
      </w:r>
    </w:p>
    <w:p w14:paraId="3CE51FFF" w14:textId="77777777" w:rsidR="00D678F7" w:rsidRDefault="00D678F7" w:rsidP="00D678F7">
      <w:pPr>
        <w:pStyle w:val="QsyesnoCharChar"/>
        <w:keepNext/>
        <w:tabs>
          <w:tab w:val="clear" w:pos="851"/>
          <w:tab w:val="left" w:pos="709"/>
        </w:tabs>
        <w:ind w:left="720"/>
        <w:rPr>
          <w:rFonts w:ascii="Verdana" w:hAnsi="Verdana"/>
          <w:szCs w:val="18"/>
        </w:rPr>
      </w:pPr>
    </w:p>
    <w:p w14:paraId="63A29AE6" w14:textId="4E94C8B8" w:rsidR="00630C0F" w:rsidRPr="00D678F7" w:rsidRDefault="00630C0F" w:rsidP="00D678F7">
      <w:pPr>
        <w:pStyle w:val="QsyesnoCharChar"/>
        <w:keepNext/>
        <w:numPr>
          <w:ilvl w:val="0"/>
          <w:numId w:val="28"/>
        </w:numPr>
        <w:tabs>
          <w:tab w:val="clear" w:pos="851"/>
          <w:tab w:val="left" w:pos="709"/>
        </w:tabs>
        <w:rPr>
          <w:rFonts w:ascii="Verdana" w:hAnsi="Verdana"/>
          <w:szCs w:val="18"/>
        </w:rPr>
      </w:pPr>
      <w:r w:rsidRPr="00D678F7">
        <w:rPr>
          <w:rFonts w:ascii="Verdana" w:hAnsi="Verdana"/>
          <w:szCs w:val="18"/>
        </w:rPr>
        <w:t>The following documentation from internal audit:</w:t>
      </w:r>
    </w:p>
    <w:p w14:paraId="701D645C" w14:textId="77777777" w:rsidR="00630C0F" w:rsidRPr="00D678F7" w:rsidRDefault="00630C0F" w:rsidP="00D678F7">
      <w:pPr>
        <w:pStyle w:val="QsyesnoCharChar"/>
        <w:keepNext/>
        <w:numPr>
          <w:ilvl w:val="0"/>
          <w:numId w:val="34"/>
        </w:numPr>
        <w:tabs>
          <w:tab w:val="clear" w:pos="851"/>
          <w:tab w:val="left" w:pos="709"/>
        </w:tabs>
        <w:rPr>
          <w:rFonts w:ascii="Verdana" w:hAnsi="Verdana"/>
          <w:szCs w:val="18"/>
        </w:rPr>
      </w:pPr>
      <w:r w:rsidRPr="00D678F7">
        <w:rPr>
          <w:rFonts w:ascii="Verdana" w:hAnsi="Verdana"/>
          <w:szCs w:val="18"/>
        </w:rPr>
        <w:t>A list of all audit activities for the current year</w:t>
      </w:r>
    </w:p>
    <w:p w14:paraId="32A01276" w14:textId="308A41ED" w:rsidR="00630C0F" w:rsidRPr="00D678F7" w:rsidRDefault="00630C0F" w:rsidP="00D678F7">
      <w:pPr>
        <w:pStyle w:val="QsyesnoCharChar"/>
        <w:keepNext/>
        <w:numPr>
          <w:ilvl w:val="0"/>
          <w:numId w:val="34"/>
        </w:numPr>
        <w:tabs>
          <w:tab w:val="clear" w:pos="851"/>
          <w:tab w:val="left" w:pos="709"/>
        </w:tabs>
        <w:rPr>
          <w:rFonts w:ascii="Verdana" w:hAnsi="Verdana"/>
          <w:szCs w:val="18"/>
        </w:rPr>
      </w:pPr>
      <w:r w:rsidRPr="00D678F7">
        <w:rPr>
          <w:rFonts w:ascii="Verdana" w:hAnsi="Verdana"/>
          <w:szCs w:val="18"/>
        </w:rPr>
        <w:t>All audit reports from the previous year</w:t>
      </w:r>
    </w:p>
    <w:p w14:paraId="43100161" w14:textId="1D138C7F" w:rsidR="00021508" w:rsidRPr="00D678F7" w:rsidRDefault="00021508" w:rsidP="00D678F7">
      <w:pPr>
        <w:pStyle w:val="QsyesnoCharChar"/>
        <w:keepNext/>
        <w:tabs>
          <w:tab w:val="clear" w:pos="851"/>
          <w:tab w:val="left" w:pos="709"/>
        </w:tabs>
        <w:rPr>
          <w:rFonts w:ascii="Verdana" w:hAnsi="Verdana"/>
          <w:szCs w:val="18"/>
        </w:rPr>
      </w:pPr>
      <w:r>
        <w:rPr>
          <w:rFonts w:ascii="Verdana" w:hAnsi="Verdana"/>
          <w:szCs w:val="18"/>
        </w:rPr>
        <w:tab/>
      </w: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EA2451">
        <w:rPr>
          <w:rFonts w:ascii="Verdana" w:hAnsi="Verdana"/>
          <w:szCs w:val="18"/>
        </w:rPr>
      </w:r>
      <w:r w:rsidR="00EA2451">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055824">
        <w:rPr>
          <w:rFonts w:ascii="Verdana" w:hAnsi="Verdana"/>
          <w:szCs w:val="18"/>
        </w:rPr>
        <w:t>Attached</w:t>
      </w:r>
    </w:p>
    <w:p w14:paraId="496C638B" w14:textId="77777777" w:rsidR="00D678F7" w:rsidRDefault="00D678F7" w:rsidP="00D678F7">
      <w:pPr>
        <w:pStyle w:val="QsyesnoCharChar"/>
        <w:keepNext/>
        <w:tabs>
          <w:tab w:val="clear" w:pos="851"/>
          <w:tab w:val="left" w:pos="709"/>
        </w:tabs>
        <w:ind w:left="720"/>
        <w:rPr>
          <w:rFonts w:ascii="Verdana" w:hAnsi="Verdana"/>
          <w:szCs w:val="18"/>
        </w:rPr>
      </w:pPr>
    </w:p>
    <w:p w14:paraId="41F10837" w14:textId="72ABF1E9" w:rsidR="00630C0F" w:rsidRPr="00D678F7" w:rsidRDefault="00630C0F" w:rsidP="00055824">
      <w:pPr>
        <w:pStyle w:val="QsyesnoCharChar"/>
        <w:keepNext/>
        <w:numPr>
          <w:ilvl w:val="0"/>
          <w:numId w:val="28"/>
        </w:numPr>
        <w:tabs>
          <w:tab w:val="clear" w:pos="851"/>
          <w:tab w:val="left" w:pos="709"/>
        </w:tabs>
        <w:ind w:left="284"/>
        <w:rPr>
          <w:rFonts w:ascii="Verdana" w:hAnsi="Verdana"/>
          <w:szCs w:val="18"/>
        </w:rPr>
      </w:pPr>
      <w:r w:rsidRPr="00D678F7">
        <w:rPr>
          <w:rFonts w:ascii="Verdana" w:hAnsi="Verdana"/>
          <w:szCs w:val="18"/>
        </w:rPr>
        <w:t>A status report on all outstanding actions identified by internal audit in trading and control functions.</w:t>
      </w:r>
    </w:p>
    <w:p w14:paraId="5FEAA878" w14:textId="0FAE0FE3" w:rsidR="00630C0F" w:rsidRDefault="00021508" w:rsidP="00F733ED">
      <w:pPr>
        <w:pStyle w:val="QsyesnoCharChar"/>
        <w:keepNext/>
        <w:tabs>
          <w:tab w:val="clear" w:pos="851"/>
          <w:tab w:val="left" w:pos="709"/>
        </w:tabs>
        <w:rPr>
          <w:rFonts w:ascii="Verdana" w:hAnsi="Verdana"/>
          <w:b/>
        </w:rPr>
      </w:pPr>
      <w:r>
        <w:rPr>
          <w:rFonts w:ascii="Verdana" w:hAnsi="Verdana"/>
          <w:szCs w:val="18"/>
        </w:rPr>
        <w:tab/>
      </w:r>
      <w:r w:rsidRPr="00122606">
        <w:rPr>
          <w:rFonts w:ascii="Verdana" w:hAnsi="Verdana"/>
          <w:szCs w:val="18"/>
        </w:rPr>
        <w:fldChar w:fldCharType="begin">
          <w:ffData>
            <w:name w:val="Check15"/>
            <w:enabled/>
            <w:calcOnExit w:val="0"/>
            <w:checkBox>
              <w:sizeAuto/>
              <w:default w:val="0"/>
            </w:checkBox>
          </w:ffData>
        </w:fldChar>
      </w:r>
      <w:r w:rsidRPr="00122606">
        <w:rPr>
          <w:rFonts w:ascii="Verdana" w:hAnsi="Verdana"/>
          <w:szCs w:val="18"/>
        </w:rPr>
        <w:instrText xml:space="preserve"> FORMCHECKBOX </w:instrText>
      </w:r>
      <w:r w:rsidR="00EA2451">
        <w:rPr>
          <w:rFonts w:ascii="Verdana" w:hAnsi="Verdana"/>
          <w:szCs w:val="18"/>
        </w:rPr>
      </w:r>
      <w:r w:rsidR="00EA2451">
        <w:rPr>
          <w:rFonts w:ascii="Verdana" w:hAnsi="Verdana"/>
          <w:szCs w:val="18"/>
        </w:rPr>
        <w:fldChar w:fldCharType="separate"/>
      </w:r>
      <w:r w:rsidRPr="00122606">
        <w:rPr>
          <w:rFonts w:ascii="Verdana" w:hAnsi="Verdana"/>
          <w:szCs w:val="18"/>
        </w:rPr>
        <w:fldChar w:fldCharType="end"/>
      </w:r>
      <w:r w:rsidRPr="00122606">
        <w:rPr>
          <w:rFonts w:ascii="Verdana" w:hAnsi="Verdana"/>
          <w:szCs w:val="18"/>
        </w:rPr>
        <w:t xml:space="preserve"> </w:t>
      </w:r>
      <w:r w:rsidR="00055824">
        <w:rPr>
          <w:rFonts w:ascii="Verdana" w:hAnsi="Verdana"/>
          <w:szCs w:val="18"/>
        </w:rPr>
        <w:t>Attached</w:t>
      </w:r>
    </w:p>
    <w:sectPr w:rsidR="00630C0F" w:rsidSect="00A865D4">
      <w:headerReference w:type="default" r:id="rId19"/>
      <w:headerReference w:type="first" r:id="rId20"/>
      <w:type w:val="continuous"/>
      <w:pgSz w:w="11901" w:h="16846" w:code="9"/>
      <w:pgMar w:top="1418" w:right="680" w:bottom="907" w:left="3402" w:header="567"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D8C018" w14:textId="77777777" w:rsidR="00EE6A0E" w:rsidRDefault="00EE6A0E">
      <w:r>
        <w:separator/>
      </w:r>
    </w:p>
  </w:endnote>
  <w:endnote w:type="continuationSeparator" w:id="0">
    <w:p w14:paraId="45D44231" w14:textId="77777777" w:rsidR="00EE6A0E" w:rsidRDefault="00EE6A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0EFCE8" w14:textId="5C05BC57" w:rsidR="0058743B" w:rsidRDefault="00EA2451" w:rsidP="0058743B">
    <w:pPr>
      <w:pStyle w:val="Footer"/>
      <w:tabs>
        <w:tab w:val="clear" w:pos="4320"/>
        <w:tab w:val="right" w:pos="7797"/>
      </w:tabs>
      <w:rPr>
        <w:sz w:val="16"/>
      </w:rPr>
    </w:pPr>
    <w:r>
      <w:rPr>
        <w:noProof/>
        <w:sz w:val="16"/>
      </w:rPr>
      <w:pict w14:anchorId="3A2F0D71">
        <v:line id="_x0000_s2071" style="position:absolute;z-index:251658240;mso-position-horizontal-relative:margin" from="0,2.85pt" to="391.2pt,2.85pt" o:allowincell="f" strokecolor="#701b45" strokeweight="1.5pt">
          <w10:wrap anchorx="margin"/>
        </v:line>
      </w:pict>
    </w:r>
    <w:r w:rsidR="0058743B" w:rsidRPr="00C77EDB">
      <w:rPr>
        <w:i/>
        <w:sz w:val="16"/>
      </w:rPr>
      <w:t xml:space="preserve"> </w:t>
    </w:r>
    <w:r w:rsidR="0058743B">
      <w:rPr>
        <w:i/>
        <w:sz w:val="16"/>
      </w:rPr>
      <w:t>FCA</w:t>
    </w:r>
    <w:r w:rsidR="0058743B">
      <w:rPr>
        <w:sz w:val="16"/>
      </w:rPr>
      <w:t xml:space="preserve"> </w:t>
    </w:r>
    <w:r w:rsidR="0058743B">
      <w:rPr>
        <w:sz w:val="12"/>
      </w:rPr>
      <w:sym w:font="Wingdings" w:char="F06C"/>
    </w:r>
    <w:r w:rsidR="0058743B">
      <w:rPr>
        <w:sz w:val="16"/>
      </w:rPr>
      <w:t xml:space="preserve"> </w:t>
    </w:r>
    <w:r w:rsidR="00265DEF">
      <w:rPr>
        <w:sz w:val="16"/>
      </w:rPr>
      <w:t xml:space="preserve">MIFIDPRU </w:t>
    </w:r>
    <w:r w:rsidR="00E323AF">
      <w:rPr>
        <w:sz w:val="16"/>
      </w:rPr>
      <w:t>4</w:t>
    </w:r>
    <w:r w:rsidR="00265DEF">
      <w:rPr>
        <w:sz w:val="16"/>
      </w:rPr>
      <w:t>.</w:t>
    </w:r>
    <w:r w:rsidR="00E323AF">
      <w:rPr>
        <w:sz w:val="16"/>
      </w:rPr>
      <w:t>1</w:t>
    </w:r>
    <w:r w:rsidR="00DF7DD4">
      <w:rPr>
        <w:sz w:val="16"/>
      </w:rPr>
      <w:t>2.4R</w:t>
    </w:r>
    <w:r w:rsidR="00265DEF">
      <w:rPr>
        <w:sz w:val="16"/>
      </w:rPr>
      <w:t xml:space="preserve"> </w:t>
    </w:r>
    <w:r w:rsidR="0058743B">
      <w:rPr>
        <w:sz w:val="12"/>
      </w:rPr>
      <w:sym w:font="Wingdings" w:char="F06C"/>
    </w:r>
    <w:r w:rsidR="0058743B">
      <w:rPr>
        <w:sz w:val="12"/>
      </w:rPr>
      <w:t xml:space="preserve"> </w:t>
    </w:r>
    <w:r w:rsidR="0058743B" w:rsidRPr="002F6BB1">
      <w:rPr>
        <w:sz w:val="16"/>
      </w:rPr>
      <w:t xml:space="preserve">Release </w:t>
    </w:r>
    <w:r w:rsidR="000061CC">
      <w:rPr>
        <w:sz w:val="16"/>
      </w:rPr>
      <w:t>1</w:t>
    </w:r>
    <w:r w:rsidR="006F3E98">
      <w:rPr>
        <w:sz w:val="16"/>
      </w:rPr>
      <w:t xml:space="preserve"> </w:t>
    </w:r>
    <w:r w:rsidR="0058743B" w:rsidRPr="002F6BB1">
      <w:rPr>
        <w:sz w:val="12"/>
      </w:rPr>
      <w:sym w:font="Wingdings" w:char="F06C"/>
    </w:r>
    <w:r w:rsidR="0058743B" w:rsidRPr="002F6BB1">
      <w:rPr>
        <w:sz w:val="16"/>
      </w:rPr>
      <w:t xml:space="preserve"> </w:t>
    </w:r>
    <w:r w:rsidR="00B41611">
      <w:rPr>
        <w:sz w:val="16"/>
      </w:rPr>
      <w:t xml:space="preserve">November </w:t>
    </w:r>
    <w:r w:rsidR="00D45CF4">
      <w:rPr>
        <w:sz w:val="16"/>
      </w:rPr>
      <w:t>2021</w:t>
    </w:r>
    <w:r w:rsidR="0058743B">
      <w:rPr>
        <w:sz w:val="16"/>
      </w:rPr>
      <w:tab/>
      <w:t xml:space="preserve">page </w:t>
    </w:r>
    <w:r w:rsidR="0058743B">
      <w:rPr>
        <w:rStyle w:val="PageNumber"/>
        <w:b/>
        <w:sz w:val="16"/>
      </w:rPr>
      <w:fldChar w:fldCharType="begin"/>
    </w:r>
    <w:r w:rsidR="0058743B">
      <w:rPr>
        <w:rStyle w:val="PageNumber"/>
        <w:b/>
        <w:sz w:val="16"/>
      </w:rPr>
      <w:instrText xml:space="preserve"> PAGE </w:instrText>
    </w:r>
    <w:r w:rsidR="0058743B">
      <w:rPr>
        <w:rStyle w:val="PageNumber"/>
        <w:b/>
        <w:sz w:val="16"/>
      </w:rPr>
      <w:fldChar w:fldCharType="separate"/>
    </w:r>
    <w:r w:rsidR="00B45FFA">
      <w:rPr>
        <w:rStyle w:val="PageNumber"/>
        <w:b/>
        <w:noProof/>
        <w:sz w:val="16"/>
      </w:rPr>
      <w:t>4</w:t>
    </w:r>
    <w:r w:rsidR="0058743B">
      <w:rPr>
        <w:rStyle w:val="PageNumber"/>
        <w:b/>
        <w:sz w:val="16"/>
      </w:rPr>
      <w:fldChar w:fldCharType="end"/>
    </w:r>
  </w:p>
  <w:p w14:paraId="5209435F" w14:textId="77777777" w:rsidR="00097B96" w:rsidRDefault="00097B96">
    <w:pPr>
      <w:pStyle w:val="Footer"/>
      <w:tabs>
        <w:tab w:val="clear" w:pos="4320"/>
        <w:tab w:val="right" w:pos="7797"/>
      </w:tabs>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CB2C" w14:textId="77777777" w:rsidR="00097B96" w:rsidRDefault="00EA2451">
    <w:pPr>
      <w:pStyle w:val="Footer"/>
      <w:tabs>
        <w:tab w:val="clear" w:pos="4320"/>
        <w:tab w:val="right" w:pos="7797"/>
      </w:tabs>
      <w:rPr>
        <w:sz w:val="16"/>
      </w:rPr>
    </w:pPr>
    <w:r>
      <w:rPr>
        <w:noProof/>
        <w:sz w:val="16"/>
      </w:rPr>
      <w:pict w14:anchorId="3A2372E8">
        <v:line id="_x0000_s2062" style="position:absolute;z-index:251657216;mso-position-horizontal-relative:margin" from="0,2.85pt" to="391.2pt,2.85pt" o:allowincell="f" strokecolor="#903" strokeweight="1.5pt">
          <w10:wrap anchorx="margin"/>
        </v:line>
      </w:pict>
    </w:r>
    <w:r w:rsidR="00C77EDB" w:rsidRPr="00C77EDB">
      <w:rPr>
        <w:i/>
        <w:sz w:val="16"/>
      </w:rPr>
      <w:t xml:space="preserve"> </w:t>
    </w:r>
    <w:r w:rsidR="00C77EDB">
      <w:rPr>
        <w:i/>
        <w:sz w:val="16"/>
      </w:rPr>
      <w:t>F</w:t>
    </w:r>
    <w:r w:rsidR="00904152">
      <w:rPr>
        <w:i/>
        <w:sz w:val="16"/>
      </w:rPr>
      <w:t>C</w:t>
    </w:r>
    <w:r w:rsidR="00C77EDB">
      <w:rPr>
        <w:i/>
        <w:sz w:val="16"/>
      </w:rPr>
      <w:t>A</w:t>
    </w:r>
    <w:r w:rsidR="002B1D2C">
      <w:rPr>
        <w:i/>
        <w:sz w:val="16"/>
      </w:rPr>
      <w:t>/PRA</w:t>
    </w:r>
    <w:r w:rsidR="00C77EDB">
      <w:rPr>
        <w:sz w:val="16"/>
      </w:rPr>
      <w:t xml:space="preserve"> </w:t>
    </w:r>
    <w:r w:rsidR="00C77EDB">
      <w:rPr>
        <w:sz w:val="12"/>
      </w:rPr>
      <w:sym w:font="Wingdings" w:char="F06C"/>
    </w:r>
    <w:r w:rsidR="00C77EDB">
      <w:rPr>
        <w:sz w:val="16"/>
      </w:rPr>
      <w:t xml:space="preserve"> Application for Authorisation Core details </w:t>
    </w:r>
    <w:r w:rsidR="00C77EDB">
      <w:rPr>
        <w:sz w:val="12"/>
      </w:rPr>
      <w:sym w:font="Wingdings" w:char="F06C"/>
    </w:r>
    <w:r w:rsidR="00C77EDB">
      <w:rPr>
        <w:sz w:val="12"/>
      </w:rPr>
      <w:t xml:space="preserve"> </w:t>
    </w:r>
    <w:r w:rsidR="00C77EDB" w:rsidRPr="006D5E25">
      <w:rPr>
        <w:sz w:val="16"/>
      </w:rPr>
      <w:t xml:space="preserve">Release </w:t>
    </w:r>
    <w:r w:rsidR="00976974">
      <w:rPr>
        <w:sz w:val="16"/>
      </w:rPr>
      <w:t>2</w:t>
    </w:r>
    <w:r w:rsidR="00C77EDB" w:rsidRPr="006D5E25">
      <w:rPr>
        <w:sz w:val="16"/>
      </w:rPr>
      <w:t xml:space="preserve"> </w:t>
    </w:r>
    <w:r w:rsidR="00C77EDB" w:rsidRPr="006D5E25">
      <w:rPr>
        <w:sz w:val="12"/>
      </w:rPr>
      <w:sym w:font="Wingdings" w:char="F06C"/>
    </w:r>
    <w:r w:rsidR="00C77EDB" w:rsidRPr="006D5E25">
      <w:rPr>
        <w:sz w:val="16"/>
      </w:rPr>
      <w:t xml:space="preserve"> </w:t>
    </w:r>
    <w:r w:rsidR="00976974">
      <w:rPr>
        <w:sz w:val="16"/>
      </w:rPr>
      <w:t>September 2014</w:t>
    </w:r>
    <w:r w:rsidR="00097B96">
      <w:rPr>
        <w:sz w:val="16"/>
      </w:rPr>
      <w:tab/>
      <w:t xml:space="preserve">page </w:t>
    </w:r>
    <w:r w:rsidR="00097B96">
      <w:rPr>
        <w:rStyle w:val="PageNumber"/>
        <w:b/>
        <w:sz w:val="16"/>
      </w:rPr>
      <w:fldChar w:fldCharType="begin"/>
    </w:r>
    <w:r w:rsidR="00097B96">
      <w:rPr>
        <w:rStyle w:val="PageNumber"/>
        <w:b/>
        <w:sz w:val="16"/>
      </w:rPr>
      <w:instrText xml:space="preserve"> PAGE </w:instrText>
    </w:r>
    <w:r w:rsidR="00097B96">
      <w:rPr>
        <w:rStyle w:val="PageNumber"/>
        <w:b/>
        <w:sz w:val="16"/>
      </w:rPr>
      <w:fldChar w:fldCharType="separate"/>
    </w:r>
    <w:r w:rsidR="00E55A45">
      <w:rPr>
        <w:rStyle w:val="PageNumber"/>
        <w:b/>
        <w:noProof/>
        <w:sz w:val="16"/>
      </w:rPr>
      <w:t>1</w:t>
    </w:r>
    <w:r w:rsidR="00097B96">
      <w:rPr>
        <w:rStyle w:val="PageNumber"/>
        <w:b/>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CAE71" w14:textId="77777777" w:rsidR="00EE6A0E" w:rsidRDefault="00EE6A0E">
      <w:r>
        <w:separator/>
      </w:r>
    </w:p>
  </w:footnote>
  <w:footnote w:type="continuationSeparator" w:id="0">
    <w:p w14:paraId="48E3F0D7" w14:textId="77777777" w:rsidR="00EE6A0E" w:rsidRDefault="00EE6A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EEF3C2" w14:textId="77777777" w:rsidR="00850D11" w:rsidRDefault="00850D11" w:rsidP="00850D11">
    <w:pPr>
      <w:pStyle w:val="Header"/>
      <w:jc w:val="right"/>
      <w:rPr>
        <w:b/>
        <w:sz w:val="16"/>
      </w:rPr>
    </w:pPr>
    <w:r>
      <w:rPr>
        <w:b/>
        <w:sz w:val="16"/>
      </w:rPr>
      <w:t>1</w:t>
    </w:r>
    <w:r>
      <w:rPr>
        <w:b/>
        <w:sz w:val="16"/>
      </w:rPr>
      <w:t> </w:t>
    </w:r>
    <w:r>
      <w:rPr>
        <w:b/>
        <w:sz w:val="16"/>
      </w:rPr>
      <w:t>Contact details</w:t>
    </w:r>
  </w:p>
  <w:p w14:paraId="650A3304" w14:textId="77777777" w:rsidR="00097B96" w:rsidRDefault="00097B96">
    <w:pPr>
      <w:pStyle w:val="Header"/>
      <w:jc w:val="right"/>
      <w:rPr>
        <w:b/>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F1E75E" w14:textId="77777777" w:rsidR="00097B96" w:rsidRDefault="00097B96" w:rsidP="0023071E">
    <w:pPr>
      <w:pStyle w:val="Header"/>
      <w:jc w:val="right"/>
      <w:rPr>
        <w:b/>
        <w:sz w:val="16"/>
      </w:rPr>
    </w:pPr>
    <w:r>
      <w:rPr>
        <w:b/>
        <w:sz w:val="16"/>
      </w:rPr>
      <w:t>1</w:t>
    </w:r>
    <w:r>
      <w:rPr>
        <w:b/>
        <w:sz w:val="16"/>
      </w:rPr>
      <w:t> </w:t>
    </w:r>
    <w:r>
      <w:rPr>
        <w:b/>
        <w:sz w:val="16"/>
      </w:rPr>
      <w:t>Contact details and timings for this application</w:t>
    </w:r>
  </w:p>
  <w:p w14:paraId="1C45DA8A" w14:textId="77777777" w:rsidR="00097B96" w:rsidRDefault="00097B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D2D609" w14:textId="1B7593C9" w:rsidR="00850D11" w:rsidRPr="00850D11" w:rsidRDefault="00265DEF" w:rsidP="00850D11">
    <w:pPr>
      <w:pStyle w:val="Header"/>
      <w:jc w:val="right"/>
      <w:rPr>
        <w:b/>
        <w:sz w:val="16"/>
      </w:rPr>
    </w:pPr>
    <w:r>
      <w:rPr>
        <w:b/>
        <w:sz w:val="16"/>
      </w:rPr>
      <w:t>2</w:t>
    </w:r>
    <w:r w:rsidR="00850D11" w:rsidRPr="00850D11">
      <w:rPr>
        <w:b/>
        <w:sz w:val="16"/>
      </w:rPr>
      <w:t xml:space="preserve"> </w:t>
    </w:r>
    <w:r>
      <w:rPr>
        <w:b/>
        <w:sz w:val="16"/>
      </w:rPr>
      <w:t xml:space="preserve">About </w:t>
    </w:r>
    <w:r w:rsidR="00705D59">
      <w:rPr>
        <w:b/>
        <w:sz w:val="16"/>
      </w:rPr>
      <w:t>this permission</w:t>
    </w:r>
  </w:p>
  <w:p w14:paraId="3969EBCA" w14:textId="77777777" w:rsidR="00097B96" w:rsidRPr="00850D11" w:rsidRDefault="00097B96" w:rsidP="00850D1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61299E" w14:textId="77777777" w:rsidR="00097B96" w:rsidRPr="00850D11" w:rsidRDefault="00850D11" w:rsidP="00850D11">
    <w:pPr>
      <w:pStyle w:val="Header"/>
      <w:jc w:val="right"/>
      <w:rPr>
        <w:b/>
        <w:sz w:val="16"/>
      </w:rPr>
    </w:pPr>
    <w:r w:rsidRPr="00850D11">
      <w:rPr>
        <w:b/>
        <w:sz w:val="16"/>
      </w:rPr>
      <w:t>4 Systems and controls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3012FB"/>
    <w:multiLevelType w:val="hybridMultilevel"/>
    <w:tmpl w:val="081EAB1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BC1241B"/>
    <w:multiLevelType w:val="hybridMultilevel"/>
    <w:tmpl w:val="347CFED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D3F56D3"/>
    <w:multiLevelType w:val="hybridMultilevel"/>
    <w:tmpl w:val="5C384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F487F08"/>
    <w:multiLevelType w:val="hybridMultilevel"/>
    <w:tmpl w:val="BFF4AA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DD3F43"/>
    <w:multiLevelType w:val="hybridMultilevel"/>
    <w:tmpl w:val="4E9ABEB8"/>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5" w15:restartNumberingAfterBreak="0">
    <w:nsid w:val="10AC4483"/>
    <w:multiLevelType w:val="hybridMultilevel"/>
    <w:tmpl w:val="3DF087A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3694559"/>
    <w:multiLevelType w:val="multilevel"/>
    <w:tmpl w:val="74B23A5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27"/>
        </w:tabs>
        <w:ind w:left="-27" w:hanging="36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7" w15:restartNumberingAfterBreak="0">
    <w:nsid w:val="13861CAC"/>
    <w:multiLevelType w:val="hybridMultilevel"/>
    <w:tmpl w:val="5F5E166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8" w15:restartNumberingAfterBreak="0">
    <w:nsid w:val="13C10065"/>
    <w:multiLevelType w:val="hybridMultilevel"/>
    <w:tmpl w:val="C08C6146"/>
    <w:lvl w:ilvl="0" w:tplc="08090001">
      <w:start w:val="1"/>
      <w:numFmt w:val="bullet"/>
      <w:lvlText w:val=""/>
      <w:lvlJc w:val="left"/>
      <w:pPr>
        <w:tabs>
          <w:tab w:val="num" w:pos="1110"/>
        </w:tabs>
        <w:ind w:left="1110" w:hanging="360"/>
      </w:pPr>
      <w:rPr>
        <w:rFonts w:ascii="Symbol" w:hAnsi="Symbol" w:hint="default"/>
      </w:rPr>
    </w:lvl>
    <w:lvl w:ilvl="1" w:tplc="08090003" w:tentative="1">
      <w:start w:val="1"/>
      <w:numFmt w:val="bullet"/>
      <w:lvlText w:val="o"/>
      <w:lvlJc w:val="left"/>
      <w:pPr>
        <w:tabs>
          <w:tab w:val="num" w:pos="1830"/>
        </w:tabs>
        <w:ind w:left="1830" w:hanging="360"/>
      </w:pPr>
      <w:rPr>
        <w:rFonts w:ascii="Courier New" w:hAnsi="Courier New" w:cs="Courier New" w:hint="default"/>
      </w:rPr>
    </w:lvl>
    <w:lvl w:ilvl="2" w:tplc="08090005" w:tentative="1">
      <w:start w:val="1"/>
      <w:numFmt w:val="bullet"/>
      <w:lvlText w:val=""/>
      <w:lvlJc w:val="left"/>
      <w:pPr>
        <w:tabs>
          <w:tab w:val="num" w:pos="2550"/>
        </w:tabs>
        <w:ind w:left="2550" w:hanging="360"/>
      </w:pPr>
      <w:rPr>
        <w:rFonts w:ascii="Wingdings" w:hAnsi="Wingdings" w:hint="default"/>
      </w:rPr>
    </w:lvl>
    <w:lvl w:ilvl="3" w:tplc="08090001" w:tentative="1">
      <w:start w:val="1"/>
      <w:numFmt w:val="bullet"/>
      <w:lvlText w:val=""/>
      <w:lvlJc w:val="left"/>
      <w:pPr>
        <w:tabs>
          <w:tab w:val="num" w:pos="3270"/>
        </w:tabs>
        <w:ind w:left="3270" w:hanging="360"/>
      </w:pPr>
      <w:rPr>
        <w:rFonts w:ascii="Symbol" w:hAnsi="Symbol" w:hint="default"/>
      </w:rPr>
    </w:lvl>
    <w:lvl w:ilvl="4" w:tplc="08090003" w:tentative="1">
      <w:start w:val="1"/>
      <w:numFmt w:val="bullet"/>
      <w:lvlText w:val="o"/>
      <w:lvlJc w:val="left"/>
      <w:pPr>
        <w:tabs>
          <w:tab w:val="num" w:pos="3990"/>
        </w:tabs>
        <w:ind w:left="3990" w:hanging="360"/>
      </w:pPr>
      <w:rPr>
        <w:rFonts w:ascii="Courier New" w:hAnsi="Courier New" w:cs="Courier New" w:hint="default"/>
      </w:rPr>
    </w:lvl>
    <w:lvl w:ilvl="5" w:tplc="08090005" w:tentative="1">
      <w:start w:val="1"/>
      <w:numFmt w:val="bullet"/>
      <w:lvlText w:val=""/>
      <w:lvlJc w:val="left"/>
      <w:pPr>
        <w:tabs>
          <w:tab w:val="num" w:pos="4710"/>
        </w:tabs>
        <w:ind w:left="4710" w:hanging="360"/>
      </w:pPr>
      <w:rPr>
        <w:rFonts w:ascii="Wingdings" w:hAnsi="Wingdings" w:hint="default"/>
      </w:rPr>
    </w:lvl>
    <w:lvl w:ilvl="6" w:tplc="08090001" w:tentative="1">
      <w:start w:val="1"/>
      <w:numFmt w:val="bullet"/>
      <w:lvlText w:val=""/>
      <w:lvlJc w:val="left"/>
      <w:pPr>
        <w:tabs>
          <w:tab w:val="num" w:pos="5430"/>
        </w:tabs>
        <w:ind w:left="5430" w:hanging="360"/>
      </w:pPr>
      <w:rPr>
        <w:rFonts w:ascii="Symbol" w:hAnsi="Symbol" w:hint="default"/>
      </w:rPr>
    </w:lvl>
    <w:lvl w:ilvl="7" w:tplc="08090003" w:tentative="1">
      <w:start w:val="1"/>
      <w:numFmt w:val="bullet"/>
      <w:lvlText w:val="o"/>
      <w:lvlJc w:val="left"/>
      <w:pPr>
        <w:tabs>
          <w:tab w:val="num" w:pos="6150"/>
        </w:tabs>
        <w:ind w:left="6150" w:hanging="360"/>
      </w:pPr>
      <w:rPr>
        <w:rFonts w:ascii="Courier New" w:hAnsi="Courier New" w:cs="Courier New" w:hint="default"/>
      </w:rPr>
    </w:lvl>
    <w:lvl w:ilvl="8" w:tplc="08090005" w:tentative="1">
      <w:start w:val="1"/>
      <w:numFmt w:val="bullet"/>
      <w:lvlText w:val=""/>
      <w:lvlJc w:val="left"/>
      <w:pPr>
        <w:tabs>
          <w:tab w:val="num" w:pos="6870"/>
        </w:tabs>
        <w:ind w:left="6870" w:hanging="360"/>
      </w:pPr>
      <w:rPr>
        <w:rFonts w:ascii="Wingdings" w:hAnsi="Wingdings" w:hint="default"/>
      </w:rPr>
    </w:lvl>
  </w:abstractNum>
  <w:abstractNum w:abstractNumId="9" w15:restartNumberingAfterBreak="0">
    <w:nsid w:val="1B8753AB"/>
    <w:multiLevelType w:val="hybridMultilevel"/>
    <w:tmpl w:val="FBAE046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D410297"/>
    <w:multiLevelType w:val="hybridMultilevel"/>
    <w:tmpl w:val="98903F60"/>
    <w:lvl w:ilvl="0" w:tplc="08090001">
      <w:start w:val="1"/>
      <w:numFmt w:val="bullet"/>
      <w:lvlText w:val=""/>
      <w:lvlJc w:val="left"/>
      <w:pPr>
        <w:ind w:left="1036" w:hanging="360"/>
      </w:pPr>
      <w:rPr>
        <w:rFonts w:ascii="Symbol" w:hAnsi="Symbol" w:hint="default"/>
      </w:rPr>
    </w:lvl>
    <w:lvl w:ilvl="1" w:tplc="08090003" w:tentative="1">
      <w:start w:val="1"/>
      <w:numFmt w:val="bullet"/>
      <w:lvlText w:val="o"/>
      <w:lvlJc w:val="left"/>
      <w:pPr>
        <w:ind w:left="1756" w:hanging="360"/>
      </w:pPr>
      <w:rPr>
        <w:rFonts w:ascii="Courier New" w:hAnsi="Courier New" w:cs="Courier New" w:hint="default"/>
      </w:rPr>
    </w:lvl>
    <w:lvl w:ilvl="2" w:tplc="08090005" w:tentative="1">
      <w:start w:val="1"/>
      <w:numFmt w:val="bullet"/>
      <w:lvlText w:val=""/>
      <w:lvlJc w:val="left"/>
      <w:pPr>
        <w:ind w:left="2476" w:hanging="360"/>
      </w:pPr>
      <w:rPr>
        <w:rFonts w:ascii="Wingdings" w:hAnsi="Wingdings" w:hint="default"/>
      </w:rPr>
    </w:lvl>
    <w:lvl w:ilvl="3" w:tplc="08090001" w:tentative="1">
      <w:start w:val="1"/>
      <w:numFmt w:val="bullet"/>
      <w:lvlText w:val=""/>
      <w:lvlJc w:val="left"/>
      <w:pPr>
        <w:ind w:left="3196" w:hanging="360"/>
      </w:pPr>
      <w:rPr>
        <w:rFonts w:ascii="Symbol" w:hAnsi="Symbol" w:hint="default"/>
      </w:rPr>
    </w:lvl>
    <w:lvl w:ilvl="4" w:tplc="08090003" w:tentative="1">
      <w:start w:val="1"/>
      <w:numFmt w:val="bullet"/>
      <w:lvlText w:val="o"/>
      <w:lvlJc w:val="left"/>
      <w:pPr>
        <w:ind w:left="3916" w:hanging="360"/>
      </w:pPr>
      <w:rPr>
        <w:rFonts w:ascii="Courier New" w:hAnsi="Courier New" w:cs="Courier New" w:hint="default"/>
      </w:rPr>
    </w:lvl>
    <w:lvl w:ilvl="5" w:tplc="08090005" w:tentative="1">
      <w:start w:val="1"/>
      <w:numFmt w:val="bullet"/>
      <w:lvlText w:val=""/>
      <w:lvlJc w:val="left"/>
      <w:pPr>
        <w:ind w:left="4636" w:hanging="360"/>
      </w:pPr>
      <w:rPr>
        <w:rFonts w:ascii="Wingdings" w:hAnsi="Wingdings" w:hint="default"/>
      </w:rPr>
    </w:lvl>
    <w:lvl w:ilvl="6" w:tplc="08090001" w:tentative="1">
      <w:start w:val="1"/>
      <w:numFmt w:val="bullet"/>
      <w:lvlText w:val=""/>
      <w:lvlJc w:val="left"/>
      <w:pPr>
        <w:ind w:left="5356" w:hanging="360"/>
      </w:pPr>
      <w:rPr>
        <w:rFonts w:ascii="Symbol" w:hAnsi="Symbol" w:hint="default"/>
      </w:rPr>
    </w:lvl>
    <w:lvl w:ilvl="7" w:tplc="08090003" w:tentative="1">
      <w:start w:val="1"/>
      <w:numFmt w:val="bullet"/>
      <w:lvlText w:val="o"/>
      <w:lvlJc w:val="left"/>
      <w:pPr>
        <w:ind w:left="6076" w:hanging="360"/>
      </w:pPr>
      <w:rPr>
        <w:rFonts w:ascii="Courier New" w:hAnsi="Courier New" w:cs="Courier New" w:hint="default"/>
      </w:rPr>
    </w:lvl>
    <w:lvl w:ilvl="8" w:tplc="08090005" w:tentative="1">
      <w:start w:val="1"/>
      <w:numFmt w:val="bullet"/>
      <w:lvlText w:val=""/>
      <w:lvlJc w:val="left"/>
      <w:pPr>
        <w:ind w:left="6796" w:hanging="360"/>
      </w:pPr>
      <w:rPr>
        <w:rFonts w:ascii="Wingdings" w:hAnsi="Wingdings" w:hint="default"/>
      </w:rPr>
    </w:lvl>
  </w:abstractNum>
  <w:abstractNum w:abstractNumId="11" w15:restartNumberingAfterBreak="0">
    <w:nsid w:val="20F21D6D"/>
    <w:multiLevelType w:val="hybridMultilevel"/>
    <w:tmpl w:val="347CFED2"/>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6D62224"/>
    <w:multiLevelType w:val="hybridMultilevel"/>
    <w:tmpl w:val="0B9468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71B765D"/>
    <w:multiLevelType w:val="hybridMultilevel"/>
    <w:tmpl w:val="5E08CA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BF3C70"/>
    <w:multiLevelType w:val="hybridMultilevel"/>
    <w:tmpl w:val="239EDD00"/>
    <w:lvl w:ilvl="0" w:tplc="4F689DDA">
      <w:start w:val="1"/>
      <w:numFmt w:val="decimal"/>
      <w:lvlRestart w:val="0"/>
      <w:pStyle w:val="FCABullet123-A"/>
      <w:lvlText w:val="%1."/>
      <w:lvlJc w:val="left"/>
      <w:pPr>
        <w:tabs>
          <w:tab w:val="num" w:pos="862"/>
        </w:tabs>
        <w:ind w:left="862" w:hanging="72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C7C3DF7"/>
    <w:multiLevelType w:val="hybridMultilevel"/>
    <w:tmpl w:val="081EAB1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2D27645F"/>
    <w:multiLevelType w:val="hybridMultilevel"/>
    <w:tmpl w:val="AD9EF3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FEE6B41"/>
    <w:multiLevelType w:val="hybridMultilevel"/>
    <w:tmpl w:val="081EAB1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10F40EB"/>
    <w:multiLevelType w:val="hybridMultilevel"/>
    <w:tmpl w:val="081EAB1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9" w15:restartNumberingAfterBreak="0">
    <w:nsid w:val="338E073B"/>
    <w:multiLevelType w:val="hybridMultilevel"/>
    <w:tmpl w:val="00D08EFC"/>
    <w:lvl w:ilvl="0" w:tplc="0809000F">
      <w:start w:val="1"/>
      <w:numFmt w:val="decimal"/>
      <w:lvlText w:val="%1."/>
      <w:lvlJc w:val="left"/>
      <w:pPr>
        <w:ind w:left="585" w:hanging="360"/>
      </w:pPr>
    </w:lvl>
    <w:lvl w:ilvl="1" w:tplc="08090019" w:tentative="1">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20" w15:restartNumberingAfterBreak="0">
    <w:nsid w:val="3A1339E0"/>
    <w:multiLevelType w:val="multilevel"/>
    <w:tmpl w:val="286408FA"/>
    <w:lvl w:ilvl="0">
      <w:start w:val="2"/>
      <w:numFmt w:val="decimal"/>
      <w:lvlText w:val="%1"/>
      <w:lvlJc w:val="left"/>
      <w:pPr>
        <w:tabs>
          <w:tab w:val="num" w:pos="360"/>
        </w:tabs>
        <w:ind w:left="360" w:hanging="360"/>
      </w:pPr>
      <w:rPr>
        <w:rFonts w:hint="default"/>
      </w:rPr>
    </w:lvl>
    <w:lvl w:ilvl="1">
      <w:start w:val="10"/>
      <w:numFmt w:val="decimal"/>
      <w:lvlText w:val="%1.%2"/>
      <w:lvlJc w:val="left"/>
      <w:pPr>
        <w:tabs>
          <w:tab w:val="num" w:pos="-117"/>
        </w:tabs>
        <w:ind w:left="-117" w:hanging="360"/>
      </w:pPr>
      <w:rPr>
        <w:rFonts w:hint="default"/>
      </w:rPr>
    </w:lvl>
    <w:lvl w:ilvl="2">
      <w:start w:val="1"/>
      <w:numFmt w:val="decimal"/>
      <w:lvlText w:val="%1.%2.%3"/>
      <w:lvlJc w:val="left"/>
      <w:pPr>
        <w:tabs>
          <w:tab w:val="num" w:pos="-234"/>
        </w:tabs>
        <w:ind w:left="-234" w:hanging="720"/>
      </w:pPr>
      <w:rPr>
        <w:rFonts w:hint="default"/>
      </w:rPr>
    </w:lvl>
    <w:lvl w:ilvl="3">
      <w:start w:val="1"/>
      <w:numFmt w:val="decimal"/>
      <w:lvlText w:val="%1.%2.%3.%4"/>
      <w:lvlJc w:val="left"/>
      <w:pPr>
        <w:tabs>
          <w:tab w:val="num" w:pos="-711"/>
        </w:tabs>
        <w:ind w:left="-711" w:hanging="720"/>
      </w:pPr>
      <w:rPr>
        <w:rFonts w:hint="default"/>
      </w:rPr>
    </w:lvl>
    <w:lvl w:ilvl="4">
      <w:start w:val="1"/>
      <w:numFmt w:val="decimal"/>
      <w:lvlText w:val="%1.%2.%3.%4.%5"/>
      <w:lvlJc w:val="left"/>
      <w:pPr>
        <w:tabs>
          <w:tab w:val="num" w:pos="-1188"/>
        </w:tabs>
        <w:ind w:left="-1188" w:hanging="720"/>
      </w:pPr>
      <w:rPr>
        <w:rFonts w:hint="default"/>
      </w:rPr>
    </w:lvl>
    <w:lvl w:ilvl="5">
      <w:start w:val="1"/>
      <w:numFmt w:val="decimal"/>
      <w:lvlText w:val="%1.%2.%3.%4.%5.%6"/>
      <w:lvlJc w:val="left"/>
      <w:pPr>
        <w:tabs>
          <w:tab w:val="num" w:pos="-1305"/>
        </w:tabs>
        <w:ind w:left="-1305" w:hanging="1080"/>
      </w:pPr>
      <w:rPr>
        <w:rFonts w:hint="default"/>
      </w:rPr>
    </w:lvl>
    <w:lvl w:ilvl="6">
      <w:start w:val="1"/>
      <w:numFmt w:val="decimal"/>
      <w:lvlText w:val="%1.%2.%3.%4.%5.%6.%7"/>
      <w:lvlJc w:val="left"/>
      <w:pPr>
        <w:tabs>
          <w:tab w:val="num" w:pos="-1782"/>
        </w:tabs>
        <w:ind w:left="-1782" w:hanging="1080"/>
      </w:pPr>
      <w:rPr>
        <w:rFonts w:hint="default"/>
      </w:rPr>
    </w:lvl>
    <w:lvl w:ilvl="7">
      <w:start w:val="1"/>
      <w:numFmt w:val="decimal"/>
      <w:lvlText w:val="%1.%2.%3.%4.%5.%6.%7.%8"/>
      <w:lvlJc w:val="left"/>
      <w:pPr>
        <w:tabs>
          <w:tab w:val="num" w:pos="-1899"/>
        </w:tabs>
        <w:ind w:left="-1899" w:hanging="1440"/>
      </w:pPr>
      <w:rPr>
        <w:rFonts w:hint="default"/>
      </w:rPr>
    </w:lvl>
    <w:lvl w:ilvl="8">
      <w:start w:val="1"/>
      <w:numFmt w:val="decimal"/>
      <w:lvlText w:val="%1.%2.%3.%4.%5.%6.%7.%8.%9"/>
      <w:lvlJc w:val="left"/>
      <w:pPr>
        <w:tabs>
          <w:tab w:val="num" w:pos="-2376"/>
        </w:tabs>
        <w:ind w:left="-2376" w:hanging="1440"/>
      </w:pPr>
      <w:rPr>
        <w:rFonts w:hint="default"/>
      </w:rPr>
    </w:lvl>
  </w:abstractNum>
  <w:abstractNum w:abstractNumId="21" w15:restartNumberingAfterBreak="0">
    <w:nsid w:val="3B84682B"/>
    <w:multiLevelType w:val="hybridMultilevel"/>
    <w:tmpl w:val="081EAB12"/>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3B915CDC"/>
    <w:multiLevelType w:val="hybridMultilevel"/>
    <w:tmpl w:val="347CFED2"/>
    <w:lvl w:ilvl="0" w:tplc="08090019">
      <w:start w:val="1"/>
      <w:numFmt w:val="lowerLetter"/>
      <w:lvlText w:val="%1."/>
      <w:lvlJc w:val="left"/>
      <w:pPr>
        <w:ind w:left="107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3CB07DB1"/>
    <w:multiLevelType w:val="hybridMultilevel"/>
    <w:tmpl w:val="6F4C28BC"/>
    <w:lvl w:ilvl="0" w:tplc="8A985C7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EB4F11"/>
    <w:multiLevelType w:val="hybridMultilevel"/>
    <w:tmpl w:val="E620FFD0"/>
    <w:lvl w:ilvl="0" w:tplc="08090019">
      <w:start w:val="1"/>
      <w:numFmt w:val="lowerLetter"/>
      <w:lvlText w:val="%1."/>
      <w:lvlJc w:val="left"/>
      <w:pPr>
        <w:ind w:left="720" w:hanging="360"/>
      </w:pPr>
    </w:lvl>
    <w:lvl w:ilvl="1" w:tplc="08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01F1EBC"/>
    <w:multiLevelType w:val="hybridMultilevel"/>
    <w:tmpl w:val="A2C63414"/>
    <w:lvl w:ilvl="0" w:tplc="08090001">
      <w:start w:val="1"/>
      <w:numFmt w:val="bullet"/>
      <w:lvlText w:val=""/>
      <w:lvlJc w:val="left"/>
      <w:pPr>
        <w:tabs>
          <w:tab w:val="num" w:pos="1065"/>
        </w:tabs>
        <w:ind w:left="1065" w:hanging="360"/>
      </w:pPr>
      <w:rPr>
        <w:rFonts w:ascii="Symbol" w:hAnsi="Symbol" w:hint="default"/>
      </w:rPr>
    </w:lvl>
    <w:lvl w:ilvl="1" w:tplc="08090003" w:tentative="1">
      <w:start w:val="1"/>
      <w:numFmt w:val="bullet"/>
      <w:lvlText w:val="o"/>
      <w:lvlJc w:val="left"/>
      <w:pPr>
        <w:tabs>
          <w:tab w:val="num" w:pos="1785"/>
        </w:tabs>
        <w:ind w:left="1785" w:hanging="360"/>
      </w:pPr>
      <w:rPr>
        <w:rFonts w:ascii="Courier New" w:hAnsi="Courier New" w:cs="Courier New" w:hint="default"/>
      </w:rPr>
    </w:lvl>
    <w:lvl w:ilvl="2" w:tplc="08090005" w:tentative="1">
      <w:start w:val="1"/>
      <w:numFmt w:val="bullet"/>
      <w:lvlText w:val=""/>
      <w:lvlJc w:val="left"/>
      <w:pPr>
        <w:tabs>
          <w:tab w:val="num" w:pos="2505"/>
        </w:tabs>
        <w:ind w:left="2505" w:hanging="360"/>
      </w:pPr>
      <w:rPr>
        <w:rFonts w:ascii="Wingdings" w:hAnsi="Wingdings" w:hint="default"/>
      </w:rPr>
    </w:lvl>
    <w:lvl w:ilvl="3" w:tplc="08090001" w:tentative="1">
      <w:start w:val="1"/>
      <w:numFmt w:val="bullet"/>
      <w:lvlText w:val=""/>
      <w:lvlJc w:val="left"/>
      <w:pPr>
        <w:tabs>
          <w:tab w:val="num" w:pos="3225"/>
        </w:tabs>
        <w:ind w:left="3225" w:hanging="360"/>
      </w:pPr>
      <w:rPr>
        <w:rFonts w:ascii="Symbol" w:hAnsi="Symbol" w:hint="default"/>
      </w:rPr>
    </w:lvl>
    <w:lvl w:ilvl="4" w:tplc="08090003" w:tentative="1">
      <w:start w:val="1"/>
      <w:numFmt w:val="bullet"/>
      <w:lvlText w:val="o"/>
      <w:lvlJc w:val="left"/>
      <w:pPr>
        <w:tabs>
          <w:tab w:val="num" w:pos="3945"/>
        </w:tabs>
        <w:ind w:left="3945" w:hanging="360"/>
      </w:pPr>
      <w:rPr>
        <w:rFonts w:ascii="Courier New" w:hAnsi="Courier New" w:cs="Courier New" w:hint="default"/>
      </w:rPr>
    </w:lvl>
    <w:lvl w:ilvl="5" w:tplc="08090005" w:tentative="1">
      <w:start w:val="1"/>
      <w:numFmt w:val="bullet"/>
      <w:lvlText w:val=""/>
      <w:lvlJc w:val="left"/>
      <w:pPr>
        <w:tabs>
          <w:tab w:val="num" w:pos="4665"/>
        </w:tabs>
        <w:ind w:left="4665" w:hanging="360"/>
      </w:pPr>
      <w:rPr>
        <w:rFonts w:ascii="Wingdings" w:hAnsi="Wingdings" w:hint="default"/>
      </w:rPr>
    </w:lvl>
    <w:lvl w:ilvl="6" w:tplc="08090001" w:tentative="1">
      <w:start w:val="1"/>
      <w:numFmt w:val="bullet"/>
      <w:lvlText w:val=""/>
      <w:lvlJc w:val="left"/>
      <w:pPr>
        <w:tabs>
          <w:tab w:val="num" w:pos="5385"/>
        </w:tabs>
        <w:ind w:left="5385" w:hanging="360"/>
      </w:pPr>
      <w:rPr>
        <w:rFonts w:ascii="Symbol" w:hAnsi="Symbol" w:hint="default"/>
      </w:rPr>
    </w:lvl>
    <w:lvl w:ilvl="7" w:tplc="08090003" w:tentative="1">
      <w:start w:val="1"/>
      <w:numFmt w:val="bullet"/>
      <w:lvlText w:val="o"/>
      <w:lvlJc w:val="left"/>
      <w:pPr>
        <w:tabs>
          <w:tab w:val="num" w:pos="6105"/>
        </w:tabs>
        <w:ind w:left="6105" w:hanging="360"/>
      </w:pPr>
      <w:rPr>
        <w:rFonts w:ascii="Courier New" w:hAnsi="Courier New" w:cs="Courier New" w:hint="default"/>
      </w:rPr>
    </w:lvl>
    <w:lvl w:ilvl="8" w:tplc="0809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53274973"/>
    <w:multiLevelType w:val="hybridMultilevel"/>
    <w:tmpl w:val="C9DCBBEC"/>
    <w:lvl w:ilvl="0" w:tplc="08090001">
      <w:start w:val="1"/>
      <w:numFmt w:val="bullet"/>
      <w:lvlText w:val=""/>
      <w:lvlJc w:val="left"/>
      <w:pPr>
        <w:tabs>
          <w:tab w:val="num" w:pos="-2716"/>
        </w:tabs>
        <w:ind w:left="-2716" w:hanging="360"/>
      </w:pPr>
      <w:rPr>
        <w:rFonts w:ascii="Symbol" w:hAnsi="Symbol" w:hint="default"/>
      </w:rPr>
    </w:lvl>
    <w:lvl w:ilvl="1" w:tplc="08090003" w:tentative="1">
      <w:start w:val="1"/>
      <w:numFmt w:val="bullet"/>
      <w:lvlText w:val="o"/>
      <w:lvlJc w:val="left"/>
      <w:pPr>
        <w:tabs>
          <w:tab w:val="num" w:pos="-1996"/>
        </w:tabs>
        <w:ind w:left="-1996" w:hanging="360"/>
      </w:pPr>
      <w:rPr>
        <w:rFonts w:ascii="Courier New" w:hAnsi="Courier New" w:cs="Courier New" w:hint="default"/>
      </w:rPr>
    </w:lvl>
    <w:lvl w:ilvl="2" w:tplc="08090005" w:tentative="1">
      <w:start w:val="1"/>
      <w:numFmt w:val="bullet"/>
      <w:lvlText w:val=""/>
      <w:lvlJc w:val="left"/>
      <w:pPr>
        <w:tabs>
          <w:tab w:val="num" w:pos="-1276"/>
        </w:tabs>
        <w:ind w:left="-1276" w:hanging="360"/>
      </w:pPr>
      <w:rPr>
        <w:rFonts w:ascii="Wingdings" w:hAnsi="Wingdings" w:hint="default"/>
      </w:rPr>
    </w:lvl>
    <w:lvl w:ilvl="3" w:tplc="08090001" w:tentative="1">
      <w:start w:val="1"/>
      <w:numFmt w:val="bullet"/>
      <w:lvlText w:val=""/>
      <w:lvlJc w:val="left"/>
      <w:pPr>
        <w:tabs>
          <w:tab w:val="num" w:pos="-556"/>
        </w:tabs>
        <w:ind w:left="-556" w:hanging="360"/>
      </w:pPr>
      <w:rPr>
        <w:rFonts w:ascii="Symbol" w:hAnsi="Symbol" w:hint="default"/>
      </w:rPr>
    </w:lvl>
    <w:lvl w:ilvl="4" w:tplc="08090003" w:tentative="1">
      <w:start w:val="1"/>
      <w:numFmt w:val="bullet"/>
      <w:lvlText w:val="o"/>
      <w:lvlJc w:val="left"/>
      <w:pPr>
        <w:tabs>
          <w:tab w:val="num" w:pos="164"/>
        </w:tabs>
        <w:ind w:left="164" w:hanging="360"/>
      </w:pPr>
      <w:rPr>
        <w:rFonts w:ascii="Courier New" w:hAnsi="Courier New" w:cs="Courier New" w:hint="default"/>
      </w:rPr>
    </w:lvl>
    <w:lvl w:ilvl="5" w:tplc="08090005" w:tentative="1">
      <w:start w:val="1"/>
      <w:numFmt w:val="bullet"/>
      <w:lvlText w:val=""/>
      <w:lvlJc w:val="left"/>
      <w:pPr>
        <w:tabs>
          <w:tab w:val="num" w:pos="884"/>
        </w:tabs>
        <w:ind w:left="884" w:hanging="360"/>
      </w:pPr>
      <w:rPr>
        <w:rFonts w:ascii="Wingdings" w:hAnsi="Wingdings" w:hint="default"/>
      </w:rPr>
    </w:lvl>
    <w:lvl w:ilvl="6" w:tplc="08090001" w:tentative="1">
      <w:start w:val="1"/>
      <w:numFmt w:val="bullet"/>
      <w:lvlText w:val=""/>
      <w:lvlJc w:val="left"/>
      <w:pPr>
        <w:tabs>
          <w:tab w:val="num" w:pos="1604"/>
        </w:tabs>
        <w:ind w:left="1604" w:hanging="360"/>
      </w:pPr>
      <w:rPr>
        <w:rFonts w:ascii="Symbol" w:hAnsi="Symbol" w:hint="default"/>
      </w:rPr>
    </w:lvl>
    <w:lvl w:ilvl="7" w:tplc="08090003" w:tentative="1">
      <w:start w:val="1"/>
      <w:numFmt w:val="bullet"/>
      <w:lvlText w:val="o"/>
      <w:lvlJc w:val="left"/>
      <w:pPr>
        <w:tabs>
          <w:tab w:val="num" w:pos="2324"/>
        </w:tabs>
        <w:ind w:left="2324" w:hanging="360"/>
      </w:pPr>
      <w:rPr>
        <w:rFonts w:ascii="Courier New" w:hAnsi="Courier New" w:cs="Courier New" w:hint="default"/>
      </w:rPr>
    </w:lvl>
    <w:lvl w:ilvl="8" w:tplc="08090005" w:tentative="1">
      <w:start w:val="1"/>
      <w:numFmt w:val="bullet"/>
      <w:lvlText w:val=""/>
      <w:lvlJc w:val="left"/>
      <w:pPr>
        <w:tabs>
          <w:tab w:val="num" w:pos="3044"/>
        </w:tabs>
        <w:ind w:left="3044" w:hanging="360"/>
      </w:pPr>
      <w:rPr>
        <w:rFonts w:ascii="Wingdings" w:hAnsi="Wingdings" w:hint="default"/>
      </w:rPr>
    </w:lvl>
  </w:abstractNum>
  <w:abstractNum w:abstractNumId="27" w15:restartNumberingAfterBreak="0">
    <w:nsid w:val="57F646EB"/>
    <w:multiLevelType w:val="multilevel"/>
    <w:tmpl w:val="D82A462C"/>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
        </w:tabs>
        <w:ind w:left="3" w:hanging="390"/>
      </w:pPr>
      <w:rPr>
        <w:rFonts w:hint="default"/>
      </w:rPr>
    </w:lvl>
    <w:lvl w:ilvl="2">
      <w:start w:val="1"/>
      <w:numFmt w:val="decimal"/>
      <w:lvlText w:val="%1.%2.%3"/>
      <w:lvlJc w:val="left"/>
      <w:pPr>
        <w:tabs>
          <w:tab w:val="num" w:pos="-54"/>
        </w:tabs>
        <w:ind w:left="-54" w:hanging="720"/>
      </w:pPr>
      <w:rPr>
        <w:rFonts w:hint="default"/>
      </w:rPr>
    </w:lvl>
    <w:lvl w:ilvl="3">
      <w:start w:val="1"/>
      <w:numFmt w:val="decimal"/>
      <w:lvlText w:val="%1.%2.%3.%4"/>
      <w:lvlJc w:val="left"/>
      <w:pPr>
        <w:tabs>
          <w:tab w:val="num" w:pos="-441"/>
        </w:tabs>
        <w:ind w:left="-441" w:hanging="720"/>
      </w:pPr>
      <w:rPr>
        <w:rFonts w:hint="default"/>
      </w:rPr>
    </w:lvl>
    <w:lvl w:ilvl="4">
      <w:start w:val="1"/>
      <w:numFmt w:val="decimal"/>
      <w:lvlText w:val="%1.%2.%3.%4.%5"/>
      <w:lvlJc w:val="left"/>
      <w:pPr>
        <w:tabs>
          <w:tab w:val="num" w:pos="-828"/>
        </w:tabs>
        <w:ind w:left="-828" w:hanging="720"/>
      </w:pPr>
      <w:rPr>
        <w:rFonts w:hint="default"/>
      </w:rPr>
    </w:lvl>
    <w:lvl w:ilvl="5">
      <w:start w:val="1"/>
      <w:numFmt w:val="decimal"/>
      <w:lvlText w:val="%1.%2.%3.%4.%5.%6"/>
      <w:lvlJc w:val="left"/>
      <w:pPr>
        <w:tabs>
          <w:tab w:val="num" w:pos="-855"/>
        </w:tabs>
        <w:ind w:left="-855" w:hanging="1080"/>
      </w:pPr>
      <w:rPr>
        <w:rFonts w:hint="default"/>
      </w:rPr>
    </w:lvl>
    <w:lvl w:ilvl="6">
      <w:start w:val="1"/>
      <w:numFmt w:val="decimal"/>
      <w:lvlText w:val="%1.%2.%3.%4.%5.%6.%7"/>
      <w:lvlJc w:val="left"/>
      <w:pPr>
        <w:tabs>
          <w:tab w:val="num" w:pos="-1242"/>
        </w:tabs>
        <w:ind w:left="-1242" w:hanging="1080"/>
      </w:pPr>
      <w:rPr>
        <w:rFonts w:hint="default"/>
      </w:rPr>
    </w:lvl>
    <w:lvl w:ilvl="7">
      <w:start w:val="1"/>
      <w:numFmt w:val="decimal"/>
      <w:lvlText w:val="%1.%2.%3.%4.%5.%6.%7.%8"/>
      <w:lvlJc w:val="left"/>
      <w:pPr>
        <w:tabs>
          <w:tab w:val="num" w:pos="-1269"/>
        </w:tabs>
        <w:ind w:left="-1269" w:hanging="1440"/>
      </w:pPr>
      <w:rPr>
        <w:rFonts w:hint="default"/>
      </w:rPr>
    </w:lvl>
    <w:lvl w:ilvl="8">
      <w:start w:val="1"/>
      <w:numFmt w:val="decimal"/>
      <w:lvlText w:val="%1.%2.%3.%4.%5.%6.%7.%8.%9"/>
      <w:lvlJc w:val="left"/>
      <w:pPr>
        <w:tabs>
          <w:tab w:val="num" w:pos="-1656"/>
        </w:tabs>
        <w:ind w:left="-1656" w:hanging="1440"/>
      </w:pPr>
      <w:rPr>
        <w:rFonts w:hint="default"/>
      </w:rPr>
    </w:lvl>
  </w:abstractNum>
  <w:abstractNum w:abstractNumId="28" w15:restartNumberingAfterBreak="0">
    <w:nsid w:val="63295EC1"/>
    <w:multiLevelType w:val="hybridMultilevel"/>
    <w:tmpl w:val="585C425A"/>
    <w:lvl w:ilvl="0" w:tplc="FF38CC3E">
      <w:start w:val="1"/>
      <w:numFmt w:val="lowerLetter"/>
      <w:lvlRestart w:val="0"/>
      <w:pStyle w:val="FCAIndentabc1"/>
      <w:lvlText w:val="%1."/>
      <w:lvlJc w:val="left"/>
      <w:pPr>
        <w:tabs>
          <w:tab w:val="num" w:pos="1691"/>
        </w:tabs>
        <w:ind w:left="1691" w:hanging="698"/>
      </w:pPr>
      <w:rPr>
        <w:rFonts w:hint="default"/>
      </w:rPr>
    </w:lvl>
    <w:lvl w:ilvl="1" w:tplc="DEDA0FC0">
      <w:start w:val="1"/>
      <w:numFmt w:val="lowerRoman"/>
      <w:pStyle w:val="FCASub-indentiiiiii-1"/>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9122090"/>
    <w:multiLevelType w:val="hybridMultilevel"/>
    <w:tmpl w:val="F1EC9416"/>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9A53326"/>
    <w:multiLevelType w:val="hybridMultilevel"/>
    <w:tmpl w:val="ED4E5856"/>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DE955B8"/>
    <w:multiLevelType w:val="hybridMultilevel"/>
    <w:tmpl w:val="8710FD3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B6828C9"/>
    <w:multiLevelType w:val="hybridMultilevel"/>
    <w:tmpl w:val="2AFC5E1E"/>
    <w:lvl w:ilvl="0" w:tplc="5D144DB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26"/>
  </w:num>
  <w:num w:numId="3">
    <w:abstractNumId w:val="27"/>
  </w:num>
  <w:num w:numId="4">
    <w:abstractNumId w:val="25"/>
  </w:num>
  <w:num w:numId="5">
    <w:abstractNumId w:val="4"/>
  </w:num>
  <w:num w:numId="6">
    <w:abstractNumId w:val="8"/>
  </w:num>
  <w:num w:numId="7">
    <w:abstractNumId w:val="20"/>
  </w:num>
  <w:num w:numId="8">
    <w:abstractNumId w:val="3"/>
  </w:num>
  <w:num w:numId="9">
    <w:abstractNumId w:val="6"/>
  </w:num>
  <w:num w:numId="10">
    <w:abstractNumId w:val="7"/>
  </w:num>
  <w:num w:numId="11">
    <w:abstractNumId w:val="10"/>
  </w:num>
  <w:num w:numId="12">
    <w:abstractNumId w:val="14"/>
  </w:num>
  <w:num w:numId="13">
    <w:abstractNumId w:val="19"/>
  </w:num>
  <w:num w:numId="14">
    <w:abstractNumId w:val="31"/>
  </w:num>
  <w:num w:numId="15">
    <w:abstractNumId w:val="28"/>
    <w:lvlOverride w:ilvl="0">
      <w:startOverride w:val="1"/>
    </w:lvlOverride>
  </w:num>
  <w:num w:numId="16">
    <w:abstractNumId w:val="28"/>
  </w:num>
  <w:num w:numId="17">
    <w:abstractNumId w:val="16"/>
  </w:num>
  <w:num w:numId="18">
    <w:abstractNumId w:val="2"/>
  </w:num>
  <w:num w:numId="19">
    <w:abstractNumId w:val="12"/>
  </w:num>
  <w:num w:numId="20">
    <w:abstractNumId w:val="13"/>
  </w:num>
  <w:num w:numId="21">
    <w:abstractNumId w:val="29"/>
  </w:num>
  <w:num w:numId="22">
    <w:abstractNumId w:val="1"/>
  </w:num>
  <w:num w:numId="23">
    <w:abstractNumId w:val="11"/>
  </w:num>
  <w:num w:numId="24">
    <w:abstractNumId w:val="22"/>
  </w:num>
  <w:num w:numId="25">
    <w:abstractNumId w:val="9"/>
  </w:num>
  <w:num w:numId="26">
    <w:abstractNumId w:val="23"/>
  </w:num>
  <w:num w:numId="27">
    <w:abstractNumId w:val="32"/>
  </w:num>
  <w:num w:numId="28">
    <w:abstractNumId w:val="30"/>
  </w:num>
  <w:num w:numId="29">
    <w:abstractNumId w:val="24"/>
  </w:num>
  <w:num w:numId="30">
    <w:abstractNumId w:val="21"/>
  </w:num>
  <w:num w:numId="31">
    <w:abstractNumId w:val="17"/>
  </w:num>
  <w:num w:numId="32">
    <w:abstractNumId w:val="0"/>
  </w:num>
  <w:num w:numId="33">
    <w:abstractNumId w:val="15"/>
  </w:num>
  <w:num w:numId="3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ToGo9S88vFtZrr3tuaOwbCli+4pyXibwJYl6Xyud95KPh7QpD8+fTlQqNeHVn+/MKS2ueliTOZa1LTnVXftNGA==" w:salt="9j/5C0aJGg8Avfb7AbhsSA=="/>
  <w:defaultTabStop w:val="720"/>
  <w:displayHorizontalDrawingGridEvery w:val="0"/>
  <w:displayVerticalDrawingGridEvery w:val="0"/>
  <w:doNotUseMarginsForDrawingGridOrigin/>
  <w:noPunctuationKerning/>
  <w:characterSpacingControl w:val="doNotCompress"/>
  <w:hdrShapeDefaults>
    <o:shapedefaults v:ext="edit" spidmax="2072" fillcolor="#e0abed" stroke="f">
      <v:fill color="#e0abed"/>
      <v:stroke on="f"/>
      <o:colormru v:ext="edit" colors="#903,#ccf,#e0abed,#e9c4f2,#e2e4b4,#963,#d4cb86,#4ec115"/>
    </o:shapedefaults>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4331E"/>
    <w:rsid w:val="0000251E"/>
    <w:rsid w:val="00005698"/>
    <w:rsid w:val="000061CC"/>
    <w:rsid w:val="00011558"/>
    <w:rsid w:val="000149D2"/>
    <w:rsid w:val="0001530F"/>
    <w:rsid w:val="0001741A"/>
    <w:rsid w:val="00021508"/>
    <w:rsid w:val="000226BC"/>
    <w:rsid w:val="00026C84"/>
    <w:rsid w:val="00035593"/>
    <w:rsid w:val="00036111"/>
    <w:rsid w:val="00041C77"/>
    <w:rsid w:val="00042B06"/>
    <w:rsid w:val="000442C8"/>
    <w:rsid w:val="0004448F"/>
    <w:rsid w:val="00045153"/>
    <w:rsid w:val="00047382"/>
    <w:rsid w:val="00050B95"/>
    <w:rsid w:val="00050E4B"/>
    <w:rsid w:val="00054015"/>
    <w:rsid w:val="00055824"/>
    <w:rsid w:val="00056A2A"/>
    <w:rsid w:val="00057FA9"/>
    <w:rsid w:val="00060B55"/>
    <w:rsid w:val="00061EDA"/>
    <w:rsid w:val="0006295B"/>
    <w:rsid w:val="000719A1"/>
    <w:rsid w:val="000736EF"/>
    <w:rsid w:val="0007760A"/>
    <w:rsid w:val="000869FB"/>
    <w:rsid w:val="00090BBE"/>
    <w:rsid w:val="00092E76"/>
    <w:rsid w:val="00093870"/>
    <w:rsid w:val="00097B96"/>
    <w:rsid w:val="000A08F5"/>
    <w:rsid w:val="000A0A18"/>
    <w:rsid w:val="000A563F"/>
    <w:rsid w:val="000B1E42"/>
    <w:rsid w:val="000B2700"/>
    <w:rsid w:val="000B2E3C"/>
    <w:rsid w:val="000B4BFE"/>
    <w:rsid w:val="000B4CA4"/>
    <w:rsid w:val="000C0231"/>
    <w:rsid w:val="000C221B"/>
    <w:rsid w:val="000C3A5F"/>
    <w:rsid w:val="000D1378"/>
    <w:rsid w:val="000D1F71"/>
    <w:rsid w:val="000D3973"/>
    <w:rsid w:val="000D3CD2"/>
    <w:rsid w:val="000E1D53"/>
    <w:rsid w:val="000E38A6"/>
    <w:rsid w:val="000E47F2"/>
    <w:rsid w:val="000E5DA0"/>
    <w:rsid w:val="000F15FF"/>
    <w:rsid w:val="000F46C2"/>
    <w:rsid w:val="000F7D8F"/>
    <w:rsid w:val="000F7F4D"/>
    <w:rsid w:val="001001B9"/>
    <w:rsid w:val="00100531"/>
    <w:rsid w:val="001072B1"/>
    <w:rsid w:val="00107739"/>
    <w:rsid w:val="00112D10"/>
    <w:rsid w:val="00113306"/>
    <w:rsid w:val="0011538B"/>
    <w:rsid w:val="00116641"/>
    <w:rsid w:val="00122606"/>
    <w:rsid w:val="00122F05"/>
    <w:rsid w:val="00123AF7"/>
    <w:rsid w:val="00124236"/>
    <w:rsid w:val="00124334"/>
    <w:rsid w:val="0012478D"/>
    <w:rsid w:val="00127577"/>
    <w:rsid w:val="001276D1"/>
    <w:rsid w:val="001326BD"/>
    <w:rsid w:val="0013302E"/>
    <w:rsid w:val="001355C0"/>
    <w:rsid w:val="00135941"/>
    <w:rsid w:val="00135A89"/>
    <w:rsid w:val="00135B6C"/>
    <w:rsid w:val="00135E81"/>
    <w:rsid w:val="00137C94"/>
    <w:rsid w:val="00137FEF"/>
    <w:rsid w:val="0014293E"/>
    <w:rsid w:val="00144482"/>
    <w:rsid w:val="00150F84"/>
    <w:rsid w:val="00157095"/>
    <w:rsid w:val="00160E5E"/>
    <w:rsid w:val="0016317A"/>
    <w:rsid w:val="001643FE"/>
    <w:rsid w:val="0017035D"/>
    <w:rsid w:val="001728D2"/>
    <w:rsid w:val="00173CAB"/>
    <w:rsid w:val="00176152"/>
    <w:rsid w:val="001811E0"/>
    <w:rsid w:val="0018213F"/>
    <w:rsid w:val="001826E1"/>
    <w:rsid w:val="00183A04"/>
    <w:rsid w:val="00185557"/>
    <w:rsid w:val="00186E34"/>
    <w:rsid w:val="00187122"/>
    <w:rsid w:val="00187D43"/>
    <w:rsid w:val="001904B4"/>
    <w:rsid w:val="00191EC3"/>
    <w:rsid w:val="00192EE7"/>
    <w:rsid w:val="0019314A"/>
    <w:rsid w:val="001946C8"/>
    <w:rsid w:val="001947CD"/>
    <w:rsid w:val="001956E4"/>
    <w:rsid w:val="00195F97"/>
    <w:rsid w:val="00196606"/>
    <w:rsid w:val="001A18FD"/>
    <w:rsid w:val="001A194E"/>
    <w:rsid w:val="001A1D86"/>
    <w:rsid w:val="001A4853"/>
    <w:rsid w:val="001A5615"/>
    <w:rsid w:val="001A7F88"/>
    <w:rsid w:val="001B0AE3"/>
    <w:rsid w:val="001B0B0E"/>
    <w:rsid w:val="001B1118"/>
    <w:rsid w:val="001B1AB0"/>
    <w:rsid w:val="001B2445"/>
    <w:rsid w:val="001B35B1"/>
    <w:rsid w:val="001B408B"/>
    <w:rsid w:val="001B4608"/>
    <w:rsid w:val="001B50F2"/>
    <w:rsid w:val="001B7091"/>
    <w:rsid w:val="001B7123"/>
    <w:rsid w:val="001B75D8"/>
    <w:rsid w:val="001C0DF8"/>
    <w:rsid w:val="001C4C3D"/>
    <w:rsid w:val="001C6A07"/>
    <w:rsid w:val="001D25CE"/>
    <w:rsid w:val="001D3584"/>
    <w:rsid w:val="001D56D8"/>
    <w:rsid w:val="001D6D36"/>
    <w:rsid w:val="001E220C"/>
    <w:rsid w:val="001E50BB"/>
    <w:rsid w:val="001E6A99"/>
    <w:rsid w:val="001E7A6E"/>
    <w:rsid w:val="001E7ADA"/>
    <w:rsid w:val="001F12A1"/>
    <w:rsid w:val="001F1B5B"/>
    <w:rsid w:val="001F2C55"/>
    <w:rsid w:val="00201002"/>
    <w:rsid w:val="002023DD"/>
    <w:rsid w:val="002043FF"/>
    <w:rsid w:val="00205034"/>
    <w:rsid w:val="002054C3"/>
    <w:rsid w:val="00213562"/>
    <w:rsid w:val="00213BCD"/>
    <w:rsid w:val="002141D5"/>
    <w:rsid w:val="00216410"/>
    <w:rsid w:val="00223BA3"/>
    <w:rsid w:val="00223FA3"/>
    <w:rsid w:val="0022687E"/>
    <w:rsid w:val="00227575"/>
    <w:rsid w:val="0023071E"/>
    <w:rsid w:val="00234D44"/>
    <w:rsid w:val="00235379"/>
    <w:rsid w:val="00235A25"/>
    <w:rsid w:val="00236D91"/>
    <w:rsid w:val="00241757"/>
    <w:rsid w:val="0024202A"/>
    <w:rsid w:val="00245214"/>
    <w:rsid w:val="0024596F"/>
    <w:rsid w:val="00256767"/>
    <w:rsid w:val="0025786E"/>
    <w:rsid w:val="00257929"/>
    <w:rsid w:val="00262059"/>
    <w:rsid w:val="00262A0B"/>
    <w:rsid w:val="00262E7B"/>
    <w:rsid w:val="00265DEF"/>
    <w:rsid w:val="0026711D"/>
    <w:rsid w:val="00271409"/>
    <w:rsid w:val="00272A42"/>
    <w:rsid w:val="002738D7"/>
    <w:rsid w:val="002742DE"/>
    <w:rsid w:val="0027508B"/>
    <w:rsid w:val="002767F3"/>
    <w:rsid w:val="00282BA3"/>
    <w:rsid w:val="00283CFF"/>
    <w:rsid w:val="002867E4"/>
    <w:rsid w:val="00286888"/>
    <w:rsid w:val="002869E5"/>
    <w:rsid w:val="002907B0"/>
    <w:rsid w:val="002907EF"/>
    <w:rsid w:val="0029199E"/>
    <w:rsid w:val="00292B71"/>
    <w:rsid w:val="00293046"/>
    <w:rsid w:val="002944FA"/>
    <w:rsid w:val="002951A8"/>
    <w:rsid w:val="00296BBB"/>
    <w:rsid w:val="00296BC9"/>
    <w:rsid w:val="00297AC6"/>
    <w:rsid w:val="002A474A"/>
    <w:rsid w:val="002B1D2C"/>
    <w:rsid w:val="002B42CC"/>
    <w:rsid w:val="002B5F62"/>
    <w:rsid w:val="002B684C"/>
    <w:rsid w:val="002C01D9"/>
    <w:rsid w:val="002C0AAC"/>
    <w:rsid w:val="002C28C3"/>
    <w:rsid w:val="002C366E"/>
    <w:rsid w:val="002C6B18"/>
    <w:rsid w:val="002C74F6"/>
    <w:rsid w:val="002D19F5"/>
    <w:rsid w:val="002D3EB9"/>
    <w:rsid w:val="002D66E7"/>
    <w:rsid w:val="002E0AEB"/>
    <w:rsid w:val="002E43EA"/>
    <w:rsid w:val="002E4DCC"/>
    <w:rsid w:val="002E5145"/>
    <w:rsid w:val="002F3DE4"/>
    <w:rsid w:val="002F5BC7"/>
    <w:rsid w:val="002F6BB1"/>
    <w:rsid w:val="003000A0"/>
    <w:rsid w:val="00300B14"/>
    <w:rsid w:val="00300CAF"/>
    <w:rsid w:val="00301382"/>
    <w:rsid w:val="00301A96"/>
    <w:rsid w:val="003027D5"/>
    <w:rsid w:val="00304041"/>
    <w:rsid w:val="0030564E"/>
    <w:rsid w:val="0031036D"/>
    <w:rsid w:val="0031176E"/>
    <w:rsid w:val="003123EA"/>
    <w:rsid w:val="00313C5B"/>
    <w:rsid w:val="00314383"/>
    <w:rsid w:val="0031575D"/>
    <w:rsid w:val="00315DD4"/>
    <w:rsid w:val="00316E41"/>
    <w:rsid w:val="00323E58"/>
    <w:rsid w:val="00326AA1"/>
    <w:rsid w:val="0033782F"/>
    <w:rsid w:val="00341D06"/>
    <w:rsid w:val="00345366"/>
    <w:rsid w:val="0034600F"/>
    <w:rsid w:val="00350DE5"/>
    <w:rsid w:val="003548EB"/>
    <w:rsid w:val="00354FFB"/>
    <w:rsid w:val="00357A5A"/>
    <w:rsid w:val="00360AC1"/>
    <w:rsid w:val="0036354B"/>
    <w:rsid w:val="003635FD"/>
    <w:rsid w:val="0036728E"/>
    <w:rsid w:val="003673FA"/>
    <w:rsid w:val="00367A29"/>
    <w:rsid w:val="00367E1D"/>
    <w:rsid w:val="003704B4"/>
    <w:rsid w:val="003704B6"/>
    <w:rsid w:val="003709BB"/>
    <w:rsid w:val="00371164"/>
    <w:rsid w:val="003728F6"/>
    <w:rsid w:val="00381F40"/>
    <w:rsid w:val="003867BA"/>
    <w:rsid w:val="003907A3"/>
    <w:rsid w:val="00390D2C"/>
    <w:rsid w:val="003934A7"/>
    <w:rsid w:val="00393947"/>
    <w:rsid w:val="00396122"/>
    <w:rsid w:val="003968C6"/>
    <w:rsid w:val="003A0536"/>
    <w:rsid w:val="003A1D05"/>
    <w:rsid w:val="003A31CA"/>
    <w:rsid w:val="003A328F"/>
    <w:rsid w:val="003A4589"/>
    <w:rsid w:val="003A4688"/>
    <w:rsid w:val="003B02FC"/>
    <w:rsid w:val="003B22AE"/>
    <w:rsid w:val="003C1779"/>
    <w:rsid w:val="003C2E63"/>
    <w:rsid w:val="003C4C82"/>
    <w:rsid w:val="003C630B"/>
    <w:rsid w:val="003D0FB7"/>
    <w:rsid w:val="003D51F0"/>
    <w:rsid w:val="003D60AE"/>
    <w:rsid w:val="003D63D8"/>
    <w:rsid w:val="003D7545"/>
    <w:rsid w:val="003E0712"/>
    <w:rsid w:val="003E10A9"/>
    <w:rsid w:val="003E15C6"/>
    <w:rsid w:val="003E1638"/>
    <w:rsid w:val="003E1C2A"/>
    <w:rsid w:val="003E243B"/>
    <w:rsid w:val="003E3C2F"/>
    <w:rsid w:val="003E7B18"/>
    <w:rsid w:val="003F037E"/>
    <w:rsid w:val="003F47E9"/>
    <w:rsid w:val="004017A6"/>
    <w:rsid w:val="00403A52"/>
    <w:rsid w:val="00405362"/>
    <w:rsid w:val="00406791"/>
    <w:rsid w:val="00410493"/>
    <w:rsid w:val="00414233"/>
    <w:rsid w:val="00414C28"/>
    <w:rsid w:val="00422570"/>
    <w:rsid w:val="00427196"/>
    <w:rsid w:val="00433621"/>
    <w:rsid w:val="00434691"/>
    <w:rsid w:val="004346DC"/>
    <w:rsid w:val="004356FD"/>
    <w:rsid w:val="0043594B"/>
    <w:rsid w:val="00436455"/>
    <w:rsid w:val="00437CDB"/>
    <w:rsid w:val="0044283A"/>
    <w:rsid w:val="0044302A"/>
    <w:rsid w:val="00443DF6"/>
    <w:rsid w:val="00443FC5"/>
    <w:rsid w:val="00444798"/>
    <w:rsid w:val="0044765A"/>
    <w:rsid w:val="00447D33"/>
    <w:rsid w:val="0045084A"/>
    <w:rsid w:val="00455BB8"/>
    <w:rsid w:val="00456EB2"/>
    <w:rsid w:val="00462DF6"/>
    <w:rsid w:val="0046533D"/>
    <w:rsid w:val="00467128"/>
    <w:rsid w:val="004734F1"/>
    <w:rsid w:val="004764F1"/>
    <w:rsid w:val="004772B9"/>
    <w:rsid w:val="00477351"/>
    <w:rsid w:val="004819FF"/>
    <w:rsid w:val="00482486"/>
    <w:rsid w:val="00483F4F"/>
    <w:rsid w:val="00486542"/>
    <w:rsid w:val="00487112"/>
    <w:rsid w:val="00487B36"/>
    <w:rsid w:val="00491913"/>
    <w:rsid w:val="00492B87"/>
    <w:rsid w:val="00492D66"/>
    <w:rsid w:val="00493D28"/>
    <w:rsid w:val="00495290"/>
    <w:rsid w:val="004976EE"/>
    <w:rsid w:val="004A0048"/>
    <w:rsid w:val="004A4397"/>
    <w:rsid w:val="004B013E"/>
    <w:rsid w:val="004B17BB"/>
    <w:rsid w:val="004B23D4"/>
    <w:rsid w:val="004B3453"/>
    <w:rsid w:val="004B3A01"/>
    <w:rsid w:val="004B6325"/>
    <w:rsid w:val="004B6F56"/>
    <w:rsid w:val="004B7926"/>
    <w:rsid w:val="004C0C2C"/>
    <w:rsid w:val="004C46CE"/>
    <w:rsid w:val="004C6728"/>
    <w:rsid w:val="004C69D5"/>
    <w:rsid w:val="004D2E88"/>
    <w:rsid w:val="004D3853"/>
    <w:rsid w:val="004D7621"/>
    <w:rsid w:val="004E12C4"/>
    <w:rsid w:val="004E226D"/>
    <w:rsid w:val="004E2E84"/>
    <w:rsid w:val="004E3E56"/>
    <w:rsid w:val="004E426C"/>
    <w:rsid w:val="004E4EDA"/>
    <w:rsid w:val="004E611C"/>
    <w:rsid w:val="004E68F7"/>
    <w:rsid w:val="004E6EB8"/>
    <w:rsid w:val="004F4D68"/>
    <w:rsid w:val="004F6093"/>
    <w:rsid w:val="005024BE"/>
    <w:rsid w:val="0050322B"/>
    <w:rsid w:val="00504F64"/>
    <w:rsid w:val="0050718E"/>
    <w:rsid w:val="00510C2A"/>
    <w:rsid w:val="00512241"/>
    <w:rsid w:val="00514379"/>
    <w:rsid w:val="00516BE9"/>
    <w:rsid w:val="00517643"/>
    <w:rsid w:val="00521506"/>
    <w:rsid w:val="00521BA1"/>
    <w:rsid w:val="00523024"/>
    <w:rsid w:val="005256BB"/>
    <w:rsid w:val="005263B3"/>
    <w:rsid w:val="005301C9"/>
    <w:rsid w:val="005309FA"/>
    <w:rsid w:val="00536792"/>
    <w:rsid w:val="0054386C"/>
    <w:rsid w:val="00544FD9"/>
    <w:rsid w:val="00546132"/>
    <w:rsid w:val="005472E7"/>
    <w:rsid w:val="005503A7"/>
    <w:rsid w:val="00551516"/>
    <w:rsid w:val="005527F4"/>
    <w:rsid w:val="005603BD"/>
    <w:rsid w:val="00561210"/>
    <w:rsid w:val="00561863"/>
    <w:rsid w:val="0056225D"/>
    <w:rsid w:val="00565438"/>
    <w:rsid w:val="00566B3E"/>
    <w:rsid w:val="00570BE4"/>
    <w:rsid w:val="00572F14"/>
    <w:rsid w:val="0057578F"/>
    <w:rsid w:val="00580E14"/>
    <w:rsid w:val="005815DD"/>
    <w:rsid w:val="00581ED7"/>
    <w:rsid w:val="00585859"/>
    <w:rsid w:val="0058743B"/>
    <w:rsid w:val="00591D76"/>
    <w:rsid w:val="00593129"/>
    <w:rsid w:val="005964B1"/>
    <w:rsid w:val="005A0F5D"/>
    <w:rsid w:val="005A1256"/>
    <w:rsid w:val="005A2B83"/>
    <w:rsid w:val="005A431E"/>
    <w:rsid w:val="005A508C"/>
    <w:rsid w:val="005A6F4D"/>
    <w:rsid w:val="005B0F15"/>
    <w:rsid w:val="005B216A"/>
    <w:rsid w:val="005B56DB"/>
    <w:rsid w:val="005B5D24"/>
    <w:rsid w:val="005C0176"/>
    <w:rsid w:val="005C0C93"/>
    <w:rsid w:val="005C6D5D"/>
    <w:rsid w:val="005C761B"/>
    <w:rsid w:val="005D085D"/>
    <w:rsid w:val="005D2BA8"/>
    <w:rsid w:val="005D319E"/>
    <w:rsid w:val="005E03C9"/>
    <w:rsid w:val="005E3A9C"/>
    <w:rsid w:val="005E5DE1"/>
    <w:rsid w:val="006021E6"/>
    <w:rsid w:val="00602BA9"/>
    <w:rsid w:val="006031A9"/>
    <w:rsid w:val="00605A4E"/>
    <w:rsid w:val="00611824"/>
    <w:rsid w:val="00612660"/>
    <w:rsid w:val="00621B81"/>
    <w:rsid w:val="00623FA4"/>
    <w:rsid w:val="00623FA7"/>
    <w:rsid w:val="006267EA"/>
    <w:rsid w:val="00630010"/>
    <w:rsid w:val="006308C7"/>
    <w:rsid w:val="00630C0F"/>
    <w:rsid w:val="00632758"/>
    <w:rsid w:val="00632F1E"/>
    <w:rsid w:val="00633AD1"/>
    <w:rsid w:val="00640CAB"/>
    <w:rsid w:val="006415E3"/>
    <w:rsid w:val="00641894"/>
    <w:rsid w:val="00642021"/>
    <w:rsid w:val="006420CD"/>
    <w:rsid w:val="00645C1B"/>
    <w:rsid w:val="00647A2D"/>
    <w:rsid w:val="00650C0D"/>
    <w:rsid w:val="0065198C"/>
    <w:rsid w:val="006521AE"/>
    <w:rsid w:val="006553E0"/>
    <w:rsid w:val="00656EEC"/>
    <w:rsid w:val="0066524B"/>
    <w:rsid w:val="00665EDF"/>
    <w:rsid w:val="006668E7"/>
    <w:rsid w:val="00670596"/>
    <w:rsid w:val="00673DCC"/>
    <w:rsid w:val="0067555F"/>
    <w:rsid w:val="00675B1A"/>
    <w:rsid w:val="00675C5C"/>
    <w:rsid w:val="00675DC3"/>
    <w:rsid w:val="00676EC6"/>
    <w:rsid w:val="006776C7"/>
    <w:rsid w:val="00680919"/>
    <w:rsid w:val="00682003"/>
    <w:rsid w:val="00685509"/>
    <w:rsid w:val="00686032"/>
    <w:rsid w:val="006869EC"/>
    <w:rsid w:val="00694090"/>
    <w:rsid w:val="0069728D"/>
    <w:rsid w:val="006A42D2"/>
    <w:rsid w:val="006B15E4"/>
    <w:rsid w:val="006B4EED"/>
    <w:rsid w:val="006B68A2"/>
    <w:rsid w:val="006C0BC9"/>
    <w:rsid w:val="006C117C"/>
    <w:rsid w:val="006C1D6A"/>
    <w:rsid w:val="006C2D8F"/>
    <w:rsid w:val="006C4ED7"/>
    <w:rsid w:val="006D09B8"/>
    <w:rsid w:val="006D2992"/>
    <w:rsid w:val="006D2F54"/>
    <w:rsid w:val="006D34AB"/>
    <w:rsid w:val="006D3756"/>
    <w:rsid w:val="006D5E25"/>
    <w:rsid w:val="006D681A"/>
    <w:rsid w:val="006D71B8"/>
    <w:rsid w:val="006D71F4"/>
    <w:rsid w:val="006D7744"/>
    <w:rsid w:val="006E0B99"/>
    <w:rsid w:val="006E117E"/>
    <w:rsid w:val="006E3CC1"/>
    <w:rsid w:val="006E48F5"/>
    <w:rsid w:val="006E6FE6"/>
    <w:rsid w:val="006E7A3B"/>
    <w:rsid w:val="006F20D1"/>
    <w:rsid w:val="006F3E98"/>
    <w:rsid w:val="006F795C"/>
    <w:rsid w:val="00702FFE"/>
    <w:rsid w:val="0070404C"/>
    <w:rsid w:val="00705D59"/>
    <w:rsid w:val="007077DD"/>
    <w:rsid w:val="007077E1"/>
    <w:rsid w:val="007157D6"/>
    <w:rsid w:val="007168B9"/>
    <w:rsid w:val="00716F97"/>
    <w:rsid w:val="00720608"/>
    <w:rsid w:val="00724145"/>
    <w:rsid w:val="00724D26"/>
    <w:rsid w:val="0072662F"/>
    <w:rsid w:val="00730A3C"/>
    <w:rsid w:val="00732D1A"/>
    <w:rsid w:val="00732F4B"/>
    <w:rsid w:val="00740366"/>
    <w:rsid w:val="00740C54"/>
    <w:rsid w:val="00745D7A"/>
    <w:rsid w:val="0075007E"/>
    <w:rsid w:val="007522DE"/>
    <w:rsid w:val="00754C74"/>
    <w:rsid w:val="00754CB9"/>
    <w:rsid w:val="007617BB"/>
    <w:rsid w:val="00767C20"/>
    <w:rsid w:val="007701DA"/>
    <w:rsid w:val="007756D2"/>
    <w:rsid w:val="007758C9"/>
    <w:rsid w:val="007761A2"/>
    <w:rsid w:val="00776FBC"/>
    <w:rsid w:val="00781320"/>
    <w:rsid w:val="0078345D"/>
    <w:rsid w:val="0078350E"/>
    <w:rsid w:val="00785568"/>
    <w:rsid w:val="00786510"/>
    <w:rsid w:val="007866C0"/>
    <w:rsid w:val="007923FF"/>
    <w:rsid w:val="0079355C"/>
    <w:rsid w:val="00793C5F"/>
    <w:rsid w:val="00797B28"/>
    <w:rsid w:val="007A2025"/>
    <w:rsid w:val="007A48F7"/>
    <w:rsid w:val="007A4D6B"/>
    <w:rsid w:val="007B2512"/>
    <w:rsid w:val="007B3D5E"/>
    <w:rsid w:val="007B461D"/>
    <w:rsid w:val="007B5B3B"/>
    <w:rsid w:val="007C07F2"/>
    <w:rsid w:val="007C2E55"/>
    <w:rsid w:val="007C3F78"/>
    <w:rsid w:val="007C5101"/>
    <w:rsid w:val="007C5BBC"/>
    <w:rsid w:val="007C6B65"/>
    <w:rsid w:val="007D2B76"/>
    <w:rsid w:val="007D31E2"/>
    <w:rsid w:val="007D412C"/>
    <w:rsid w:val="007D4699"/>
    <w:rsid w:val="007D5A0A"/>
    <w:rsid w:val="007D71DD"/>
    <w:rsid w:val="007D76B0"/>
    <w:rsid w:val="007E5CED"/>
    <w:rsid w:val="007F0047"/>
    <w:rsid w:val="007F01BE"/>
    <w:rsid w:val="007F0F98"/>
    <w:rsid w:val="007F33F2"/>
    <w:rsid w:val="007F3F57"/>
    <w:rsid w:val="007F7CF5"/>
    <w:rsid w:val="008014D5"/>
    <w:rsid w:val="0080169E"/>
    <w:rsid w:val="0080243C"/>
    <w:rsid w:val="008039E4"/>
    <w:rsid w:val="008047DB"/>
    <w:rsid w:val="00804DAD"/>
    <w:rsid w:val="008055FF"/>
    <w:rsid w:val="00805D73"/>
    <w:rsid w:val="0080778D"/>
    <w:rsid w:val="0081114E"/>
    <w:rsid w:val="00811848"/>
    <w:rsid w:val="00813EBA"/>
    <w:rsid w:val="00815FB4"/>
    <w:rsid w:val="00816BCC"/>
    <w:rsid w:val="008229AF"/>
    <w:rsid w:val="00823981"/>
    <w:rsid w:val="008257F5"/>
    <w:rsid w:val="008266DA"/>
    <w:rsid w:val="0083024F"/>
    <w:rsid w:val="00830F37"/>
    <w:rsid w:val="00831BE2"/>
    <w:rsid w:val="00834454"/>
    <w:rsid w:val="0083535F"/>
    <w:rsid w:val="008402B3"/>
    <w:rsid w:val="00842101"/>
    <w:rsid w:val="00843136"/>
    <w:rsid w:val="00843777"/>
    <w:rsid w:val="00847B26"/>
    <w:rsid w:val="00850D11"/>
    <w:rsid w:val="008523E8"/>
    <w:rsid w:val="00852D92"/>
    <w:rsid w:val="008549F7"/>
    <w:rsid w:val="00855F92"/>
    <w:rsid w:val="00856461"/>
    <w:rsid w:val="0085685F"/>
    <w:rsid w:val="00857FAA"/>
    <w:rsid w:val="008601BA"/>
    <w:rsid w:val="00862647"/>
    <w:rsid w:val="00862EE7"/>
    <w:rsid w:val="008630E0"/>
    <w:rsid w:val="008634AE"/>
    <w:rsid w:val="00864389"/>
    <w:rsid w:val="0086783F"/>
    <w:rsid w:val="008678DA"/>
    <w:rsid w:val="00870218"/>
    <w:rsid w:val="00872390"/>
    <w:rsid w:val="00874318"/>
    <w:rsid w:val="00876081"/>
    <w:rsid w:val="008762CB"/>
    <w:rsid w:val="00881F31"/>
    <w:rsid w:val="00885A4C"/>
    <w:rsid w:val="008865CC"/>
    <w:rsid w:val="00892FB2"/>
    <w:rsid w:val="008969A8"/>
    <w:rsid w:val="00897743"/>
    <w:rsid w:val="008A4417"/>
    <w:rsid w:val="008A5D65"/>
    <w:rsid w:val="008A6567"/>
    <w:rsid w:val="008B0083"/>
    <w:rsid w:val="008B30FC"/>
    <w:rsid w:val="008B3B10"/>
    <w:rsid w:val="008B3B86"/>
    <w:rsid w:val="008B3C75"/>
    <w:rsid w:val="008B6E87"/>
    <w:rsid w:val="008C17BD"/>
    <w:rsid w:val="008C1B19"/>
    <w:rsid w:val="008C1D44"/>
    <w:rsid w:val="008C216C"/>
    <w:rsid w:val="008C3500"/>
    <w:rsid w:val="008C3CDC"/>
    <w:rsid w:val="008C6733"/>
    <w:rsid w:val="008C6CFB"/>
    <w:rsid w:val="008C7171"/>
    <w:rsid w:val="008D3B46"/>
    <w:rsid w:val="008D3FDE"/>
    <w:rsid w:val="008D5E8E"/>
    <w:rsid w:val="008E0673"/>
    <w:rsid w:val="008E165E"/>
    <w:rsid w:val="008E47C9"/>
    <w:rsid w:val="008E4CE1"/>
    <w:rsid w:val="008F3AE3"/>
    <w:rsid w:val="008F5A4B"/>
    <w:rsid w:val="0090243B"/>
    <w:rsid w:val="00904152"/>
    <w:rsid w:val="00905B77"/>
    <w:rsid w:val="009069B1"/>
    <w:rsid w:val="009104F3"/>
    <w:rsid w:val="00913EA1"/>
    <w:rsid w:val="00917214"/>
    <w:rsid w:val="009173EF"/>
    <w:rsid w:val="0092164A"/>
    <w:rsid w:val="00923BB1"/>
    <w:rsid w:val="00925681"/>
    <w:rsid w:val="009276C1"/>
    <w:rsid w:val="00927A10"/>
    <w:rsid w:val="00934F4D"/>
    <w:rsid w:val="009356BB"/>
    <w:rsid w:val="00935B23"/>
    <w:rsid w:val="00937902"/>
    <w:rsid w:val="009409AA"/>
    <w:rsid w:val="00943128"/>
    <w:rsid w:val="00944C77"/>
    <w:rsid w:val="0094612E"/>
    <w:rsid w:val="009528D1"/>
    <w:rsid w:val="009537BD"/>
    <w:rsid w:val="0095522B"/>
    <w:rsid w:val="00960CDC"/>
    <w:rsid w:val="009630FD"/>
    <w:rsid w:val="009671AF"/>
    <w:rsid w:val="009705D9"/>
    <w:rsid w:val="00970F07"/>
    <w:rsid w:val="009710F1"/>
    <w:rsid w:val="00972045"/>
    <w:rsid w:val="0097276D"/>
    <w:rsid w:val="00972B8B"/>
    <w:rsid w:val="00973053"/>
    <w:rsid w:val="00973DCB"/>
    <w:rsid w:val="00976974"/>
    <w:rsid w:val="009773F8"/>
    <w:rsid w:val="00980F6E"/>
    <w:rsid w:val="00983825"/>
    <w:rsid w:val="009909D6"/>
    <w:rsid w:val="00990DBD"/>
    <w:rsid w:val="00991B9D"/>
    <w:rsid w:val="00993418"/>
    <w:rsid w:val="00993A66"/>
    <w:rsid w:val="00994891"/>
    <w:rsid w:val="00995ED4"/>
    <w:rsid w:val="0099685F"/>
    <w:rsid w:val="00996CBB"/>
    <w:rsid w:val="009974FA"/>
    <w:rsid w:val="009A1040"/>
    <w:rsid w:val="009A318B"/>
    <w:rsid w:val="009A3276"/>
    <w:rsid w:val="009A5E3B"/>
    <w:rsid w:val="009A60B7"/>
    <w:rsid w:val="009B1B2B"/>
    <w:rsid w:val="009B73CA"/>
    <w:rsid w:val="009C2D3D"/>
    <w:rsid w:val="009C5248"/>
    <w:rsid w:val="009D0739"/>
    <w:rsid w:val="009D3C4E"/>
    <w:rsid w:val="009D638D"/>
    <w:rsid w:val="009E3321"/>
    <w:rsid w:val="009E3F45"/>
    <w:rsid w:val="009E5A22"/>
    <w:rsid w:val="009E6902"/>
    <w:rsid w:val="009E7F90"/>
    <w:rsid w:val="009F40E4"/>
    <w:rsid w:val="009F5E99"/>
    <w:rsid w:val="009F6CDF"/>
    <w:rsid w:val="009F6E06"/>
    <w:rsid w:val="00A075BF"/>
    <w:rsid w:val="00A122F0"/>
    <w:rsid w:val="00A13638"/>
    <w:rsid w:val="00A13EF9"/>
    <w:rsid w:val="00A20FCC"/>
    <w:rsid w:val="00A21C54"/>
    <w:rsid w:val="00A24142"/>
    <w:rsid w:val="00A250E3"/>
    <w:rsid w:val="00A25508"/>
    <w:rsid w:val="00A2578A"/>
    <w:rsid w:val="00A2592C"/>
    <w:rsid w:val="00A2655F"/>
    <w:rsid w:val="00A33369"/>
    <w:rsid w:val="00A36FF4"/>
    <w:rsid w:val="00A420EE"/>
    <w:rsid w:val="00A441D2"/>
    <w:rsid w:val="00A46A61"/>
    <w:rsid w:val="00A47C36"/>
    <w:rsid w:val="00A51F25"/>
    <w:rsid w:val="00A54450"/>
    <w:rsid w:val="00A55671"/>
    <w:rsid w:val="00A61418"/>
    <w:rsid w:val="00A64BC4"/>
    <w:rsid w:val="00A656BD"/>
    <w:rsid w:val="00A6626A"/>
    <w:rsid w:val="00A66447"/>
    <w:rsid w:val="00A678FF"/>
    <w:rsid w:val="00A710ED"/>
    <w:rsid w:val="00A717D1"/>
    <w:rsid w:val="00A80E6F"/>
    <w:rsid w:val="00A82C90"/>
    <w:rsid w:val="00A83DFB"/>
    <w:rsid w:val="00A852DA"/>
    <w:rsid w:val="00A865D4"/>
    <w:rsid w:val="00A92845"/>
    <w:rsid w:val="00A93AEA"/>
    <w:rsid w:val="00A975B7"/>
    <w:rsid w:val="00AA1B24"/>
    <w:rsid w:val="00AA398B"/>
    <w:rsid w:val="00AA6712"/>
    <w:rsid w:val="00AB05DE"/>
    <w:rsid w:val="00AB0AF3"/>
    <w:rsid w:val="00AB0E1E"/>
    <w:rsid w:val="00AB18B5"/>
    <w:rsid w:val="00AB22CB"/>
    <w:rsid w:val="00AB29E5"/>
    <w:rsid w:val="00AB467F"/>
    <w:rsid w:val="00AB76F8"/>
    <w:rsid w:val="00AC38BA"/>
    <w:rsid w:val="00AC79B4"/>
    <w:rsid w:val="00AD19C6"/>
    <w:rsid w:val="00AD1C4C"/>
    <w:rsid w:val="00AD25A9"/>
    <w:rsid w:val="00AD25D3"/>
    <w:rsid w:val="00AD4444"/>
    <w:rsid w:val="00AD6EBF"/>
    <w:rsid w:val="00AE0C28"/>
    <w:rsid w:val="00AE1E14"/>
    <w:rsid w:val="00AE3D7D"/>
    <w:rsid w:val="00AE4922"/>
    <w:rsid w:val="00AF248F"/>
    <w:rsid w:val="00AF5024"/>
    <w:rsid w:val="00AF540C"/>
    <w:rsid w:val="00AF5EEE"/>
    <w:rsid w:val="00AF753C"/>
    <w:rsid w:val="00B02784"/>
    <w:rsid w:val="00B04574"/>
    <w:rsid w:val="00B046CF"/>
    <w:rsid w:val="00B04AA4"/>
    <w:rsid w:val="00B05B57"/>
    <w:rsid w:val="00B06A2F"/>
    <w:rsid w:val="00B1325C"/>
    <w:rsid w:val="00B13DA5"/>
    <w:rsid w:val="00B14C8A"/>
    <w:rsid w:val="00B159C9"/>
    <w:rsid w:val="00B15FF5"/>
    <w:rsid w:val="00B21817"/>
    <w:rsid w:val="00B237EC"/>
    <w:rsid w:val="00B2633D"/>
    <w:rsid w:val="00B27DEC"/>
    <w:rsid w:val="00B41611"/>
    <w:rsid w:val="00B419D7"/>
    <w:rsid w:val="00B420FE"/>
    <w:rsid w:val="00B446DF"/>
    <w:rsid w:val="00B45884"/>
    <w:rsid w:val="00B45FFA"/>
    <w:rsid w:val="00B4667A"/>
    <w:rsid w:val="00B50190"/>
    <w:rsid w:val="00B51709"/>
    <w:rsid w:val="00B56A23"/>
    <w:rsid w:val="00B570E1"/>
    <w:rsid w:val="00B6428C"/>
    <w:rsid w:val="00B66653"/>
    <w:rsid w:val="00B671DD"/>
    <w:rsid w:val="00B7032A"/>
    <w:rsid w:val="00B75154"/>
    <w:rsid w:val="00B777B4"/>
    <w:rsid w:val="00B830D5"/>
    <w:rsid w:val="00B83534"/>
    <w:rsid w:val="00B84999"/>
    <w:rsid w:val="00B8642C"/>
    <w:rsid w:val="00B86AA3"/>
    <w:rsid w:val="00B9020E"/>
    <w:rsid w:val="00B91E5E"/>
    <w:rsid w:val="00B92441"/>
    <w:rsid w:val="00B92A82"/>
    <w:rsid w:val="00B93C69"/>
    <w:rsid w:val="00B962C0"/>
    <w:rsid w:val="00B9700E"/>
    <w:rsid w:val="00BA3D43"/>
    <w:rsid w:val="00BA3D73"/>
    <w:rsid w:val="00BA4278"/>
    <w:rsid w:val="00BA6E39"/>
    <w:rsid w:val="00BB1D40"/>
    <w:rsid w:val="00BB2E3F"/>
    <w:rsid w:val="00BB44BD"/>
    <w:rsid w:val="00BB50DF"/>
    <w:rsid w:val="00BB58E5"/>
    <w:rsid w:val="00BB6B3A"/>
    <w:rsid w:val="00BB6FBB"/>
    <w:rsid w:val="00BC6528"/>
    <w:rsid w:val="00BD1E6A"/>
    <w:rsid w:val="00BD6142"/>
    <w:rsid w:val="00BD6A32"/>
    <w:rsid w:val="00BD7609"/>
    <w:rsid w:val="00BE01EF"/>
    <w:rsid w:val="00BE45B6"/>
    <w:rsid w:val="00BF2C14"/>
    <w:rsid w:val="00BF5E88"/>
    <w:rsid w:val="00BF75CE"/>
    <w:rsid w:val="00C0206E"/>
    <w:rsid w:val="00C02D79"/>
    <w:rsid w:val="00C05821"/>
    <w:rsid w:val="00C065DC"/>
    <w:rsid w:val="00C06BE3"/>
    <w:rsid w:val="00C10D9A"/>
    <w:rsid w:val="00C13A40"/>
    <w:rsid w:val="00C140D3"/>
    <w:rsid w:val="00C15972"/>
    <w:rsid w:val="00C240A1"/>
    <w:rsid w:val="00C24953"/>
    <w:rsid w:val="00C25328"/>
    <w:rsid w:val="00C270AF"/>
    <w:rsid w:val="00C3011D"/>
    <w:rsid w:val="00C30276"/>
    <w:rsid w:val="00C32611"/>
    <w:rsid w:val="00C36FAE"/>
    <w:rsid w:val="00C40CC2"/>
    <w:rsid w:val="00C40D1B"/>
    <w:rsid w:val="00C41BB4"/>
    <w:rsid w:val="00C4331E"/>
    <w:rsid w:val="00C5034B"/>
    <w:rsid w:val="00C5137F"/>
    <w:rsid w:val="00C57021"/>
    <w:rsid w:val="00C57098"/>
    <w:rsid w:val="00C579BC"/>
    <w:rsid w:val="00C61486"/>
    <w:rsid w:val="00C632D8"/>
    <w:rsid w:val="00C63CFD"/>
    <w:rsid w:val="00C650E5"/>
    <w:rsid w:val="00C7604D"/>
    <w:rsid w:val="00C76EA6"/>
    <w:rsid w:val="00C7733E"/>
    <w:rsid w:val="00C77EDB"/>
    <w:rsid w:val="00C81FA1"/>
    <w:rsid w:val="00C82EB0"/>
    <w:rsid w:val="00C830A8"/>
    <w:rsid w:val="00C936FB"/>
    <w:rsid w:val="00C962A0"/>
    <w:rsid w:val="00CA0448"/>
    <w:rsid w:val="00CA450A"/>
    <w:rsid w:val="00CA6F9E"/>
    <w:rsid w:val="00CA7648"/>
    <w:rsid w:val="00CA7660"/>
    <w:rsid w:val="00CB17DA"/>
    <w:rsid w:val="00CB6B58"/>
    <w:rsid w:val="00CB6E21"/>
    <w:rsid w:val="00CB7F9E"/>
    <w:rsid w:val="00CC1AF7"/>
    <w:rsid w:val="00CC4CE6"/>
    <w:rsid w:val="00CC51C2"/>
    <w:rsid w:val="00CC5C31"/>
    <w:rsid w:val="00CD1DBE"/>
    <w:rsid w:val="00CD3687"/>
    <w:rsid w:val="00CD46CA"/>
    <w:rsid w:val="00CD5F05"/>
    <w:rsid w:val="00CD6414"/>
    <w:rsid w:val="00CD7B0D"/>
    <w:rsid w:val="00CE013E"/>
    <w:rsid w:val="00CE41FD"/>
    <w:rsid w:val="00CE44C8"/>
    <w:rsid w:val="00CE7FE0"/>
    <w:rsid w:val="00CF1614"/>
    <w:rsid w:val="00CF2A26"/>
    <w:rsid w:val="00CF3F05"/>
    <w:rsid w:val="00CF637F"/>
    <w:rsid w:val="00CF6C5B"/>
    <w:rsid w:val="00D0278F"/>
    <w:rsid w:val="00D04D4F"/>
    <w:rsid w:val="00D05B88"/>
    <w:rsid w:val="00D06E80"/>
    <w:rsid w:val="00D10647"/>
    <w:rsid w:val="00D12D0D"/>
    <w:rsid w:val="00D14103"/>
    <w:rsid w:val="00D14467"/>
    <w:rsid w:val="00D21538"/>
    <w:rsid w:val="00D23ECD"/>
    <w:rsid w:val="00D25BEB"/>
    <w:rsid w:val="00D26DF2"/>
    <w:rsid w:val="00D27604"/>
    <w:rsid w:val="00D32F02"/>
    <w:rsid w:val="00D350DE"/>
    <w:rsid w:val="00D36DED"/>
    <w:rsid w:val="00D41436"/>
    <w:rsid w:val="00D421DB"/>
    <w:rsid w:val="00D42879"/>
    <w:rsid w:val="00D42987"/>
    <w:rsid w:val="00D4379B"/>
    <w:rsid w:val="00D4475A"/>
    <w:rsid w:val="00D44E57"/>
    <w:rsid w:val="00D4588F"/>
    <w:rsid w:val="00D45A41"/>
    <w:rsid w:val="00D45CF4"/>
    <w:rsid w:val="00D45EE3"/>
    <w:rsid w:val="00D47CD9"/>
    <w:rsid w:val="00D50CE3"/>
    <w:rsid w:val="00D51047"/>
    <w:rsid w:val="00D51B34"/>
    <w:rsid w:val="00D53F79"/>
    <w:rsid w:val="00D55CDB"/>
    <w:rsid w:val="00D55EA3"/>
    <w:rsid w:val="00D60951"/>
    <w:rsid w:val="00D62A93"/>
    <w:rsid w:val="00D65FE7"/>
    <w:rsid w:val="00D673CC"/>
    <w:rsid w:val="00D678F7"/>
    <w:rsid w:val="00D70446"/>
    <w:rsid w:val="00D70ECF"/>
    <w:rsid w:val="00D7304E"/>
    <w:rsid w:val="00D73992"/>
    <w:rsid w:val="00D752CF"/>
    <w:rsid w:val="00D75C08"/>
    <w:rsid w:val="00D75D36"/>
    <w:rsid w:val="00D77937"/>
    <w:rsid w:val="00D82A48"/>
    <w:rsid w:val="00D85968"/>
    <w:rsid w:val="00D92394"/>
    <w:rsid w:val="00D93C91"/>
    <w:rsid w:val="00D95B9C"/>
    <w:rsid w:val="00DA1792"/>
    <w:rsid w:val="00DA1DAF"/>
    <w:rsid w:val="00DA396A"/>
    <w:rsid w:val="00DB137C"/>
    <w:rsid w:val="00DB26B1"/>
    <w:rsid w:val="00DB3D0F"/>
    <w:rsid w:val="00DB4E96"/>
    <w:rsid w:val="00DC0E17"/>
    <w:rsid w:val="00DC316E"/>
    <w:rsid w:val="00DC447C"/>
    <w:rsid w:val="00DC7545"/>
    <w:rsid w:val="00DD1825"/>
    <w:rsid w:val="00DD219C"/>
    <w:rsid w:val="00DD2A4A"/>
    <w:rsid w:val="00DD40E9"/>
    <w:rsid w:val="00DD4B5D"/>
    <w:rsid w:val="00DD694F"/>
    <w:rsid w:val="00DD6B14"/>
    <w:rsid w:val="00DE1D2F"/>
    <w:rsid w:val="00DE2103"/>
    <w:rsid w:val="00DE3427"/>
    <w:rsid w:val="00DE4B2D"/>
    <w:rsid w:val="00DE4C84"/>
    <w:rsid w:val="00DF50F7"/>
    <w:rsid w:val="00DF6268"/>
    <w:rsid w:val="00DF6C7D"/>
    <w:rsid w:val="00DF7DD4"/>
    <w:rsid w:val="00E01F31"/>
    <w:rsid w:val="00E104C6"/>
    <w:rsid w:val="00E14F60"/>
    <w:rsid w:val="00E15F60"/>
    <w:rsid w:val="00E16AAC"/>
    <w:rsid w:val="00E207AC"/>
    <w:rsid w:val="00E22F97"/>
    <w:rsid w:val="00E259E9"/>
    <w:rsid w:val="00E25FAD"/>
    <w:rsid w:val="00E323AF"/>
    <w:rsid w:val="00E32678"/>
    <w:rsid w:val="00E329A1"/>
    <w:rsid w:val="00E33436"/>
    <w:rsid w:val="00E33BA5"/>
    <w:rsid w:val="00E34536"/>
    <w:rsid w:val="00E3652A"/>
    <w:rsid w:val="00E36CE2"/>
    <w:rsid w:val="00E37016"/>
    <w:rsid w:val="00E3707A"/>
    <w:rsid w:val="00E40B8F"/>
    <w:rsid w:val="00E410DF"/>
    <w:rsid w:val="00E414CF"/>
    <w:rsid w:val="00E42B52"/>
    <w:rsid w:val="00E42EDA"/>
    <w:rsid w:val="00E463F5"/>
    <w:rsid w:val="00E50821"/>
    <w:rsid w:val="00E519F9"/>
    <w:rsid w:val="00E51F86"/>
    <w:rsid w:val="00E5314D"/>
    <w:rsid w:val="00E53AD2"/>
    <w:rsid w:val="00E55A45"/>
    <w:rsid w:val="00E57664"/>
    <w:rsid w:val="00E60371"/>
    <w:rsid w:val="00E62A90"/>
    <w:rsid w:val="00E63B63"/>
    <w:rsid w:val="00E70AEF"/>
    <w:rsid w:val="00E7766A"/>
    <w:rsid w:val="00E84157"/>
    <w:rsid w:val="00E866AD"/>
    <w:rsid w:val="00E86B10"/>
    <w:rsid w:val="00E87639"/>
    <w:rsid w:val="00E8763A"/>
    <w:rsid w:val="00E90602"/>
    <w:rsid w:val="00E94445"/>
    <w:rsid w:val="00E966E3"/>
    <w:rsid w:val="00E97F12"/>
    <w:rsid w:val="00EA0601"/>
    <w:rsid w:val="00EA2451"/>
    <w:rsid w:val="00EA296C"/>
    <w:rsid w:val="00EA3043"/>
    <w:rsid w:val="00EA3A3E"/>
    <w:rsid w:val="00EA530E"/>
    <w:rsid w:val="00EC02B1"/>
    <w:rsid w:val="00EC39FA"/>
    <w:rsid w:val="00EC3A3D"/>
    <w:rsid w:val="00EC4544"/>
    <w:rsid w:val="00EC4579"/>
    <w:rsid w:val="00EC7E6B"/>
    <w:rsid w:val="00EC7EAB"/>
    <w:rsid w:val="00ED046E"/>
    <w:rsid w:val="00ED0AD0"/>
    <w:rsid w:val="00ED2632"/>
    <w:rsid w:val="00ED6637"/>
    <w:rsid w:val="00EE05B5"/>
    <w:rsid w:val="00EE0737"/>
    <w:rsid w:val="00EE29C1"/>
    <w:rsid w:val="00EE5042"/>
    <w:rsid w:val="00EE650F"/>
    <w:rsid w:val="00EE6A0E"/>
    <w:rsid w:val="00EE6FC5"/>
    <w:rsid w:val="00EE778B"/>
    <w:rsid w:val="00EE7B87"/>
    <w:rsid w:val="00EF31F8"/>
    <w:rsid w:val="00EF4B05"/>
    <w:rsid w:val="00EF4F5F"/>
    <w:rsid w:val="00EF701B"/>
    <w:rsid w:val="00EF7AF2"/>
    <w:rsid w:val="00EF7C63"/>
    <w:rsid w:val="00F0415D"/>
    <w:rsid w:val="00F049FB"/>
    <w:rsid w:val="00F05741"/>
    <w:rsid w:val="00F06D24"/>
    <w:rsid w:val="00F10756"/>
    <w:rsid w:val="00F12BFD"/>
    <w:rsid w:val="00F17FEA"/>
    <w:rsid w:val="00F200C2"/>
    <w:rsid w:val="00F215EA"/>
    <w:rsid w:val="00F21AD9"/>
    <w:rsid w:val="00F306CE"/>
    <w:rsid w:val="00F350BD"/>
    <w:rsid w:val="00F3651C"/>
    <w:rsid w:val="00F4684E"/>
    <w:rsid w:val="00F473CE"/>
    <w:rsid w:val="00F53CC5"/>
    <w:rsid w:val="00F53D05"/>
    <w:rsid w:val="00F55302"/>
    <w:rsid w:val="00F55B1F"/>
    <w:rsid w:val="00F57AEE"/>
    <w:rsid w:val="00F63F0B"/>
    <w:rsid w:val="00F642CA"/>
    <w:rsid w:val="00F663F8"/>
    <w:rsid w:val="00F66BDA"/>
    <w:rsid w:val="00F6709F"/>
    <w:rsid w:val="00F670EC"/>
    <w:rsid w:val="00F671B8"/>
    <w:rsid w:val="00F713F7"/>
    <w:rsid w:val="00F71476"/>
    <w:rsid w:val="00F733ED"/>
    <w:rsid w:val="00F74AFA"/>
    <w:rsid w:val="00F77F7C"/>
    <w:rsid w:val="00F81734"/>
    <w:rsid w:val="00F82C66"/>
    <w:rsid w:val="00F83048"/>
    <w:rsid w:val="00F83EAA"/>
    <w:rsid w:val="00F85FB9"/>
    <w:rsid w:val="00F86D56"/>
    <w:rsid w:val="00F871DE"/>
    <w:rsid w:val="00F87460"/>
    <w:rsid w:val="00F95D67"/>
    <w:rsid w:val="00FA67EE"/>
    <w:rsid w:val="00FB1B14"/>
    <w:rsid w:val="00FB2573"/>
    <w:rsid w:val="00FB48A0"/>
    <w:rsid w:val="00FB6737"/>
    <w:rsid w:val="00FB697C"/>
    <w:rsid w:val="00FC2D2D"/>
    <w:rsid w:val="00FC3192"/>
    <w:rsid w:val="00FC43F4"/>
    <w:rsid w:val="00FC4F04"/>
    <w:rsid w:val="00FC5602"/>
    <w:rsid w:val="00FC63C7"/>
    <w:rsid w:val="00FC7C8C"/>
    <w:rsid w:val="00FD205C"/>
    <w:rsid w:val="00FD27DB"/>
    <w:rsid w:val="00FD38D3"/>
    <w:rsid w:val="00FD56BF"/>
    <w:rsid w:val="00FD5810"/>
    <w:rsid w:val="00FE24D3"/>
    <w:rsid w:val="00FE33F1"/>
    <w:rsid w:val="00FF1577"/>
    <w:rsid w:val="00FF466F"/>
    <w:rsid w:val="00FF550C"/>
    <w:rsid w:val="00FF611C"/>
    <w:rsid w:val="00FF6C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2" fillcolor="#e0abed" stroke="f">
      <v:fill color="#e0abed"/>
      <v:stroke on="f"/>
      <o:colormru v:ext="edit" colors="#903,#ccf,#e0abed,#e9c4f2,#e2e4b4,#963,#d4cb86,#4ec115"/>
    </o:shapedefaults>
    <o:shapelayout v:ext="edit">
      <o:idmap v:ext="edit" data="1"/>
    </o:shapelayout>
  </w:shapeDefaults>
  <w:decimalSymbol w:val="."/>
  <w:listSeparator w:val=","/>
  <w14:docId w14:val="00E62278"/>
  <w15:chartTrackingRefBased/>
  <w15:docId w15:val="{51DD2674-670D-4D57-A363-A98B9128F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before="80" w:line="260" w:lineRule="exact"/>
    </w:pPr>
    <w:rPr>
      <w:rFonts w:ascii="Arial" w:hAnsi="Arial"/>
    </w:rPr>
  </w:style>
  <w:style w:type="paragraph" w:styleId="Heading1">
    <w:name w:val="heading 1"/>
    <w:basedOn w:val="Normal"/>
    <w:next w:val="Normal"/>
    <w:qFormat/>
    <w:pPr>
      <w:keepNext/>
      <w:tabs>
        <w:tab w:val="left" w:pos="284"/>
      </w:tabs>
      <w:spacing w:before="240" w:after="360" w:line="380" w:lineRule="exact"/>
      <w:outlineLvl w:val="0"/>
    </w:pPr>
    <w:rPr>
      <w:b/>
      <w:sz w:val="30"/>
    </w:rPr>
  </w:style>
  <w:style w:type="paragraph" w:styleId="Heading2">
    <w:name w:val="heading 2"/>
    <w:basedOn w:val="Normal"/>
    <w:next w:val="Normal"/>
    <w:qFormat/>
    <w:pPr>
      <w:keepNext/>
      <w:tabs>
        <w:tab w:val="left" w:pos="284"/>
      </w:tabs>
      <w:spacing w:before="480" w:after="120" w:line="320" w:lineRule="exact"/>
      <w:outlineLvl w:val="1"/>
    </w:pPr>
    <w:rPr>
      <w:b/>
      <w:sz w:val="24"/>
    </w:rPr>
  </w:style>
  <w:style w:type="paragraph" w:styleId="Heading3">
    <w:name w:val="heading 3"/>
    <w:basedOn w:val="Normal"/>
    <w:next w:val="Normal"/>
    <w:qFormat/>
    <w:pPr>
      <w:keepNext/>
      <w:tabs>
        <w:tab w:val="left" w:pos="284"/>
      </w:tabs>
      <w:spacing w:before="280" w:after="20"/>
      <w:outlineLvl w:val="2"/>
    </w:pPr>
    <w:rPr>
      <w:b/>
      <w:i/>
    </w:rPr>
  </w:style>
  <w:style w:type="paragraph" w:styleId="Heading4">
    <w:name w:val="heading 4"/>
    <w:basedOn w:val="Normal"/>
    <w:next w:val="Normal"/>
    <w:qFormat/>
    <w:pPr>
      <w:keepNext/>
      <w:jc w:val="center"/>
      <w:outlineLvl w:val="3"/>
    </w:pPr>
    <w:rPr>
      <w:b/>
      <w:color w:val="FFFFFF"/>
    </w:rPr>
  </w:style>
  <w:style w:type="paragraph" w:styleId="Heading5">
    <w:name w:val="heading 5"/>
    <w:basedOn w:val="Normal"/>
    <w:next w:val="Normal"/>
    <w:qFormat/>
    <w:pPr>
      <w:keepNext/>
      <w:outlineLvl w:val="4"/>
    </w:pPr>
    <w:rPr>
      <w:sz w:val="30"/>
    </w:rPr>
  </w:style>
  <w:style w:type="paragraph" w:styleId="Heading9">
    <w:name w:val="heading 9"/>
    <w:aliases w:val="Info heading 1"/>
    <w:next w:val="Normal"/>
    <w:qFormat/>
    <w:pPr>
      <w:keepNext/>
      <w:ind w:left="2268"/>
      <w:outlineLvl w:val="8"/>
    </w:pPr>
    <w:rPr>
      <w:rFonts w:ascii="Courier" w:hAnsi="Courier"/>
      <w:b/>
      <w:noProof/>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4"/>
      </w:tabs>
      <w:spacing w:after="20" w:line="220" w:lineRule="exact"/>
    </w:pPr>
    <w:rPr>
      <w:sz w:val="16"/>
    </w:rPr>
  </w:style>
  <w:style w:type="character" w:styleId="Hyperlink">
    <w:name w:val="Hyperlink"/>
    <w:rPr>
      <w:color w:val="0000FF"/>
      <w:u w:val="single"/>
    </w:rPr>
  </w:style>
  <w:style w:type="paragraph" w:styleId="BodyText2">
    <w:name w:val="Body Text 2"/>
    <w:basedOn w:val="Normal"/>
    <w:rPr>
      <w:b/>
    </w:rPr>
  </w:style>
  <w:style w:type="character" w:customStyle="1" w:styleId="Definedterm">
    <w:name w:val="Defined term"/>
    <w:rPr>
      <w:i/>
    </w:rPr>
  </w:style>
  <w:style w:type="character" w:styleId="FollowedHyperlink">
    <w:name w:val="FollowedHyperlink"/>
    <w:rPr>
      <w:color w:val="800080"/>
      <w:u w:val="single"/>
    </w:rPr>
  </w:style>
  <w:style w:type="paragraph" w:customStyle="1" w:styleId="Normalbold">
    <w:name w:val="Normal bold"/>
    <w:basedOn w:val="Normal"/>
    <w:rPr>
      <w:b/>
    </w:rPr>
  </w:style>
  <w:style w:type="paragraph" w:customStyle="1" w:styleId="Note">
    <w:name w:val="Note"/>
    <w:basedOn w:val="Normal"/>
    <w:pPr>
      <w:tabs>
        <w:tab w:val="left" w:pos="284"/>
      </w:tabs>
      <w:spacing w:before="40" w:after="20"/>
    </w:pPr>
    <w:rPr>
      <w:i/>
    </w:rPr>
  </w:style>
  <w:style w:type="paragraph" w:customStyle="1" w:styleId="Normalbullet">
    <w:name w:val="Normal bullet"/>
    <w:basedOn w:val="Normal"/>
    <w:pPr>
      <w:ind w:left="227" w:hanging="227"/>
    </w:pPr>
  </w:style>
  <w:style w:type="paragraph" w:customStyle="1" w:styleId="Sectionheading">
    <w:name w:val="Section heading"/>
    <w:link w:val="SectionheadingChar"/>
    <w:pPr>
      <w:spacing w:before="240" w:line="380" w:lineRule="exact"/>
    </w:pPr>
    <w:rPr>
      <w:rFonts w:ascii="Arial" w:hAnsi="Arial"/>
      <w:b/>
      <w:noProof/>
      <w:sz w:val="30"/>
    </w:rPr>
  </w:style>
  <w:style w:type="paragraph" w:customStyle="1" w:styleId="Whyweask">
    <w:name w:val="Why we ask"/>
    <w:basedOn w:val="Normal"/>
    <w:pPr>
      <w:spacing w:before="240"/>
    </w:pPr>
    <w:rPr>
      <w:b/>
    </w:rPr>
  </w:style>
  <w:style w:type="paragraph" w:customStyle="1" w:styleId="Sectionnumber">
    <w:name w:val="Section number"/>
    <w:basedOn w:val="Normal"/>
    <w:pPr>
      <w:pageBreakBefore/>
      <w:spacing w:before="280" w:line="1320" w:lineRule="exact"/>
      <w:ind w:right="227"/>
      <w:jc w:val="right"/>
    </w:pPr>
    <w:rPr>
      <w:rFonts w:ascii="Arial Black" w:hAnsi="Arial Black"/>
      <w:color w:val="FFFFFF"/>
      <w:sz w:val="144"/>
    </w:rPr>
  </w:style>
  <w:style w:type="paragraph" w:customStyle="1" w:styleId="Heading3afterHg2">
    <w:name w:val="Heading 3 after Hg 2"/>
    <w:basedOn w:val="Heading3"/>
    <w:pPr>
      <w:spacing w:before="40"/>
    </w:pPr>
  </w:style>
  <w:style w:type="paragraph" w:customStyle="1" w:styleId="Question">
    <w:name w:val="Question"/>
    <w:basedOn w:val="Heading1"/>
    <w:pPr>
      <w:keepNext w:val="0"/>
      <w:tabs>
        <w:tab w:val="right" w:pos="-142"/>
      </w:tabs>
      <w:spacing w:before="180" w:after="40" w:line="220" w:lineRule="exact"/>
      <w:ind w:right="731" w:hanging="567"/>
    </w:pPr>
    <w:rPr>
      <w:b w:val="0"/>
      <w:sz w:val="18"/>
    </w:rPr>
  </w:style>
  <w:style w:type="paragraph" w:customStyle="1" w:styleId="Answer">
    <w:name w:val="Answer"/>
    <w:basedOn w:val="Question"/>
    <w:pPr>
      <w:spacing w:before="20"/>
      <w:ind w:firstLine="0"/>
    </w:pPr>
  </w:style>
  <w:style w:type="paragraph" w:customStyle="1" w:styleId="Qsheading1">
    <w:name w:val="Qs heading 1"/>
    <w:basedOn w:val="Heading2"/>
    <w:link w:val="Qsheading1Char"/>
    <w:pPr>
      <w:spacing w:after="20"/>
    </w:pPr>
    <w:rPr>
      <w:sz w:val="22"/>
    </w:rPr>
  </w:style>
  <w:style w:type="paragraph" w:customStyle="1" w:styleId="QuestionnoteChar">
    <w:name w:val="Question note Char"/>
    <w:basedOn w:val="Question"/>
    <w:link w:val="QuestionnoteCharChar1"/>
    <w:pPr>
      <w:tabs>
        <w:tab w:val="clear" w:pos="284"/>
      </w:tabs>
      <w:spacing w:before="0" w:line="240" w:lineRule="exact"/>
      <w:ind w:firstLine="0"/>
    </w:pPr>
  </w:style>
  <w:style w:type="paragraph" w:customStyle="1" w:styleId="QspromptChar">
    <w:name w:val="Qs prompt Char"/>
    <w:basedOn w:val="Question"/>
    <w:link w:val="QspromptCharChar"/>
    <w:pPr>
      <w:tabs>
        <w:tab w:val="clear" w:pos="284"/>
        <w:tab w:val="left" w:pos="1418"/>
        <w:tab w:val="left" w:pos="2552"/>
      </w:tabs>
      <w:spacing w:before="0" w:after="0"/>
      <w:ind w:left="28" w:right="0" w:firstLine="0"/>
    </w:pPr>
  </w:style>
  <w:style w:type="paragraph" w:customStyle="1" w:styleId="Qsanswer">
    <w:name w:val="Qs answer"/>
    <w:basedOn w:val="Question"/>
    <w:link w:val="QsanswerChar"/>
    <w:pPr>
      <w:tabs>
        <w:tab w:val="clear" w:pos="284"/>
        <w:tab w:val="left" w:pos="1418"/>
        <w:tab w:val="left" w:pos="2552"/>
      </w:tabs>
      <w:spacing w:before="0"/>
      <w:ind w:left="28" w:firstLine="0"/>
    </w:pPr>
    <w:rPr>
      <w:color w:val="000080"/>
    </w:rPr>
  </w:style>
  <w:style w:type="paragraph" w:customStyle="1" w:styleId="QsyesnoCharChar">
    <w:name w:val="Qs yes/no Char Char"/>
    <w:basedOn w:val="Answer"/>
    <w:link w:val="QsyesnoCharCharChar"/>
    <w:pPr>
      <w:tabs>
        <w:tab w:val="left" w:pos="851"/>
      </w:tabs>
      <w:spacing w:after="20"/>
    </w:pPr>
  </w:style>
  <w:style w:type="paragraph" w:customStyle="1" w:styleId="Qstablespacer">
    <w:name w:val="Qs table spacer"/>
    <w:basedOn w:val="Normal"/>
    <w:pPr>
      <w:spacing w:before="0" w:line="240" w:lineRule="auto"/>
    </w:pPr>
    <w:rPr>
      <w:sz w:val="4"/>
    </w:rPr>
  </w:style>
  <w:style w:type="paragraph" w:customStyle="1" w:styleId="Questionbullet">
    <w:name w:val="Question bullet"/>
    <w:basedOn w:val="Question"/>
    <w:pPr>
      <w:ind w:left="227" w:hanging="227"/>
    </w:pPr>
  </w:style>
  <w:style w:type="paragraph" w:customStyle="1" w:styleId="Displaylistvalue">
    <w:name w:val="Display list value"/>
    <w:basedOn w:val="Normal"/>
    <w:pPr>
      <w:tabs>
        <w:tab w:val="left" w:pos="284"/>
      </w:tabs>
      <w:spacing w:before="120" w:after="20"/>
      <w:ind w:hanging="1985"/>
    </w:pPr>
    <w:rPr>
      <w:b/>
      <w:color w:val="FF0000"/>
    </w:rPr>
  </w:style>
  <w:style w:type="paragraph" w:customStyle="1" w:styleId="Section">
    <w:name w:val="Section"/>
    <w:basedOn w:val="Normal"/>
    <w:pPr>
      <w:tabs>
        <w:tab w:val="left" w:pos="284"/>
      </w:tabs>
      <w:spacing w:before="360" w:after="20"/>
    </w:pPr>
    <w:rPr>
      <w:rFonts w:ascii="Arial Black" w:hAnsi="Arial Black"/>
      <w:sz w:val="22"/>
    </w:rPr>
  </w:style>
  <w:style w:type="paragraph" w:customStyle="1" w:styleId="Description">
    <w:name w:val="Description"/>
    <w:basedOn w:val="Normal"/>
    <w:pPr>
      <w:tabs>
        <w:tab w:val="left" w:pos="284"/>
      </w:tabs>
      <w:spacing w:before="120" w:after="120"/>
    </w:pPr>
    <w:rPr>
      <w:sz w:val="22"/>
    </w:rPr>
  </w:style>
  <w:style w:type="paragraph" w:customStyle="1" w:styleId="Helpheading1">
    <w:name w:val="Help heading 1"/>
    <w:basedOn w:val="Normal"/>
    <w:pPr>
      <w:tabs>
        <w:tab w:val="left" w:pos="284"/>
      </w:tabs>
      <w:spacing w:before="240" w:after="20"/>
      <w:ind w:right="1276"/>
    </w:pPr>
    <w:rPr>
      <w:b/>
      <w:sz w:val="22"/>
    </w:rPr>
  </w:style>
  <w:style w:type="paragraph" w:customStyle="1" w:styleId="Helptext">
    <w:name w:val="Help text"/>
    <w:basedOn w:val="Normal"/>
    <w:pPr>
      <w:tabs>
        <w:tab w:val="left" w:pos="284"/>
      </w:tabs>
      <w:spacing w:before="120" w:after="120"/>
      <w:ind w:left="284" w:hanging="284"/>
    </w:pPr>
    <w:rPr>
      <w:sz w:val="22"/>
    </w:rPr>
  </w:style>
  <w:style w:type="paragraph" w:customStyle="1" w:styleId="Section1">
    <w:name w:val="Section 1"/>
    <w:pPr>
      <w:spacing w:before="240" w:after="40" w:line="300" w:lineRule="exact"/>
    </w:pPr>
    <w:rPr>
      <w:rFonts w:ascii="Arial" w:hAnsi="Arial"/>
      <w:b/>
      <w:sz w:val="22"/>
    </w:rPr>
  </w:style>
  <w:style w:type="paragraph" w:customStyle="1" w:styleId="Text">
    <w:name w:val="Text"/>
    <w:basedOn w:val="Description"/>
  </w:style>
  <w:style w:type="paragraph" w:customStyle="1" w:styleId="Notespbef">
    <w:name w:val="Note (sp bef)"/>
    <w:basedOn w:val="Section"/>
    <w:rPr>
      <w:rFonts w:ascii="Courier" w:hAnsi="Courier"/>
      <w:color w:val="FF0000"/>
    </w:rPr>
  </w:style>
  <w:style w:type="paragraph" w:customStyle="1" w:styleId="Issuesheading">
    <w:name w:val="Issues heading"/>
    <w:basedOn w:val="Notespbef"/>
    <w:pPr>
      <w:pBdr>
        <w:top w:val="single" w:sz="4" w:space="1" w:color="FF0000"/>
      </w:pBdr>
      <w:spacing w:before="600"/>
    </w:pPr>
    <w:rPr>
      <w:b/>
    </w:rPr>
  </w:style>
  <w:style w:type="paragraph" w:customStyle="1" w:styleId="Issuetext">
    <w:name w:val="Issue text"/>
    <w:basedOn w:val="Helptext"/>
    <w:pPr>
      <w:ind w:left="0" w:hanging="426"/>
    </w:pPr>
    <w:rPr>
      <w:rFonts w:ascii="Courier" w:hAnsi="Courier"/>
      <w:color w:val="FF0000"/>
    </w:rPr>
  </w:style>
  <w:style w:type="character" w:customStyle="1" w:styleId="ManualdefinedtermAltD">
    <w:name w:val="Manual defined term (Alt+D)"/>
    <w:rPr>
      <w:i/>
      <w:color w:val="0000FF"/>
    </w:rPr>
  </w:style>
  <w:style w:type="paragraph" w:customStyle="1" w:styleId="TextGuidanceAltGT">
    <w:name w:val="Text/Guidance (Alt+GT)"/>
    <w:basedOn w:val="Normal"/>
    <w:next w:val="Normal"/>
    <w:pPr>
      <w:tabs>
        <w:tab w:val="left" w:pos="1247"/>
        <w:tab w:val="left" w:pos="1701"/>
        <w:tab w:val="left" w:pos="2098"/>
        <w:tab w:val="left" w:pos="2495"/>
      </w:tabs>
      <w:spacing w:before="0" w:after="240" w:line="240" w:lineRule="auto"/>
    </w:pPr>
  </w:style>
  <w:style w:type="paragraph" w:styleId="BodyTextIndent2">
    <w:name w:val="Body Text Indent 2"/>
    <w:basedOn w:val="Normal"/>
    <w:pPr>
      <w:tabs>
        <w:tab w:val="left" w:pos="284"/>
      </w:tabs>
      <w:spacing w:after="20"/>
      <w:ind w:hanging="426"/>
    </w:pPr>
  </w:style>
  <w:style w:type="paragraph" w:styleId="BodyTextIndent">
    <w:name w:val="Body Text Indent"/>
    <w:basedOn w:val="Normal"/>
    <w:pPr>
      <w:spacing w:before="0" w:line="360" w:lineRule="auto"/>
      <w:ind w:left="720"/>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rPr>
  </w:style>
  <w:style w:type="paragraph" w:styleId="BodyText3">
    <w:name w:val="Body Text 3"/>
    <w:basedOn w:val="Normal"/>
    <w:pPr>
      <w:spacing w:before="0" w:line="240" w:lineRule="auto"/>
    </w:pPr>
    <w:rPr>
      <w:i/>
      <w:color w:val="FF00FF"/>
    </w:rPr>
  </w:style>
  <w:style w:type="paragraph" w:styleId="DocumentMap">
    <w:name w:val="Document Map"/>
    <w:basedOn w:val="Normal"/>
    <w:semiHidden/>
    <w:pPr>
      <w:shd w:val="clear" w:color="auto" w:fill="000080"/>
    </w:pPr>
    <w:rPr>
      <w:rFonts w:ascii="Tahoma" w:hAnsi="Tahoma"/>
    </w:rPr>
  </w:style>
  <w:style w:type="paragraph" w:customStyle="1" w:styleId="Questionsection3">
    <w:name w:val="Question section 3"/>
    <w:basedOn w:val="Question"/>
    <w:pPr>
      <w:ind w:right="1701"/>
    </w:pPr>
    <w:rPr>
      <w:b/>
    </w:rPr>
  </w:style>
  <w:style w:type="paragraph" w:styleId="BalloonText">
    <w:name w:val="Balloon Text"/>
    <w:basedOn w:val="Normal"/>
    <w:semiHidden/>
    <w:rsid w:val="00AB467F"/>
    <w:rPr>
      <w:rFonts w:ascii="Tahoma" w:hAnsi="Tahoma" w:cs="Tahoma"/>
      <w:sz w:val="16"/>
      <w:szCs w:val="16"/>
    </w:rPr>
  </w:style>
  <w:style w:type="table" w:styleId="TableGrid">
    <w:name w:val="Table Grid"/>
    <w:basedOn w:val="TableNormal"/>
    <w:rsid w:val="00CB6B58"/>
    <w:pPr>
      <w:spacing w:before="80" w:line="2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CharChar">
    <w:name w:val="Question Char Char"/>
    <w:basedOn w:val="Heading1"/>
    <w:link w:val="QuestionCharCharChar"/>
    <w:rsid w:val="002D66E7"/>
    <w:pPr>
      <w:keepNext w:val="0"/>
      <w:tabs>
        <w:tab w:val="right" w:pos="-142"/>
      </w:tabs>
      <w:spacing w:before="180" w:after="40" w:line="220" w:lineRule="exact"/>
      <w:ind w:right="731" w:hanging="567"/>
    </w:pPr>
    <w:rPr>
      <w:sz w:val="18"/>
    </w:rPr>
  </w:style>
  <w:style w:type="character" w:customStyle="1" w:styleId="QuestionCharCharChar">
    <w:name w:val="Question Char Char Char"/>
    <w:link w:val="QuestionCharChar"/>
    <w:rsid w:val="002D66E7"/>
    <w:rPr>
      <w:rFonts w:ascii="Arial" w:hAnsi="Arial"/>
      <w:b/>
      <w:sz w:val="18"/>
      <w:lang w:val="en-GB" w:eastAsia="en-GB" w:bidi="ar-SA"/>
    </w:rPr>
  </w:style>
  <w:style w:type="character" w:customStyle="1" w:styleId="QsyesnoCharCharChar">
    <w:name w:val="Qs yes/no Char Char Char"/>
    <w:link w:val="QsyesnoCharChar"/>
    <w:rsid w:val="002D66E7"/>
    <w:rPr>
      <w:rFonts w:ascii="Arial" w:hAnsi="Arial"/>
      <w:sz w:val="18"/>
      <w:lang w:val="en-GB" w:eastAsia="en-GB" w:bidi="ar-SA"/>
    </w:rPr>
  </w:style>
  <w:style w:type="paragraph" w:customStyle="1" w:styleId="QuestionnoteCharChar">
    <w:name w:val="Question note Char Char"/>
    <w:basedOn w:val="Normal"/>
    <w:link w:val="QuestionnoteCharCharChar1"/>
    <w:rsid w:val="002D66E7"/>
    <w:pPr>
      <w:tabs>
        <w:tab w:val="right" w:pos="-142"/>
      </w:tabs>
      <w:spacing w:before="0" w:after="40" w:line="240" w:lineRule="exact"/>
      <w:ind w:right="731"/>
      <w:outlineLvl w:val="0"/>
    </w:pPr>
    <w:rPr>
      <w:rFonts w:cs="Arial"/>
      <w:b/>
      <w:bCs/>
      <w:kern w:val="32"/>
      <w:sz w:val="18"/>
      <w:szCs w:val="32"/>
    </w:rPr>
  </w:style>
  <w:style w:type="character" w:customStyle="1" w:styleId="QuestionnoteCharCharChar1">
    <w:name w:val="Question note Char Char Char1"/>
    <w:link w:val="QuestionnoteCharChar"/>
    <w:rsid w:val="002D66E7"/>
    <w:rPr>
      <w:rFonts w:ascii="Arial" w:hAnsi="Arial" w:cs="Arial"/>
      <w:b/>
      <w:bCs/>
      <w:kern w:val="32"/>
      <w:sz w:val="18"/>
      <w:szCs w:val="32"/>
      <w:lang w:val="en-GB" w:eastAsia="en-GB" w:bidi="ar-SA"/>
    </w:rPr>
  </w:style>
  <w:style w:type="paragraph" w:customStyle="1" w:styleId="QuestionChar">
    <w:name w:val="Question Char"/>
    <w:basedOn w:val="Heading1"/>
    <w:rsid w:val="00716F97"/>
    <w:pPr>
      <w:keepNext w:val="0"/>
      <w:tabs>
        <w:tab w:val="right" w:pos="-142"/>
      </w:tabs>
      <w:spacing w:before="180" w:after="40" w:line="220" w:lineRule="exact"/>
      <w:ind w:right="731" w:hanging="567"/>
    </w:pPr>
    <w:rPr>
      <w:b w:val="0"/>
      <w:sz w:val="18"/>
    </w:rPr>
  </w:style>
  <w:style w:type="paragraph" w:customStyle="1" w:styleId="Qsyesno">
    <w:name w:val="Qs yes/no"/>
    <w:basedOn w:val="Answer"/>
    <w:link w:val="QsyesnoChar1"/>
    <w:rsid w:val="00716F97"/>
    <w:pPr>
      <w:tabs>
        <w:tab w:val="left" w:pos="851"/>
      </w:tabs>
      <w:spacing w:after="20"/>
    </w:pPr>
  </w:style>
  <w:style w:type="character" w:customStyle="1" w:styleId="QuestionnoteCharChar1">
    <w:name w:val="Question note Char Char1"/>
    <w:link w:val="QuestionnoteChar"/>
    <w:rsid w:val="00716F97"/>
    <w:rPr>
      <w:rFonts w:ascii="Arial" w:hAnsi="Arial"/>
      <w:sz w:val="18"/>
      <w:lang w:val="en-GB" w:eastAsia="en-GB" w:bidi="ar-SA"/>
    </w:rPr>
  </w:style>
  <w:style w:type="paragraph" w:customStyle="1" w:styleId="Questionnote">
    <w:name w:val="Question note"/>
    <w:basedOn w:val="QuestionChar"/>
    <w:link w:val="QuestionnoteChar2"/>
    <w:rsid w:val="00716F97"/>
    <w:pPr>
      <w:tabs>
        <w:tab w:val="clear" w:pos="284"/>
      </w:tabs>
      <w:spacing w:before="0" w:line="240" w:lineRule="exact"/>
      <w:ind w:firstLine="0"/>
    </w:pPr>
  </w:style>
  <w:style w:type="character" w:customStyle="1" w:styleId="QspromptCharChar">
    <w:name w:val="Qs prompt Char Char"/>
    <w:link w:val="QspromptChar"/>
    <w:rsid w:val="003E15C6"/>
    <w:rPr>
      <w:rFonts w:ascii="Arial" w:hAnsi="Arial"/>
      <w:sz w:val="18"/>
      <w:lang w:val="en-GB" w:eastAsia="en-GB" w:bidi="ar-SA"/>
    </w:rPr>
  </w:style>
  <w:style w:type="character" w:customStyle="1" w:styleId="SectionheadingChar">
    <w:name w:val="Section heading Char"/>
    <w:link w:val="Sectionheading"/>
    <w:rsid w:val="00434691"/>
    <w:rPr>
      <w:rFonts w:ascii="Arial" w:hAnsi="Arial"/>
      <w:b/>
      <w:noProof/>
      <w:sz w:val="30"/>
      <w:lang w:val="en-GB" w:eastAsia="en-GB" w:bidi="ar-SA"/>
    </w:rPr>
  </w:style>
  <w:style w:type="paragraph" w:customStyle="1" w:styleId="Qsheading1CharCharCharCharCharChar">
    <w:name w:val="Qs heading 1 Char Char Char Char Char Char"/>
    <w:basedOn w:val="Heading2"/>
    <w:link w:val="Qsheading1CharCharCharCharCharCharChar"/>
    <w:rsid w:val="00732D1A"/>
    <w:pPr>
      <w:spacing w:after="20"/>
      <w:ind w:right="731"/>
    </w:pPr>
    <w:rPr>
      <w:sz w:val="22"/>
    </w:rPr>
  </w:style>
  <w:style w:type="paragraph" w:customStyle="1" w:styleId="Qsprompt">
    <w:name w:val="Qs prompt"/>
    <w:basedOn w:val="Normal"/>
    <w:rsid w:val="00732D1A"/>
    <w:pPr>
      <w:tabs>
        <w:tab w:val="right" w:pos="-142"/>
        <w:tab w:val="left" w:pos="1418"/>
        <w:tab w:val="left" w:pos="2552"/>
      </w:tabs>
      <w:spacing w:before="0" w:line="220" w:lineRule="exact"/>
      <w:ind w:left="28"/>
      <w:outlineLvl w:val="0"/>
    </w:pPr>
    <w:rPr>
      <w:sz w:val="18"/>
    </w:rPr>
  </w:style>
  <w:style w:type="character" w:customStyle="1" w:styleId="Qsheading1CharCharCharCharCharCharChar">
    <w:name w:val="Qs heading 1 Char Char Char Char Char Char Char"/>
    <w:link w:val="Qsheading1CharCharCharCharCharChar"/>
    <w:rsid w:val="00732D1A"/>
    <w:rPr>
      <w:rFonts w:ascii="Arial" w:hAnsi="Arial"/>
      <w:b/>
      <w:sz w:val="22"/>
      <w:lang w:val="en-GB" w:eastAsia="en-GB" w:bidi="ar-SA"/>
    </w:rPr>
  </w:style>
  <w:style w:type="character" w:customStyle="1" w:styleId="QuestionCharCharCharChar1">
    <w:name w:val="Question Char Char Char Char1"/>
    <w:rsid w:val="00732D1A"/>
    <w:rPr>
      <w:rFonts w:ascii="Arial" w:hAnsi="Arial"/>
      <w:b/>
      <w:sz w:val="18"/>
      <w:lang w:val="en-GB" w:eastAsia="en-GB" w:bidi="ar-SA"/>
    </w:rPr>
  </w:style>
  <w:style w:type="character" w:customStyle="1" w:styleId="QspromptCharCharChar">
    <w:name w:val="Qs prompt Char Char Char"/>
    <w:rsid w:val="006031A9"/>
    <w:rPr>
      <w:rFonts w:ascii="Arial" w:hAnsi="Arial"/>
      <w:sz w:val="18"/>
      <w:lang w:val="en-GB" w:eastAsia="en-GB" w:bidi="ar-SA"/>
    </w:rPr>
  </w:style>
  <w:style w:type="paragraph" w:customStyle="1" w:styleId="QsyesnoChar">
    <w:name w:val="Qs yes/no Char"/>
    <w:basedOn w:val="Answer"/>
    <w:rsid w:val="00B777B4"/>
    <w:pPr>
      <w:tabs>
        <w:tab w:val="left" w:pos="851"/>
      </w:tabs>
      <w:spacing w:after="20"/>
    </w:pPr>
  </w:style>
  <w:style w:type="character" w:customStyle="1" w:styleId="QsyesnoCharCharCharChar">
    <w:name w:val="Qs yes/no Char Char Char Char"/>
    <w:rsid w:val="009537BD"/>
    <w:rPr>
      <w:rFonts w:ascii="Arial" w:hAnsi="Arial"/>
      <w:sz w:val="18"/>
      <w:lang w:val="en-GB" w:eastAsia="en-GB" w:bidi="ar-SA"/>
    </w:rPr>
  </w:style>
  <w:style w:type="character" w:styleId="CommentReference">
    <w:name w:val="annotation reference"/>
    <w:semiHidden/>
    <w:rsid w:val="005C761B"/>
    <w:rPr>
      <w:sz w:val="16"/>
      <w:szCs w:val="16"/>
    </w:rPr>
  </w:style>
  <w:style w:type="paragraph" w:styleId="CommentText">
    <w:name w:val="annotation text"/>
    <w:basedOn w:val="Normal"/>
    <w:link w:val="CommentTextChar"/>
    <w:rsid w:val="005C761B"/>
  </w:style>
  <w:style w:type="paragraph" w:styleId="CommentSubject">
    <w:name w:val="annotation subject"/>
    <w:basedOn w:val="CommentText"/>
    <w:next w:val="CommentText"/>
    <w:semiHidden/>
    <w:rsid w:val="005C761B"/>
    <w:rPr>
      <w:b/>
      <w:bCs/>
    </w:rPr>
  </w:style>
  <w:style w:type="character" w:customStyle="1" w:styleId="Qsheading1Char">
    <w:name w:val="Qs heading 1 Char"/>
    <w:link w:val="Qsheading1"/>
    <w:rsid w:val="000061CC"/>
    <w:rPr>
      <w:rFonts w:ascii="Arial" w:hAnsi="Arial"/>
      <w:b/>
      <w:sz w:val="22"/>
    </w:rPr>
  </w:style>
  <w:style w:type="character" w:customStyle="1" w:styleId="QuestionnoteChar2">
    <w:name w:val="Question note Char2"/>
    <w:link w:val="Questionnote"/>
    <w:rsid w:val="000061CC"/>
    <w:rPr>
      <w:rFonts w:ascii="Arial" w:hAnsi="Arial"/>
      <w:sz w:val="18"/>
    </w:rPr>
  </w:style>
  <w:style w:type="character" w:customStyle="1" w:styleId="QsanswerChar">
    <w:name w:val="Qs answer Char"/>
    <w:link w:val="Qsanswer"/>
    <w:rsid w:val="00B04AA4"/>
    <w:rPr>
      <w:rFonts w:ascii="Arial" w:hAnsi="Arial"/>
      <w:color w:val="000080"/>
      <w:sz w:val="18"/>
    </w:rPr>
  </w:style>
  <w:style w:type="character" w:customStyle="1" w:styleId="QsyesnoChar1">
    <w:name w:val="Qs yes/no Char1"/>
    <w:link w:val="Qsyesno"/>
    <w:rsid w:val="00B04AA4"/>
    <w:rPr>
      <w:rFonts w:ascii="Arial" w:hAnsi="Arial"/>
      <w:sz w:val="18"/>
    </w:rPr>
  </w:style>
  <w:style w:type="paragraph" w:customStyle="1" w:styleId="xmsonormal">
    <w:name w:val="x_msonormal"/>
    <w:basedOn w:val="Normal"/>
    <w:rsid w:val="00AF753C"/>
    <w:pPr>
      <w:spacing w:before="0" w:line="240" w:lineRule="auto"/>
    </w:pPr>
    <w:rPr>
      <w:rFonts w:ascii="Calibri" w:eastAsia="Calibri" w:hAnsi="Calibri" w:cs="Calibri"/>
      <w:sz w:val="22"/>
      <w:szCs w:val="22"/>
    </w:rPr>
  </w:style>
  <w:style w:type="character" w:styleId="UnresolvedMention">
    <w:name w:val="Unresolved Mention"/>
    <w:uiPriority w:val="99"/>
    <w:semiHidden/>
    <w:unhideWhenUsed/>
    <w:rsid w:val="00A122F0"/>
    <w:rPr>
      <w:color w:val="605E5C"/>
      <w:shd w:val="clear" w:color="auto" w:fill="E1DFDD"/>
    </w:rPr>
  </w:style>
  <w:style w:type="paragraph" w:customStyle="1" w:styleId="FCANote">
    <w:name w:val="FCA Note"/>
    <w:uiPriority w:val="1"/>
    <w:rsid w:val="004E12C4"/>
    <w:pPr>
      <w:spacing w:after="240" w:line="264" w:lineRule="auto"/>
      <w:ind w:left="851"/>
    </w:pPr>
    <w:rPr>
      <w:rFonts w:ascii="Verdana" w:eastAsia="MS Mincho" w:hAnsi="Verdana"/>
      <w:i/>
      <w:iCs/>
    </w:rPr>
  </w:style>
  <w:style w:type="paragraph" w:customStyle="1" w:styleId="FCABullet123-A">
    <w:name w:val="FCA Bullet 1_2_3 - A"/>
    <w:uiPriority w:val="1"/>
    <w:rsid w:val="004E12C4"/>
    <w:pPr>
      <w:numPr>
        <w:numId w:val="12"/>
      </w:numPr>
      <w:spacing w:after="240" w:line="264" w:lineRule="auto"/>
    </w:pPr>
    <w:rPr>
      <w:rFonts w:ascii="Verdana" w:eastAsia="MS Mincho" w:hAnsi="Verdana"/>
    </w:rPr>
  </w:style>
  <w:style w:type="paragraph" w:customStyle="1" w:styleId="FCAIndentabc1">
    <w:name w:val="FCA Indent a_b_c 1"/>
    <w:uiPriority w:val="1"/>
    <w:rsid w:val="004E12C4"/>
    <w:pPr>
      <w:numPr>
        <w:numId w:val="15"/>
      </w:numPr>
      <w:spacing w:after="240" w:line="264" w:lineRule="auto"/>
    </w:pPr>
    <w:rPr>
      <w:rFonts w:ascii="Verdana" w:eastAsia="MS Mincho" w:hAnsi="Verdana"/>
    </w:rPr>
  </w:style>
  <w:style w:type="paragraph" w:customStyle="1" w:styleId="FCASub-indentiiiiii-1">
    <w:name w:val="FCA Sub-indent i_ii_iii - 1"/>
    <w:uiPriority w:val="1"/>
    <w:rsid w:val="004E12C4"/>
    <w:pPr>
      <w:numPr>
        <w:ilvl w:val="1"/>
        <w:numId w:val="15"/>
      </w:numPr>
      <w:spacing w:after="240" w:line="264" w:lineRule="auto"/>
      <w:ind w:left="2127" w:hanging="426"/>
    </w:pPr>
    <w:rPr>
      <w:rFonts w:ascii="Verdana" w:eastAsia="MS Mincho" w:hAnsi="Verdana"/>
    </w:rPr>
  </w:style>
  <w:style w:type="character" w:customStyle="1" w:styleId="CommentTextChar">
    <w:name w:val="Comment Text Char"/>
    <w:link w:val="CommentText"/>
    <w:rsid w:val="005472E7"/>
    <w:rPr>
      <w:rFonts w:ascii="Arial" w:hAnsi="Arial"/>
    </w:rPr>
  </w:style>
  <w:style w:type="paragraph" w:styleId="Revision">
    <w:name w:val="Revision"/>
    <w:hidden/>
    <w:uiPriority w:val="99"/>
    <w:semiHidden/>
    <w:rsid w:val="005A6F4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8695892">
      <w:bodyDiv w:val="1"/>
      <w:marLeft w:val="0"/>
      <w:marRight w:val="0"/>
      <w:marTop w:val="0"/>
      <w:marBottom w:val="0"/>
      <w:divBdr>
        <w:top w:val="none" w:sz="0" w:space="0" w:color="auto"/>
        <w:left w:val="none" w:sz="0" w:space="0" w:color="auto"/>
        <w:bottom w:val="none" w:sz="0" w:space="0" w:color="auto"/>
        <w:right w:val="none" w:sz="0" w:space="0" w:color="auto"/>
      </w:divBdr>
    </w:div>
    <w:div w:id="901138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ca.org.uk/firms/investment-firms-prudential-regime-ifpr"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fca.org.uk/privac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LongProp xmlns="" name="TaxCatchAll"><![CDATA[62;#Form|cd17caef-2710-46b2-9ac0-ce551f7293c3;#61;#New Authorisation|be2db2ad-1550-4d66-b2ed-beff9f9e4e97;#60;#Corporate Documents|c940c4d1-7a9e-42e1-9573-03f9b6dc2299;#3;#Administrative|c0a6a800-ee19-465d-995e-3864540afe03;#1;#FCA Official|d07129ec-4894-4cda-af0c-a925cb68d6e3]]></LongProp>
</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0D8B18DB67D1E41ACC8A33D9D72CD19" ma:contentTypeVersion="11" ma:contentTypeDescription="Create a new document." ma:contentTypeScope="" ma:versionID="13ef6889f95dbc3d0a97dde96b75a038">
  <xsd:schema xmlns:xsd="http://www.w3.org/2001/XMLSchema" xmlns:xs="http://www.w3.org/2001/XMLSchema" xmlns:p="http://schemas.microsoft.com/office/2006/metadata/properties" xmlns:ns3="bceacaa7-2eae-4be0-a13e-aef9727ef041" xmlns:ns4="77846a0a-7319-407a-81db-1966ecd2a13e" targetNamespace="http://schemas.microsoft.com/office/2006/metadata/properties" ma:root="true" ma:fieldsID="0e525dd5f4bc145bea0478258433d3fd" ns3:_="" ns4:_="">
    <xsd:import namespace="bceacaa7-2eae-4be0-a13e-aef9727ef041"/>
    <xsd:import namespace="77846a0a-7319-407a-81db-1966ecd2a13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eacaa7-2eae-4be0-a13e-aef9727ef0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7846a0a-7319-407a-81db-1966ecd2a13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53F5E-C7C7-446A-8914-D2DCE82D1587}">
  <ds:schemaRefs>
    <ds:schemaRef ds:uri="http://schemas.microsoft.com/office/2006/metadata/longProperties"/>
    <ds:schemaRef ds:uri=""/>
  </ds:schemaRefs>
</ds:datastoreItem>
</file>

<file path=customXml/itemProps2.xml><?xml version="1.0" encoding="utf-8"?>
<ds:datastoreItem xmlns:ds="http://schemas.openxmlformats.org/officeDocument/2006/customXml" ds:itemID="{81D5F7DF-CEDF-418F-B001-E97089164F73}">
  <ds:schemaRefs>
    <ds:schemaRef ds:uri="http://schemas.microsoft.com/sharepoint/v3/contenttype/forms"/>
  </ds:schemaRefs>
</ds:datastoreItem>
</file>

<file path=customXml/itemProps3.xml><?xml version="1.0" encoding="utf-8"?>
<ds:datastoreItem xmlns:ds="http://schemas.openxmlformats.org/officeDocument/2006/customXml" ds:itemID="{98777776-9211-4DCF-BBD8-6BDD454002A5}">
  <ds:schemaRefs>
    <ds:schemaRef ds:uri="http://purl.org/dc/terms/"/>
    <ds:schemaRef ds:uri="http://schemas.openxmlformats.org/package/2006/metadata/core-properties"/>
    <ds:schemaRef ds:uri="77846a0a-7319-407a-81db-1966ecd2a13e"/>
    <ds:schemaRef ds:uri="http://schemas.microsoft.com/office/2006/documentManagement/types"/>
    <ds:schemaRef ds:uri="http://schemas.microsoft.com/office/infopath/2007/PartnerControls"/>
    <ds:schemaRef ds:uri="http://purl.org/dc/elements/1.1/"/>
    <ds:schemaRef ds:uri="http://schemas.microsoft.com/office/2006/metadata/properties"/>
    <ds:schemaRef ds:uri="bceacaa7-2eae-4be0-a13e-aef9727ef041"/>
    <ds:schemaRef ds:uri="http://www.w3.org/XML/1998/namespace"/>
    <ds:schemaRef ds:uri="http://purl.org/dc/dcmitype/"/>
  </ds:schemaRefs>
</ds:datastoreItem>
</file>

<file path=customXml/itemProps4.xml><?xml version="1.0" encoding="utf-8"?>
<ds:datastoreItem xmlns:ds="http://schemas.openxmlformats.org/officeDocument/2006/customXml" ds:itemID="{B72FC51E-F415-499A-9E16-94D973D22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eacaa7-2eae-4be0-a13e-aef9727ef041"/>
    <ds:schemaRef ds:uri="77846a0a-7319-407a-81db-1966ecd2a1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8BD8538-7ABA-4B73-BEF0-60092F0FA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897</Words>
  <Characters>5118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Small Firms Application Pack (Part IV Permission)</vt:lpstr>
    </vt:vector>
  </TitlesOfParts>
  <Company>Financial Services Authority</Company>
  <LinksUpToDate>false</LinksUpToDate>
  <CharactersWithSpaces>6003</CharactersWithSpaces>
  <SharedDoc>false</SharedDoc>
  <HLinks>
    <vt:vector size="6" baseType="variant">
      <vt:variant>
        <vt:i4>1638482</vt:i4>
      </vt:variant>
      <vt:variant>
        <vt:i4>0</vt:i4>
      </vt:variant>
      <vt:variant>
        <vt:i4>0</vt:i4>
      </vt:variant>
      <vt:variant>
        <vt:i4>5</vt:i4>
      </vt:variant>
      <vt:variant>
        <vt:lpwstr>http://www.fca.org.uk/privacy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Firms Application Pack (Part IV Permission)</dc:title>
  <dc:subject/>
  <dc:creator>Policy &amp; Intelligence</dc:creator>
  <cp:keywords/>
  <cp:lastModifiedBy>Kelly Dulieu</cp:lastModifiedBy>
  <cp:revision>2</cp:revision>
  <cp:lastPrinted>2010-11-12T11:13:00Z</cp:lastPrinted>
  <dcterms:created xsi:type="dcterms:W3CDTF">2021-11-19T12:03:00Z</dcterms:created>
  <dcterms:modified xsi:type="dcterms:W3CDTF">2021-11-19T12:03:00Z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0x01010040D8B18DB67D1E41ACC8A33D9D72CD19</vt:lpwstr>
  </property>
  <property fmtid="{D5CDD505-2E9C-101B-9397-08002B2CF9AE}" pid="3" name="fca_document_purpose">
    <vt:lpwstr>3;#Administrative|c0a6a800-ee19-465d-995e-3864540afe03;#60;#Corporate Documents|c940c4d1-7a9e-42e1-9573-03f9b6dc2299</vt:lpwstr>
  </property>
  <property fmtid="{D5CDD505-2E9C-101B-9397-08002B2CF9AE}" pid="4" name="fca_auth_forms_doc_type">
    <vt:lpwstr>62;#Form|cd17caef-2710-46b2-9ac0-ce551f7293c3</vt:lpwstr>
  </property>
  <property fmtid="{D5CDD505-2E9C-101B-9397-08002B2CF9AE}" pid="5" name="fca_application_type">
    <vt:lpwstr>61;#New Authorisation|be2db2ad-1550-4d66-b2ed-beff9f9e4e97</vt:lpwstr>
  </property>
  <property fmtid="{D5CDD505-2E9C-101B-9397-08002B2CF9AE}" pid="6" name="fca_information_classification">
    <vt:lpwstr>1;#FCA Official|d07129ec-4894-4cda-af0c-a925cb68d6e3</vt:lpwstr>
  </property>
  <property fmtid="{D5CDD505-2E9C-101B-9397-08002B2CF9AE}" pid="7" name="_dlc_DocId">
    <vt:lpwstr>7A2UM2KYKSJP-935211081-22</vt:lpwstr>
  </property>
  <property fmtid="{D5CDD505-2E9C-101B-9397-08002B2CF9AE}" pid="8" name="_dlc_DocIdItemGuid">
    <vt:lpwstr>7faffe01-294e-485e-a61b-96174bb7b680</vt:lpwstr>
  </property>
  <property fmtid="{D5CDD505-2E9C-101B-9397-08002B2CF9AE}" pid="9" name="_dlc_DocIdUrl">
    <vt:lpwstr>https://thefca.sharepoint.com/sites/ProForandMap/_layouts/15/DocIdRedir.aspx?ID=7A2UM2KYKSJP-935211081-22, 7A2UM2KYKSJP-935211081-22</vt:lpwstr>
  </property>
  <property fmtid="{D5CDD505-2E9C-101B-9397-08002B2CF9AE}" pid="10" name="l8bdf5901bd84cc9ab354cf74d0d75d8">
    <vt:lpwstr/>
  </property>
  <property fmtid="{D5CDD505-2E9C-101B-9397-08002B2CF9AE}" pid="11" name="k6cffc08cdea4d029f19334431296236">
    <vt:lpwstr/>
  </property>
  <property fmtid="{D5CDD505-2E9C-101B-9397-08002B2CF9AE}" pid="12" name="fca_month_year">
    <vt:lpwstr/>
  </property>
  <property fmtid="{D5CDD505-2E9C-101B-9397-08002B2CF9AE}" pid="13" name="fca_process_famiily">
    <vt:lpwstr/>
  </property>
  <property fmtid="{D5CDD505-2E9C-101B-9397-08002B2CF9AE}" pid="14" name="d10ce44c83b449bc85d6eb5d7135cd58">
    <vt:lpwstr/>
  </property>
  <property fmtid="{D5CDD505-2E9C-101B-9397-08002B2CF9AE}" pid="15" name="fca_log_type">
    <vt:lpwstr/>
  </property>
  <property fmtid="{D5CDD505-2E9C-101B-9397-08002B2CF9AE}" pid="16" name="fca_auth_process_doc_type">
    <vt:lpwstr/>
  </property>
  <property fmtid="{D5CDD505-2E9C-101B-9397-08002B2CF9AE}" pid="17" name="gd10d81d70b4400a8a9e2bd29d324e4c">
    <vt:lpwstr/>
  </property>
  <property fmtid="{D5CDD505-2E9C-101B-9397-08002B2CF9AE}" pid="18" name="jce717dce39641ca84a076397899af94">
    <vt:lpwstr/>
  </property>
  <property fmtid="{D5CDD505-2E9C-101B-9397-08002B2CF9AE}" pid="19" name="fca_authorisations_area">
    <vt:lpwstr/>
  </property>
</Properties>
</file>