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90D5" w14:textId="77777777" w:rsidR="00C26860" w:rsidRDefault="00C26860" w:rsidP="00F55D4B"/>
    <w:p w14:paraId="5FB6227B" w14:textId="77777777" w:rsidR="003E4DD5" w:rsidRPr="00025AA1" w:rsidRDefault="00B65868" w:rsidP="00025AA1">
      <w:pPr>
        <w:pStyle w:val="SectionHead"/>
        <w:rPr>
          <w:sz w:val="40"/>
          <w:szCs w:val="40"/>
        </w:rPr>
      </w:pPr>
      <w:r>
        <w:rPr>
          <w:sz w:val="40"/>
          <w:szCs w:val="40"/>
        </w:rPr>
        <w:t>Conversion to a company</w:t>
      </w:r>
    </w:p>
    <w:p w14:paraId="6955A01F" w14:textId="77777777" w:rsidR="007A0033" w:rsidRDefault="007A0033" w:rsidP="006E6B03">
      <w:pPr>
        <w:pStyle w:val="SectionHead"/>
        <w:ind w:right="-330"/>
      </w:pPr>
    </w:p>
    <w:p w14:paraId="14ECC47E" w14:textId="77777777" w:rsidR="00141F4F" w:rsidRDefault="00141F4F" w:rsidP="00141F4F">
      <w:pPr>
        <w:pStyle w:val="SectionHead"/>
      </w:pPr>
      <w:r>
        <w:t>Section 1 – About this form</w:t>
      </w:r>
    </w:p>
    <w:p w14:paraId="5A3AD995" w14:textId="77777777" w:rsidR="00640971" w:rsidRDefault="00640971" w:rsidP="00141F4F">
      <w:pPr>
        <w:spacing w:before="240"/>
      </w:pPr>
      <w:r>
        <w:t>This form is</w:t>
      </w:r>
      <w:r w:rsidR="00B65868">
        <w:t xml:space="preserve"> for societies registered under the Co-operative and Community Benefit Societies Act 2014 (excluding credit unions); or the Co-operative and Community Benefit Societies Act (Northern Ireland) 1969, who want to convert to a company. </w:t>
      </w:r>
    </w:p>
    <w:p w14:paraId="1EBA11BB" w14:textId="60129A14" w:rsidR="00B65868" w:rsidRDefault="00B65868" w:rsidP="00141F4F">
      <w:pPr>
        <w:spacing w:before="240"/>
      </w:pPr>
      <w:r>
        <w:t xml:space="preserve">Guidance on this process is available in Chapter 8 of this guidance: </w:t>
      </w:r>
      <w:hyperlink r:id="rId12" w:history="1">
        <w:r w:rsidR="00E84FC7" w:rsidRPr="001A4385">
          <w:rPr>
            <w:rStyle w:val="Hyperlink"/>
          </w:rPr>
          <w:t>https://www.handbook.fca.org.uk/handbook/RFCCBS</w:t>
        </w:r>
      </w:hyperlink>
      <w:r w:rsidR="00E84FC7">
        <w:t xml:space="preserve">. </w:t>
      </w:r>
    </w:p>
    <w:p w14:paraId="6346FC49" w14:textId="7648A07E" w:rsidR="00CB4B23" w:rsidRPr="00CB4B23" w:rsidRDefault="00CB4B23" w:rsidP="00B65868">
      <w:pPr>
        <w:pStyle w:val="FCABodyText"/>
        <w:numPr>
          <w:ilvl w:val="0"/>
          <w:numId w:val="0"/>
        </w:numPr>
        <w:spacing w:after="0"/>
        <w:rPr>
          <w:rFonts w:cstheme="minorHAnsi"/>
        </w:rPr>
      </w:pPr>
      <w:r>
        <w:t>Please note that this form, including any details provided on the form, will be made available to the public through the Mutuals Public Register</w:t>
      </w:r>
      <w:r w:rsidR="007F0BBC">
        <w:t xml:space="preserve"> </w:t>
      </w:r>
      <w:hyperlink r:id="rId13" w:history="1">
        <w:r w:rsidR="007F0BBC">
          <w:rPr>
            <w:rStyle w:val="Hyperlink"/>
            <w:rFonts w:cs="Calibri"/>
            <w:szCs w:val="22"/>
          </w:rPr>
          <w:t>https://mutuals.fca.org.uk</w:t>
        </w:r>
      </w:hyperlink>
      <w:r>
        <w:t>.</w:t>
      </w:r>
      <w:r w:rsidRPr="00FF21F0">
        <w:rPr>
          <w:rFonts w:cstheme="minorHAnsi"/>
        </w:rPr>
        <w:t xml:space="preserve"> </w:t>
      </w:r>
      <w:r w:rsidR="00E84FC7" w:rsidRPr="00E84FC7">
        <w:rPr>
          <w:rFonts w:cstheme="minorHAnsi"/>
        </w:rPr>
        <w:t xml:space="preserve">Our privacy notice explains how and why we use personal data: </w:t>
      </w:r>
      <w:hyperlink r:id="rId14" w:history="1">
        <w:r w:rsidR="00E84FC7" w:rsidRPr="001A4385">
          <w:rPr>
            <w:rStyle w:val="Hyperlink"/>
            <w:rFonts w:cstheme="minorHAnsi"/>
          </w:rPr>
          <w:t>https://www.fca.org.uk/privacy</w:t>
        </w:r>
      </w:hyperlink>
      <w:r w:rsidR="00E84FC7" w:rsidRPr="00E84FC7">
        <w:rPr>
          <w:rFonts w:cstheme="minorHAnsi"/>
        </w:rPr>
        <w:t>.</w:t>
      </w:r>
      <w:r w:rsidR="00E84FC7">
        <w:rPr>
          <w:rFonts w:cstheme="minorHAnsi"/>
        </w:rPr>
        <w:t xml:space="preserve"> </w:t>
      </w:r>
    </w:p>
    <w:p w14:paraId="3549760E" w14:textId="77777777" w:rsidR="000427EC" w:rsidRDefault="00141F4F" w:rsidP="000427EC">
      <w:pPr>
        <w:pStyle w:val="SectionHead"/>
        <w:spacing w:before="240" w:after="240"/>
      </w:pPr>
      <w:r>
        <w:t xml:space="preserve">Section 2 – </w:t>
      </w:r>
      <w:r w:rsidR="000427EC">
        <w:t>About this application</w:t>
      </w:r>
    </w:p>
    <w:p w14:paraId="5E42C263" w14:textId="77777777" w:rsidR="000427EC" w:rsidRPr="00150CC8" w:rsidRDefault="000427EC" w:rsidP="000427EC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 w:rsidRPr="00150CC8">
        <w:rPr>
          <w:rFonts w:asciiTheme="minorHAnsi" w:hAnsiTheme="minorHAnsi" w:cstheme="minorBidi"/>
          <w:color w:val="auto"/>
          <w:sz w:val="22"/>
          <w:szCs w:val="22"/>
        </w:rPr>
        <w:t>2.1</w:t>
      </w:r>
      <w:r w:rsidRPr="00150CC8">
        <w:rPr>
          <w:rFonts w:asciiTheme="minorHAnsi" w:hAnsiTheme="minorHAnsi" w:cstheme="minorBidi"/>
          <w:color w:val="auto"/>
          <w:sz w:val="22"/>
          <w:szCs w:val="22"/>
        </w:rPr>
        <w:tab/>
        <w:t xml:space="preserve">What is the name and register number of </w:t>
      </w:r>
      <w:r w:rsidR="00640971">
        <w:rPr>
          <w:rFonts w:asciiTheme="minorHAnsi" w:hAnsiTheme="minorHAnsi" w:cstheme="minorBidi"/>
          <w:color w:val="auto"/>
          <w:sz w:val="22"/>
          <w:szCs w:val="22"/>
        </w:rPr>
        <w:t>the society</w:t>
      </w:r>
      <w:r w:rsidRPr="00150CC8">
        <w:rPr>
          <w:rFonts w:asciiTheme="minorHAnsi" w:hAnsiTheme="minorHAnsi" w:cstheme="minorBidi"/>
          <w:color w:val="auto"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150CC8" w:rsidRPr="00BA3FCF" w14:paraId="3036B0E5" w14:textId="77777777" w:rsidTr="004D2211">
        <w:trPr>
          <w:trHeight w:val="567"/>
        </w:trPr>
        <w:tc>
          <w:tcPr>
            <w:tcW w:w="2802" w:type="dxa"/>
            <w:vAlign w:val="center"/>
          </w:tcPr>
          <w:p w14:paraId="42283EDC" w14:textId="77777777" w:rsidR="00150CC8" w:rsidRPr="003E4DD5" w:rsidRDefault="00150CC8" w:rsidP="004D2211">
            <w:pPr>
              <w:pStyle w:val="SectionHead"/>
              <w:rPr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Society name</w:t>
            </w:r>
          </w:p>
        </w:tc>
        <w:tc>
          <w:tcPr>
            <w:tcW w:w="5670" w:type="dxa"/>
            <w:vAlign w:val="center"/>
          </w:tcPr>
          <w:p w14:paraId="1D00512B" w14:textId="77777777" w:rsidR="00150CC8" w:rsidRPr="00BA3FCF" w:rsidRDefault="00150CC8" w:rsidP="004D2211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150CC8" w:rsidRPr="00BA3FCF" w14:paraId="4B81616D" w14:textId="77777777" w:rsidTr="004D2211">
        <w:trPr>
          <w:trHeight w:val="567"/>
        </w:trPr>
        <w:tc>
          <w:tcPr>
            <w:tcW w:w="2802" w:type="dxa"/>
            <w:vAlign w:val="center"/>
          </w:tcPr>
          <w:p w14:paraId="3D2D059A" w14:textId="77777777" w:rsidR="00150CC8" w:rsidRPr="003E4DD5" w:rsidRDefault="00150CC8" w:rsidP="004D221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 number</w:t>
            </w:r>
          </w:p>
        </w:tc>
        <w:tc>
          <w:tcPr>
            <w:tcW w:w="5670" w:type="dxa"/>
            <w:vAlign w:val="center"/>
          </w:tcPr>
          <w:p w14:paraId="033CB892" w14:textId="77777777" w:rsidR="00150CC8" w:rsidRPr="00BA3FCF" w:rsidRDefault="00150CC8" w:rsidP="004D2211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3D8368C5" w14:textId="77777777" w:rsidR="00B65868" w:rsidRDefault="00B65868" w:rsidP="00B65868">
      <w:pPr>
        <w:pStyle w:val="SectionHead"/>
        <w:rPr>
          <w:rFonts w:asciiTheme="minorHAnsi" w:hAnsiTheme="minorHAnsi" w:cstheme="minorBidi"/>
          <w:color w:val="auto"/>
          <w:sz w:val="22"/>
          <w:szCs w:val="22"/>
        </w:rPr>
      </w:pPr>
    </w:p>
    <w:p w14:paraId="755713B2" w14:textId="77777777" w:rsidR="00363634" w:rsidRPr="00363634" w:rsidRDefault="000427EC" w:rsidP="00363634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 w:rsidRPr="00150CC8">
        <w:rPr>
          <w:rFonts w:asciiTheme="minorHAnsi" w:hAnsiTheme="minorHAnsi" w:cstheme="minorBidi"/>
          <w:color w:val="auto"/>
          <w:sz w:val="22"/>
          <w:szCs w:val="22"/>
        </w:rPr>
        <w:t>2.</w:t>
      </w:r>
      <w:r w:rsidR="00B65868">
        <w:rPr>
          <w:rFonts w:asciiTheme="minorHAnsi" w:hAnsiTheme="minorHAnsi" w:cstheme="minorBidi"/>
          <w:color w:val="auto"/>
          <w:sz w:val="22"/>
          <w:szCs w:val="22"/>
        </w:rPr>
        <w:t>2</w:t>
      </w:r>
      <w:r w:rsidR="0064097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150CC8">
        <w:rPr>
          <w:rFonts w:asciiTheme="minorHAnsi" w:hAnsiTheme="minorHAnsi" w:cstheme="minorBidi"/>
          <w:color w:val="auto"/>
          <w:sz w:val="22"/>
          <w:szCs w:val="22"/>
        </w:rPr>
        <w:t xml:space="preserve">Who </w:t>
      </w:r>
      <w:r w:rsidR="0017135B" w:rsidRPr="00150CC8">
        <w:rPr>
          <w:rFonts w:asciiTheme="minorHAnsi" w:hAnsiTheme="minorHAnsi" w:cstheme="minorBidi"/>
          <w:color w:val="auto"/>
          <w:sz w:val="22"/>
          <w:szCs w:val="22"/>
        </w:rPr>
        <w:t>should we contact if we want to discuss this application?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363634" w:rsidRPr="00BA3FCF" w14:paraId="2EFEBB2D" w14:textId="77777777" w:rsidTr="004D2211">
        <w:trPr>
          <w:trHeight w:val="567"/>
        </w:trPr>
        <w:tc>
          <w:tcPr>
            <w:tcW w:w="2802" w:type="dxa"/>
            <w:vAlign w:val="center"/>
          </w:tcPr>
          <w:p w14:paraId="289B9478" w14:textId="77777777" w:rsidR="00363634" w:rsidRPr="003E4DD5" w:rsidRDefault="00363634" w:rsidP="004D2211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14:paraId="739B7C5C" w14:textId="77777777" w:rsidR="00363634" w:rsidRPr="00BA3FCF" w:rsidRDefault="00363634" w:rsidP="004D2211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363634" w:rsidRPr="00076381" w14:paraId="2C3014A4" w14:textId="77777777" w:rsidTr="004D2211">
        <w:trPr>
          <w:trHeight w:val="567"/>
        </w:trPr>
        <w:tc>
          <w:tcPr>
            <w:tcW w:w="2802" w:type="dxa"/>
            <w:vAlign w:val="center"/>
          </w:tcPr>
          <w:p w14:paraId="7D5F7A98" w14:textId="77777777" w:rsidR="00363634" w:rsidRPr="00076381" w:rsidRDefault="00363634" w:rsidP="004D221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5670" w:type="dxa"/>
            <w:vAlign w:val="center"/>
          </w:tcPr>
          <w:p w14:paraId="52EF23D6" w14:textId="77777777" w:rsidR="00025AA1" w:rsidRDefault="00025AA1" w:rsidP="004D221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3B3EA415" w14:textId="77777777" w:rsidR="00025AA1" w:rsidRPr="00025AA1" w:rsidRDefault="00025AA1" w:rsidP="00025AA1"/>
          <w:p w14:paraId="6D297D36" w14:textId="77777777" w:rsidR="00025AA1" w:rsidRDefault="00025AA1" w:rsidP="00025AA1"/>
          <w:p w14:paraId="6BB57AAC" w14:textId="77777777" w:rsidR="00363634" w:rsidRPr="00025AA1" w:rsidRDefault="00363634" w:rsidP="00025AA1"/>
        </w:tc>
      </w:tr>
      <w:tr w:rsidR="00363634" w:rsidRPr="00DA04E2" w14:paraId="1BA4B5FB" w14:textId="77777777" w:rsidTr="004D2211">
        <w:trPr>
          <w:trHeight w:val="567"/>
        </w:trPr>
        <w:tc>
          <w:tcPr>
            <w:tcW w:w="2802" w:type="dxa"/>
            <w:vAlign w:val="center"/>
          </w:tcPr>
          <w:p w14:paraId="4B94B0AB" w14:textId="77777777" w:rsidR="00363634" w:rsidRDefault="00363634" w:rsidP="004D221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Email address</w:t>
            </w:r>
          </w:p>
        </w:tc>
        <w:tc>
          <w:tcPr>
            <w:tcW w:w="5670" w:type="dxa"/>
            <w:vAlign w:val="center"/>
          </w:tcPr>
          <w:p w14:paraId="224A68D7" w14:textId="77777777" w:rsidR="00363634" w:rsidRPr="00DA04E2" w:rsidRDefault="00363634" w:rsidP="004D2211">
            <w:pPr>
              <w:pStyle w:val="SectionHead"/>
              <w:rPr>
                <w:sz w:val="22"/>
                <w:szCs w:val="22"/>
              </w:rPr>
            </w:pPr>
          </w:p>
        </w:tc>
      </w:tr>
      <w:tr w:rsidR="00363634" w:rsidRPr="00DA04E2" w14:paraId="760A2BFF" w14:textId="77777777" w:rsidTr="004D2211">
        <w:trPr>
          <w:trHeight w:val="567"/>
        </w:trPr>
        <w:tc>
          <w:tcPr>
            <w:tcW w:w="2802" w:type="dxa"/>
            <w:vAlign w:val="center"/>
          </w:tcPr>
          <w:p w14:paraId="18E628AA" w14:textId="77777777" w:rsidR="00363634" w:rsidRDefault="00363634" w:rsidP="004D221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Phone number</w:t>
            </w:r>
          </w:p>
        </w:tc>
        <w:tc>
          <w:tcPr>
            <w:tcW w:w="5670" w:type="dxa"/>
            <w:vAlign w:val="center"/>
          </w:tcPr>
          <w:p w14:paraId="50B2CA5D" w14:textId="77777777" w:rsidR="00363634" w:rsidRPr="00DA04E2" w:rsidRDefault="00363634" w:rsidP="004D2211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7F46CA26" w14:textId="77777777" w:rsidR="00660169" w:rsidRPr="00363634" w:rsidRDefault="00660169" w:rsidP="00660169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 w:rsidRPr="00150CC8">
        <w:rPr>
          <w:rFonts w:asciiTheme="minorHAnsi" w:hAnsiTheme="minorHAnsi" w:cstheme="minorBidi"/>
          <w:color w:val="auto"/>
          <w:sz w:val="22"/>
          <w:szCs w:val="22"/>
        </w:rPr>
        <w:t>2.</w:t>
      </w:r>
      <w:r>
        <w:rPr>
          <w:rFonts w:asciiTheme="minorHAnsi" w:hAnsiTheme="minorHAnsi" w:cstheme="minorBidi"/>
          <w:color w:val="auto"/>
          <w:sz w:val="22"/>
          <w:szCs w:val="22"/>
        </w:rPr>
        <w:t>3 Application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60169" w14:paraId="46C1D86A" w14:textId="77777777" w:rsidTr="003F53C5">
        <w:trPr>
          <w:trHeight w:val="567"/>
        </w:trPr>
        <w:tc>
          <w:tcPr>
            <w:tcW w:w="567" w:type="dxa"/>
            <w:vAlign w:val="center"/>
          </w:tcPr>
          <w:p w14:paraId="59C5FF07" w14:textId="77777777" w:rsidR="00660169" w:rsidRDefault="00660169" w:rsidP="003F53C5">
            <w:pPr>
              <w:jc w:val="center"/>
            </w:pPr>
            <w:bookmarkStart w:id="0" w:name="_Hlk531953670"/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BD586B0" w14:textId="77777777" w:rsidR="00660169" w:rsidRDefault="00660169" w:rsidP="003F53C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CCAED" w14:textId="77777777" w:rsidR="00660169" w:rsidRDefault="00660169" w:rsidP="003F53C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F21E0C1" w14:textId="77777777" w:rsidR="00660169" w:rsidRDefault="00660169" w:rsidP="003F53C5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1B83338" w14:textId="77777777" w:rsidR="00660169" w:rsidRDefault="00660169" w:rsidP="003F53C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19C6C" w14:textId="77777777" w:rsidR="00660169" w:rsidRDefault="00660169" w:rsidP="003F53C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72AB41A" w14:textId="77777777" w:rsidR="00660169" w:rsidRDefault="00660169" w:rsidP="003F53C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C4C0D42" w14:textId="77777777" w:rsidR="00660169" w:rsidRDefault="00660169" w:rsidP="003F53C5">
            <w:pPr>
              <w:jc w:val="center"/>
            </w:pPr>
          </w:p>
        </w:tc>
        <w:tc>
          <w:tcPr>
            <w:tcW w:w="567" w:type="dxa"/>
            <w:vAlign w:val="center"/>
          </w:tcPr>
          <w:p w14:paraId="5CA55F36" w14:textId="77777777" w:rsidR="00660169" w:rsidRDefault="00660169" w:rsidP="003F53C5">
            <w:pPr>
              <w:jc w:val="center"/>
            </w:pPr>
          </w:p>
        </w:tc>
        <w:tc>
          <w:tcPr>
            <w:tcW w:w="567" w:type="dxa"/>
            <w:vAlign w:val="center"/>
          </w:tcPr>
          <w:p w14:paraId="4F428A56" w14:textId="77777777" w:rsidR="00660169" w:rsidRDefault="00660169" w:rsidP="003F53C5">
            <w:pPr>
              <w:jc w:val="center"/>
            </w:pPr>
          </w:p>
        </w:tc>
      </w:tr>
      <w:bookmarkEnd w:id="0"/>
    </w:tbl>
    <w:p w14:paraId="159825D0" w14:textId="77777777" w:rsidR="00B65868" w:rsidRDefault="00B65868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14:paraId="08EF6519" w14:textId="77777777" w:rsidR="004770FF" w:rsidRDefault="004770FF" w:rsidP="00141F4F">
      <w:pPr>
        <w:pStyle w:val="SectionHead"/>
        <w:spacing w:after="240"/>
      </w:pPr>
      <w:r>
        <w:lastRenderedPageBreak/>
        <w:t xml:space="preserve">Section 3 – </w:t>
      </w:r>
      <w:r w:rsidR="004D2211">
        <w:t>Special resolution</w:t>
      </w:r>
    </w:p>
    <w:p w14:paraId="63061CF6" w14:textId="492A8659" w:rsidR="00581056" w:rsidRPr="00B65868" w:rsidRDefault="00BF7965" w:rsidP="00BF7965">
      <w:r w:rsidRPr="00BF7965">
        <w:rPr>
          <w:b/>
        </w:rPr>
        <w:t>3.1</w:t>
      </w:r>
      <w:r w:rsidRPr="00BF7965">
        <w:rPr>
          <w:b/>
        </w:rPr>
        <w:tab/>
      </w:r>
      <w:r w:rsidR="004D2211">
        <w:rPr>
          <w:b/>
        </w:rPr>
        <w:t xml:space="preserve">Please confirm the </w:t>
      </w:r>
      <w:r w:rsidR="00AA5F03">
        <w:rPr>
          <w:b/>
        </w:rPr>
        <w:t>converting</w:t>
      </w:r>
      <w:r w:rsidR="004D2211">
        <w:rPr>
          <w:b/>
        </w:rPr>
        <w:t xml:space="preserve"> society has passed the special resolution in line </w:t>
      </w:r>
      <w:r w:rsidR="00B65868">
        <w:rPr>
          <w:b/>
        </w:rPr>
        <w:t xml:space="preserve">with the statutory requirements. </w:t>
      </w:r>
      <w:r w:rsidR="00B65868">
        <w:t xml:space="preserve">For further details please see paragraph 8.78 onward of our guidance: </w:t>
      </w:r>
      <w:hyperlink r:id="rId15" w:history="1">
        <w:r w:rsidR="00E84FC7" w:rsidRPr="001A4385">
          <w:rPr>
            <w:rStyle w:val="Hyperlink"/>
          </w:rPr>
          <w:t>https://www.handbook.fca.org.uk/handbook/RFCCBS</w:t>
        </w:r>
      </w:hyperlink>
      <w:r w:rsidR="00E84FC7">
        <w:t xml:space="preserve">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6"/>
        <w:gridCol w:w="906"/>
      </w:tblGrid>
      <w:tr w:rsidR="004D2211" w14:paraId="71B5139F" w14:textId="77777777" w:rsidTr="00AA5F03">
        <w:trPr>
          <w:trHeight w:val="587"/>
        </w:trPr>
        <w:tc>
          <w:tcPr>
            <w:tcW w:w="6676" w:type="dxa"/>
            <w:vAlign w:val="center"/>
          </w:tcPr>
          <w:p w14:paraId="7C920200" w14:textId="77777777" w:rsidR="004D2211" w:rsidRDefault="004D2211" w:rsidP="004D2211">
            <w:pPr>
              <w:jc w:val="center"/>
            </w:pPr>
            <w:r>
              <w:t>Resolution passed in line with statutory requirements</w:t>
            </w:r>
          </w:p>
        </w:tc>
        <w:sdt>
          <w:sdtPr>
            <w:id w:val="180989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6" w:type="dxa"/>
                <w:vAlign w:val="center"/>
              </w:tcPr>
              <w:p w14:paraId="0863A4C7" w14:textId="77777777" w:rsidR="004D2211" w:rsidRDefault="004D2211" w:rsidP="004D22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ABEB6D8" w14:textId="77777777" w:rsidR="004D2211" w:rsidRDefault="004D2211" w:rsidP="00BF7965">
      <w:pPr>
        <w:rPr>
          <w:b/>
        </w:rPr>
      </w:pPr>
    </w:p>
    <w:p w14:paraId="11794E85" w14:textId="77777777" w:rsidR="00363634" w:rsidRDefault="00363634" w:rsidP="00BF7965">
      <w:pPr>
        <w:rPr>
          <w:b/>
        </w:rPr>
      </w:pPr>
    </w:p>
    <w:p w14:paraId="75C5F3D1" w14:textId="77777777" w:rsidR="00B65868" w:rsidRPr="004D2211" w:rsidRDefault="00B65868" w:rsidP="00B65868">
      <w:bookmarkStart w:id="1" w:name="_Hlk532309572"/>
      <w:r>
        <w:rPr>
          <w:b/>
        </w:rPr>
        <w:t>3.2 Please confirm you have enclosed three (3) signed copies of the special resolution</w:t>
      </w:r>
      <w:bookmarkEnd w:id="1"/>
      <w:r>
        <w:rPr>
          <w:b/>
        </w:rPr>
        <w:t xml:space="preserve">. </w:t>
      </w:r>
      <w:r>
        <w:t xml:space="preserve">Each copy of the resolution must be signed by the </w:t>
      </w:r>
      <w:r w:rsidR="00AA5F03">
        <w:t>converting</w:t>
      </w:r>
      <w:r>
        <w:t xml:space="preserve"> society’s secretary, and the chairman of the meeting approving the special resolution.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0"/>
        <w:gridCol w:w="879"/>
      </w:tblGrid>
      <w:tr w:rsidR="00B65868" w14:paraId="5E28EFB0" w14:textId="77777777" w:rsidTr="00AA5F03">
        <w:trPr>
          <w:trHeight w:val="526"/>
        </w:trPr>
        <w:tc>
          <w:tcPr>
            <w:tcW w:w="6780" w:type="dxa"/>
            <w:vAlign w:val="center"/>
          </w:tcPr>
          <w:p w14:paraId="46279F46" w14:textId="77777777" w:rsidR="00B65868" w:rsidRDefault="00AA5F03" w:rsidP="003F53C5">
            <w:pPr>
              <w:jc w:val="center"/>
            </w:pPr>
            <w:r>
              <w:t>Three</w:t>
            </w:r>
            <w:r w:rsidR="00B65868">
              <w:t xml:space="preserve"> copies of the signed special resolution are enclosed</w:t>
            </w:r>
          </w:p>
        </w:tc>
        <w:sdt>
          <w:sdtPr>
            <w:id w:val="135053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vAlign w:val="center"/>
              </w:tcPr>
              <w:p w14:paraId="79160E21" w14:textId="77777777" w:rsidR="00B65868" w:rsidRDefault="00B65868" w:rsidP="003F53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3801BC3" w14:textId="77777777" w:rsidR="00B65868" w:rsidRDefault="00B65868"/>
    <w:p w14:paraId="44B5E61A" w14:textId="77777777" w:rsidR="00B65868" w:rsidRDefault="00B65868"/>
    <w:p w14:paraId="11493A41" w14:textId="77777777" w:rsidR="00B65868" w:rsidRDefault="00B65868" w:rsidP="00B65868">
      <w:pPr>
        <w:rPr>
          <w:b/>
        </w:rPr>
      </w:pPr>
      <w:r>
        <w:rPr>
          <w:b/>
        </w:rPr>
        <w:t>3.3 Please confirm you have enclosed a copy of the proposed memorandum and articles of association of the company.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0"/>
        <w:gridCol w:w="851"/>
      </w:tblGrid>
      <w:tr w:rsidR="00B65868" w14:paraId="4A703286" w14:textId="77777777" w:rsidTr="00B65868">
        <w:trPr>
          <w:trHeight w:val="567"/>
        </w:trPr>
        <w:tc>
          <w:tcPr>
            <w:tcW w:w="6750" w:type="dxa"/>
            <w:vAlign w:val="center"/>
          </w:tcPr>
          <w:p w14:paraId="414C9C0A" w14:textId="77777777" w:rsidR="00B65868" w:rsidRDefault="00B65868" w:rsidP="003F53C5">
            <w:pPr>
              <w:jc w:val="center"/>
            </w:pPr>
            <w:r>
              <w:t>Copy of the proposed memorandum and articles enclosed</w:t>
            </w:r>
          </w:p>
        </w:tc>
        <w:sdt>
          <w:sdtPr>
            <w:id w:val="-40661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30B0FF7" w14:textId="77777777" w:rsidR="00B65868" w:rsidRDefault="00B65868" w:rsidP="003F53C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D4F1692" w14:textId="77777777" w:rsidR="00B65868" w:rsidRPr="004D2211" w:rsidRDefault="00B65868" w:rsidP="00B65868"/>
    <w:p w14:paraId="6E21BB59" w14:textId="77777777" w:rsidR="00B65868" w:rsidRDefault="00B65868"/>
    <w:p w14:paraId="1F1D3D25" w14:textId="77777777" w:rsidR="00B65868" w:rsidRDefault="00B65868" w:rsidP="00B65868">
      <w:r>
        <w:t>Before applying to us to register the special resolution, societies need to contact Companies House to apply for a company to be set up on conversion from a society. It is important that societies tell Companies House not to register the company until we have agreed a date with them. Societies cannot convert into an existing company.</w:t>
      </w:r>
    </w:p>
    <w:p w14:paraId="3FBF7900" w14:textId="77777777" w:rsidR="00B65868" w:rsidRDefault="00B65868" w:rsidP="00B65868">
      <w:r>
        <w:t xml:space="preserve">When we have received the </w:t>
      </w:r>
      <w:r w:rsidR="00AA5F03">
        <w:t>application,</w:t>
      </w:r>
      <w:r>
        <w:t xml:space="preserve"> we will contact Companies House to agree a conversion date.</w:t>
      </w:r>
    </w:p>
    <w:p w14:paraId="2F91D68F" w14:textId="77777777" w:rsidR="00B65868" w:rsidRDefault="00B65868" w:rsidP="00B65868">
      <w:pPr>
        <w:rPr>
          <w:b/>
        </w:rPr>
      </w:pPr>
      <w:r w:rsidRPr="00B65868">
        <w:rPr>
          <w:b/>
        </w:rPr>
        <w:t>3.4 Please confirm you have applied to Companies House to register the company</w:t>
      </w:r>
      <w:r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694"/>
      </w:tblGrid>
      <w:tr w:rsidR="00B65868" w14:paraId="108782B0" w14:textId="77777777" w:rsidTr="003F53C5">
        <w:trPr>
          <w:trHeight w:val="567"/>
        </w:trPr>
        <w:tc>
          <w:tcPr>
            <w:tcW w:w="5778" w:type="dxa"/>
            <w:vAlign w:val="center"/>
          </w:tcPr>
          <w:p w14:paraId="08E0F276" w14:textId="77777777" w:rsidR="00B65868" w:rsidRDefault="00B65868" w:rsidP="003F53C5">
            <w:r>
              <w:t>Companies House have been notified as above</w:t>
            </w:r>
          </w:p>
        </w:tc>
        <w:sdt>
          <w:sdtPr>
            <w:id w:val="6706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vAlign w:val="center"/>
              </w:tcPr>
              <w:p w14:paraId="38C2496C" w14:textId="77777777" w:rsidR="00B65868" w:rsidRDefault="00B65868" w:rsidP="003F53C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9AD543C" w14:textId="77777777" w:rsidR="00B65868" w:rsidRDefault="00B65868" w:rsidP="00B65868">
      <w:pPr>
        <w:rPr>
          <w:b/>
        </w:rPr>
      </w:pPr>
    </w:p>
    <w:p w14:paraId="49854169" w14:textId="77777777" w:rsidR="003377EE" w:rsidRDefault="003377EE" w:rsidP="00B65868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14:paraId="182B3B27" w14:textId="77777777" w:rsidR="00BC2637" w:rsidRDefault="00BC2637" w:rsidP="00BC2637">
      <w:pPr>
        <w:pStyle w:val="SectionHead"/>
        <w:spacing w:after="240"/>
      </w:pPr>
      <w:r>
        <w:lastRenderedPageBreak/>
        <w:t xml:space="preserve">Section </w:t>
      </w:r>
      <w:r w:rsidR="00660169">
        <w:t>4 – Statutory Declaration</w:t>
      </w:r>
    </w:p>
    <w:p w14:paraId="4D89111F" w14:textId="77777777" w:rsidR="00BC2637" w:rsidRDefault="00BC2637" w:rsidP="00BC2637">
      <w:r>
        <w:t xml:space="preserve">An officer of the </w:t>
      </w:r>
      <w:r w:rsidR="00660169">
        <w:t>society must sign below in front of a solicitor, a commissioner for oaths, a notary public or a justice of the peace.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BC2637" w:rsidRPr="00BA3FCF" w14:paraId="0D1805A8" w14:textId="77777777" w:rsidTr="00BC2637">
        <w:trPr>
          <w:trHeight w:val="567"/>
        </w:trPr>
        <w:tc>
          <w:tcPr>
            <w:tcW w:w="2802" w:type="dxa"/>
            <w:vAlign w:val="center"/>
          </w:tcPr>
          <w:p w14:paraId="1E62B6D1" w14:textId="77777777" w:rsidR="00BC2637" w:rsidRPr="003E4DD5" w:rsidRDefault="00BC2637" w:rsidP="00BC2637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14:paraId="4C0C40A0" w14:textId="77777777" w:rsidR="00BC2637" w:rsidRPr="00BA3FCF" w:rsidRDefault="00BC2637" w:rsidP="00BC2637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637" w:rsidRPr="00076381" w14:paraId="79E3C0D8" w14:textId="77777777" w:rsidTr="00BC2637">
        <w:trPr>
          <w:trHeight w:val="567"/>
        </w:trPr>
        <w:tc>
          <w:tcPr>
            <w:tcW w:w="2802" w:type="dxa"/>
            <w:vAlign w:val="center"/>
          </w:tcPr>
          <w:p w14:paraId="6D9DB51A" w14:textId="77777777"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5670" w:type="dxa"/>
            <w:vAlign w:val="center"/>
          </w:tcPr>
          <w:p w14:paraId="563993B1" w14:textId="77777777"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16A0C9D" w14:textId="77777777" w:rsidR="00660169" w:rsidRDefault="00660169" w:rsidP="00660169">
      <w:pPr>
        <w:spacing w:after="0"/>
      </w:pPr>
    </w:p>
    <w:p w14:paraId="4C72BD79" w14:textId="77777777" w:rsidR="00660169" w:rsidRDefault="00660169" w:rsidP="00BC2637">
      <w:r>
        <w:t xml:space="preserve">I do solemnly and sincerely declare that in passing the special resolution the relevant legislative requirements have been complied with; and that everything stated in this form is accurate. </w:t>
      </w:r>
    </w:p>
    <w:p w14:paraId="68DBAE03" w14:textId="77777777" w:rsidR="00BC2637" w:rsidRDefault="00BC2637" w:rsidP="00BC2637">
      <w:r>
        <w:t xml:space="preserve">I make this solemn declaration conscientiously believing this to be true, and by virtue of the provisions of the Statutory Declarations Act 1835.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BC2637" w:rsidRPr="00BA3FCF" w14:paraId="75055C86" w14:textId="77777777" w:rsidTr="00BC2637">
        <w:trPr>
          <w:trHeight w:val="850"/>
        </w:trPr>
        <w:tc>
          <w:tcPr>
            <w:tcW w:w="2802" w:type="dxa"/>
            <w:vAlign w:val="center"/>
          </w:tcPr>
          <w:p w14:paraId="4EAF87E0" w14:textId="77777777" w:rsidR="00BC2637" w:rsidRPr="003E4DD5" w:rsidRDefault="00BC2637" w:rsidP="00BC2637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5670" w:type="dxa"/>
            <w:vAlign w:val="center"/>
          </w:tcPr>
          <w:p w14:paraId="3EFC6D99" w14:textId="77777777" w:rsidR="00BC2637" w:rsidRPr="00BA3FCF" w:rsidRDefault="00BC2637" w:rsidP="00BC2637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637" w:rsidRPr="00076381" w14:paraId="3025F2E9" w14:textId="77777777" w:rsidTr="00BC2637">
        <w:trPr>
          <w:trHeight w:val="567"/>
        </w:trPr>
        <w:tc>
          <w:tcPr>
            <w:tcW w:w="2802" w:type="dxa"/>
            <w:vAlign w:val="center"/>
          </w:tcPr>
          <w:p w14:paraId="69BB67A1" w14:textId="77777777"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670" w:type="dxa"/>
            <w:vAlign w:val="center"/>
          </w:tcPr>
          <w:p w14:paraId="55837B81" w14:textId="77777777"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AE48F77" w14:textId="77777777" w:rsidR="00BC2637" w:rsidRDefault="00BC2637" w:rsidP="00BC2637">
      <w:pPr>
        <w:spacing w:after="0"/>
      </w:pPr>
    </w:p>
    <w:p w14:paraId="6D609242" w14:textId="77777777" w:rsidR="00BC2637" w:rsidRDefault="00BC2637">
      <w:r>
        <w:t>This was declared before me</w:t>
      </w:r>
      <w:r w:rsidR="007F0BBC">
        <w:t>, a</w:t>
      </w:r>
      <w: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15"/>
      </w:tblGrid>
      <w:tr w:rsidR="00BC2637" w14:paraId="2CA13B0A" w14:textId="77777777" w:rsidTr="007F0BBC">
        <w:trPr>
          <w:trHeight w:val="567"/>
        </w:trPr>
        <w:tc>
          <w:tcPr>
            <w:tcW w:w="3085" w:type="dxa"/>
            <w:vAlign w:val="center"/>
          </w:tcPr>
          <w:p w14:paraId="2CD7D980" w14:textId="77777777" w:rsidR="00BC2637" w:rsidRDefault="007F0BBC" w:rsidP="00BC2637">
            <w:pPr>
              <w:jc w:val="right"/>
            </w:pPr>
            <w:r>
              <w:t>S</w:t>
            </w:r>
            <w:r w:rsidR="00BC2637">
              <w:t>olicitor</w:t>
            </w:r>
          </w:p>
        </w:tc>
        <w:sdt>
          <w:sdtPr>
            <w:id w:val="-32058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6FBFD026" w14:textId="77777777" w:rsidR="00BC2637" w:rsidRDefault="00BC2637" w:rsidP="00BC26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2637" w14:paraId="5A5EC690" w14:textId="77777777" w:rsidTr="007F0BBC">
        <w:trPr>
          <w:trHeight w:val="567"/>
        </w:trPr>
        <w:tc>
          <w:tcPr>
            <w:tcW w:w="3085" w:type="dxa"/>
            <w:vAlign w:val="center"/>
          </w:tcPr>
          <w:p w14:paraId="4062C493" w14:textId="77777777" w:rsidR="00BC2637" w:rsidRDefault="007F0BBC" w:rsidP="00BC2637">
            <w:pPr>
              <w:jc w:val="right"/>
            </w:pPr>
            <w:r>
              <w:t>C</w:t>
            </w:r>
            <w:r w:rsidR="00BC2637">
              <w:t>ommission</w:t>
            </w:r>
            <w:r>
              <w:t>er</w:t>
            </w:r>
            <w:r w:rsidR="00BC2637">
              <w:t xml:space="preserve"> for oaths</w:t>
            </w:r>
          </w:p>
        </w:tc>
        <w:sdt>
          <w:sdtPr>
            <w:id w:val="-92973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281C225B" w14:textId="77777777" w:rsidR="00BC2637" w:rsidRDefault="00BC2637" w:rsidP="00BC26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2637" w14:paraId="4A80D1E4" w14:textId="77777777" w:rsidTr="007F0BBC">
        <w:trPr>
          <w:trHeight w:val="567"/>
        </w:trPr>
        <w:tc>
          <w:tcPr>
            <w:tcW w:w="3085" w:type="dxa"/>
            <w:vAlign w:val="center"/>
          </w:tcPr>
          <w:p w14:paraId="00F4636C" w14:textId="77777777" w:rsidR="00BC2637" w:rsidRDefault="00BC2637" w:rsidP="00BC2637">
            <w:pPr>
              <w:jc w:val="right"/>
            </w:pPr>
            <w:r>
              <w:t>Notary public</w:t>
            </w:r>
          </w:p>
        </w:tc>
        <w:sdt>
          <w:sdtPr>
            <w:id w:val="102591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3A96E94C" w14:textId="77777777" w:rsidR="00BC2637" w:rsidRDefault="00BC2637" w:rsidP="00BC26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2637" w14:paraId="13988C4F" w14:textId="77777777" w:rsidTr="007F0BBC">
        <w:trPr>
          <w:trHeight w:val="567"/>
        </w:trPr>
        <w:tc>
          <w:tcPr>
            <w:tcW w:w="3085" w:type="dxa"/>
            <w:vAlign w:val="center"/>
          </w:tcPr>
          <w:p w14:paraId="4B00EF7E" w14:textId="77777777" w:rsidR="00BC2637" w:rsidRDefault="00BC2637" w:rsidP="00BC2637">
            <w:pPr>
              <w:jc w:val="right"/>
            </w:pPr>
            <w:r>
              <w:t>Justice of the peace</w:t>
            </w:r>
          </w:p>
        </w:tc>
        <w:sdt>
          <w:sdtPr>
            <w:id w:val="205025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vAlign w:val="center"/>
              </w:tcPr>
              <w:p w14:paraId="7DF0A28A" w14:textId="77777777" w:rsidR="00BC2637" w:rsidRDefault="00BC2637" w:rsidP="00BC26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E4B760F" w14:textId="77777777" w:rsidR="00BC2637" w:rsidRDefault="00BC2637"/>
    <w:p w14:paraId="0FFD029B" w14:textId="77777777" w:rsidR="00BC2637" w:rsidRDefault="00BC2637"/>
    <w:p w14:paraId="7859B006" w14:textId="77777777" w:rsidR="00BC2637" w:rsidRDefault="00BC2637"/>
    <w:p w14:paraId="23C2CD78" w14:textId="77777777" w:rsidR="00BC2637" w:rsidRDefault="00BC2637"/>
    <w:p w14:paraId="03512EAB" w14:textId="77777777" w:rsidR="00BC2637" w:rsidRDefault="00BC2637"/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BC2637" w:rsidRPr="00BA3FCF" w14:paraId="4F22BCCC" w14:textId="77777777" w:rsidTr="00BC2637">
        <w:trPr>
          <w:trHeight w:val="567"/>
        </w:trPr>
        <w:tc>
          <w:tcPr>
            <w:tcW w:w="2802" w:type="dxa"/>
            <w:vAlign w:val="center"/>
          </w:tcPr>
          <w:p w14:paraId="5C7800D4" w14:textId="77777777" w:rsidR="00BC2637" w:rsidRPr="003E4DD5" w:rsidRDefault="00BC2637" w:rsidP="00BC2637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14:paraId="02C4B364" w14:textId="77777777" w:rsidR="00BC2637" w:rsidRPr="00BA3FCF" w:rsidRDefault="00BC2637" w:rsidP="00BC2637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637" w:rsidRPr="00076381" w14:paraId="5FC14624" w14:textId="77777777" w:rsidTr="00BC2637">
        <w:trPr>
          <w:trHeight w:val="1871"/>
        </w:trPr>
        <w:tc>
          <w:tcPr>
            <w:tcW w:w="2802" w:type="dxa"/>
            <w:vAlign w:val="center"/>
          </w:tcPr>
          <w:p w14:paraId="02B1C42B" w14:textId="77777777"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Declared at</w:t>
            </w:r>
          </w:p>
        </w:tc>
        <w:tc>
          <w:tcPr>
            <w:tcW w:w="5670" w:type="dxa"/>
            <w:vAlign w:val="center"/>
          </w:tcPr>
          <w:p w14:paraId="78BF58DE" w14:textId="77777777"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</w:tr>
      <w:tr w:rsidR="00BC2637" w:rsidRPr="00DA04E2" w14:paraId="6393916F" w14:textId="77777777" w:rsidTr="00BC2637">
        <w:trPr>
          <w:trHeight w:val="850"/>
        </w:trPr>
        <w:tc>
          <w:tcPr>
            <w:tcW w:w="2802" w:type="dxa"/>
            <w:vAlign w:val="center"/>
          </w:tcPr>
          <w:p w14:paraId="14ACCFD6" w14:textId="77777777" w:rsidR="00BC2637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5670" w:type="dxa"/>
            <w:vAlign w:val="center"/>
          </w:tcPr>
          <w:p w14:paraId="44AE08C7" w14:textId="77777777" w:rsidR="00BC2637" w:rsidRPr="00DA04E2" w:rsidRDefault="00BC2637" w:rsidP="00BC2637">
            <w:pPr>
              <w:pStyle w:val="SectionHead"/>
              <w:rPr>
                <w:sz w:val="22"/>
                <w:szCs w:val="22"/>
              </w:rPr>
            </w:pPr>
          </w:p>
        </w:tc>
      </w:tr>
      <w:tr w:rsidR="00BC2637" w:rsidRPr="00DA04E2" w14:paraId="4D1468F7" w14:textId="77777777" w:rsidTr="00BC2637">
        <w:trPr>
          <w:trHeight w:val="567"/>
        </w:trPr>
        <w:tc>
          <w:tcPr>
            <w:tcW w:w="2802" w:type="dxa"/>
            <w:vAlign w:val="center"/>
          </w:tcPr>
          <w:p w14:paraId="2F3F32AE" w14:textId="77777777" w:rsidR="00BC2637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670" w:type="dxa"/>
            <w:vAlign w:val="center"/>
          </w:tcPr>
          <w:p w14:paraId="26881182" w14:textId="77777777" w:rsidR="00BC2637" w:rsidRPr="00DA04E2" w:rsidRDefault="00BC2637" w:rsidP="00BC2637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230BA32D" w14:textId="77777777" w:rsidR="00FD6460" w:rsidRDefault="00FD6460" w:rsidP="00FD6460">
      <w:pPr>
        <w:pStyle w:val="SectionHead"/>
        <w:spacing w:before="240" w:after="240"/>
      </w:pPr>
      <w:r>
        <w:lastRenderedPageBreak/>
        <w:t xml:space="preserve">Section </w:t>
      </w:r>
      <w:r w:rsidR="003377EE">
        <w:t>5</w:t>
      </w:r>
      <w:r>
        <w:t xml:space="preserve"> </w:t>
      </w:r>
      <w:r w:rsidR="003F27A0">
        <w:t>–</w:t>
      </w:r>
      <w:r>
        <w:t xml:space="preserve"> </w:t>
      </w:r>
      <w:r w:rsidR="003F27A0">
        <w:t>Submitting this form</w:t>
      </w:r>
    </w:p>
    <w:p w14:paraId="107FA7DA" w14:textId="77777777" w:rsidR="003F27A0" w:rsidRDefault="003F27A0" w:rsidP="003F27A0">
      <w:pPr>
        <w:pStyle w:val="FCABodyText"/>
      </w:pPr>
      <w:r w:rsidRPr="00283B35">
        <w:t xml:space="preserve">Please submit a signed, scanned version of your application by email to: </w:t>
      </w:r>
      <w:r w:rsidRPr="00F21D27">
        <w:t>mutual.societies@fca.org.uk</w:t>
      </w:r>
    </w:p>
    <w:p w14:paraId="0C571A02" w14:textId="77777777" w:rsidR="003F27A0" w:rsidRDefault="003F27A0" w:rsidP="003F27A0">
      <w:pPr>
        <w:pStyle w:val="FCABodyText"/>
      </w:pPr>
      <w:r>
        <w:t>Or please submit by post to:</w:t>
      </w:r>
    </w:p>
    <w:p w14:paraId="048D80F8" w14:textId="77777777" w:rsidR="00025AA1" w:rsidRPr="00025AA1" w:rsidRDefault="00025AA1" w:rsidP="00025AA1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25AA1">
        <w:rPr>
          <w:rFonts w:ascii="Verdana" w:eastAsia="MS Mincho" w:hAnsi="Verdana" w:cs="Times New Roman"/>
          <w:szCs w:val="20"/>
          <w:lang w:eastAsia="en-GB"/>
        </w:rPr>
        <w:t>Mutual Societies</w:t>
      </w:r>
    </w:p>
    <w:p w14:paraId="43994D16" w14:textId="77777777" w:rsidR="00025AA1" w:rsidRPr="00025AA1" w:rsidRDefault="00025AA1" w:rsidP="00025AA1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25AA1">
        <w:rPr>
          <w:rFonts w:ascii="Verdana" w:eastAsia="MS Mincho" w:hAnsi="Verdana" w:cs="Times New Roman"/>
          <w:szCs w:val="20"/>
          <w:lang w:eastAsia="en-GB"/>
        </w:rPr>
        <w:t>Financial Conduct Authority</w:t>
      </w:r>
    </w:p>
    <w:p w14:paraId="6B2F1829" w14:textId="77777777" w:rsidR="00025AA1" w:rsidRPr="00025AA1" w:rsidRDefault="00025AA1" w:rsidP="00025AA1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25AA1">
        <w:rPr>
          <w:rFonts w:ascii="Verdana" w:eastAsia="MS Mincho" w:hAnsi="Verdana" w:cs="Times New Roman"/>
          <w:szCs w:val="20"/>
          <w:lang w:eastAsia="en-GB"/>
        </w:rPr>
        <w:t>12 Endeavour Square</w:t>
      </w:r>
    </w:p>
    <w:p w14:paraId="08BECE91" w14:textId="77777777" w:rsidR="00025AA1" w:rsidRPr="00025AA1" w:rsidRDefault="00025AA1" w:rsidP="00025AA1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25AA1">
        <w:rPr>
          <w:rFonts w:ascii="Verdana" w:eastAsia="MS Mincho" w:hAnsi="Verdana" w:cs="Times New Roman"/>
          <w:szCs w:val="20"/>
          <w:lang w:eastAsia="en-GB"/>
        </w:rPr>
        <w:t xml:space="preserve">London </w:t>
      </w:r>
    </w:p>
    <w:p w14:paraId="1B0732EC" w14:textId="77777777" w:rsidR="00FD6460" w:rsidRDefault="00025AA1" w:rsidP="00025AA1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25AA1">
        <w:rPr>
          <w:rFonts w:ascii="Verdana" w:eastAsia="MS Mincho" w:hAnsi="Verdana" w:cs="Times New Roman"/>
          <w:szCs w:val="20"/>
          <w:lang w:eastAsia="en-GB"/>
        </w:rPr>
        <w:t>E20 1JN</w:t>
      </w:r>
    </w:p>
    <w:p w14:paraId="7E393B95" w14:textId="77777777" w:rsidR="003377EE" w:rsidRDefault="003377EE" w:rsidP="003377EE">
      <w:pPr>
        <w:pStyle w:val="Footer"/>
        <w:rPr>
          <w:sz w:val="16"/>
          <w:szCs w:val="16"/>
        </w:rPr>
      </w:pPr>
    </w:p>
    <w:p w14:paraId="74AFB7A4" w14:textId="77777777" w:rsidR="003377EE" w:rsidRDefault="003377EE" w:rsidP="003377EE">
      <w:pPr>
        <w:pStyle w:val="Footer"/>
        <w:rPr>
          <w:sz w:val="16"/>
          <w:szCs w:val="16"/>
        </w:rPr>
      </w:pPr>
    </w:p>
    <w:p w14:paraId="1424F9CE" w14:textId="77777777" w:rsidR="003377EE" w:rsidRDefault="003377EE" w:rsidP="003377EE">
      <w:pPr>
        <w:pStyle w:val="Footer"/>
        <w:rPr>
          <w:sz w:val="16"/>
          <w:szCs w:val="16"/>
        </w:rPr>
      </w:pPr>
    </w:p>
    <w:p w14:paraId="6990049D" w14:textId="77777777" w:rsidR="003377EE" w:rsidRDefault="003377EE" w:rsidP="003377EE">
      <w:pPr>
        <w:pStyle w:val="Footer"/>
        <w:rPr>
          <w:sz w:val="16"/>
          <w:szCs w:val="16"/>
        </w:rPr>
      </w:pPr>
    </w:p>
    <w:p w14:paraId="550DDE64" w14:textId="77777777" w:rsidR="003377EE" w:rsidRDefault="003377EE" w:rsidP="003377EE">
      <w:pPr>
        <w:pStyle w:val="Footer"/>
        <w:rPr>
          <w:sz w:val="16"/>
          <w:szCs w:val="16"/>
        </w:rPr>
      </w:pPr>
    </w:p>
    <w:p w14:paraId="101976A0" w14:textId="77777777" w:rsidR="003377EE" w:rsidRDefault="003377EE" w:rsidP="003377EE">
      <w:pPr>
        <w:pStyle w:val="Footer"/>
        <w:rPr>
          <w:sz w:val="16"/>
          <w:szCs w:val="16"/>
        </w:rPr>
      </w:pPr>
    </w:p>
    <w:p w14:paraId="3BE898DD" w14:textId="77777777" w:rsidR="003377EE" w:rsidRDefault="003377EE" w:rsidP="003377EE">
      <w:pPr>
        <w:pStyle w:val="Footer"/>
        <w:rPr>
          <w:sz w:val="16"/>
          <w:szCs w:val="16"/>
        </w:rPr>
      </w:pPr>
    </w:p>
    <w:p w14:paraId="653D2DB9" w14:textId="77777777" w:rsidR="003377EE" w:rsidRDefault="003377EE" w:rsidP="003377EE">
      <w:pPr>
        <w:pStyle w:val="Footer"/>
        <w:rPr>
          <w:sz w:val="16"/>
          <w:szCs w:val="16"/>
        </w:rPr>
      </w:pPr>
    </w:p>
    <w:p w14:paraId="7710116F" w14:textId="77777777" w:rsidR="003377EE" w:rsidRDefault="003377EE" w:rsidP="003377EE">
      <w:pPr>
        <w:pStyle w:val="Footer"/>
        <w:rPr>
          <w:sz w:val="16"/>
          <w:szCs w:val="16"/>
        </w:rPr>
      </w:pPr>
    </w:p>
    <w:p w14:paraId="3E79B97F" w14:textId="77777777" w:rsidR="003377EE" w:rsidRDefault="003377EE" w:rsidP="003377EE">
      <w:pPr>
        <w:pStyle w:val="Footer"/>
        <w:rPr>
          <w:sz w:val="16"/>
          <w:szCs w:val="16"/>
        </w:rPr>
      </w:pPr>
    </w:p>
    <w:p w14:paraId="5ECE25CF" w14:textId="77777777" w:rsidR="003377EE" w:rsidRDefault="003377EE" w:rsidP="003377EE">
      <w:pPr>
        <w:pStyle w:val="Footer"/>
        <w:rPr>
          <w:sz w:val="16"/>
          <w:szCs w:val="16"/>
        </w:rPr>
      </w:pPr>
    </w:p>
    <w:p w14:paraId="258D6CE3" w14:textId="77777777" w:rsidR="003377EE" w:rsidRDefault="003377EE" w:rsidP="003377EE">
      <w:pPr>
        <w:pStyle w:val="Footer"/>
        <w:rPr>
          <w:sz w:val="16"/>
          <w:szCs w:val="16"/>
        </w:rPr>
      </w:pPr>
    </w:p>
    <w:p w14:paraId="3D970F84" w14:textId="77777777" w:rsidR="003377EE" w:rsidRDefault="003377EE" w:rsidP="003377EE">
      <w:pPr>
        <w:pStyle w:val="Footer"/>
        <w:rPr>
          <w:sz w:val="16"/>
          <w:szCs w:val="16"/>
        </w:rPr>
      </w:pPr>
    </w:p>
    <w:p w14:paraId="673B06A1" w14:textId="77777777" w:rsidR="003377EE" w:rsidRDefault="003377EE" w:rsidP="003377EE">
      <w:pPr>
        <w:pStyle w:val="Footer"/>
        <w:rPr>
          <w:sz w:val="16"/>
          <w:szCs w:val="16"/>
        </w:rPr>
      </w:pPr>
    </w:p>
    <w:p w14:paraId="5E7A39DC" w14:textId="77777777" w:rsidR="003377EE" w:rsidRDefault="003377EE" w:rsidP="003377EE">
      <w:pPr>
        <w:pStyle w:val="Footer"/>
        <w:rPr>
          <w:sz w:val="16"/>
          <w:szCs w:val="16"/>
        </w:rPr>
      </w:pPr>
    </w:p>
    <w:p w14:paraId="120A91EE" w14:textId="77777777" w:rsidR="003377EE" w:rsidRDefault="003377EE" w:rsidP="003377EE">
      <w:pPr>
        <w:pStyle w:val="Footer"/>
        <w:rPr>
          <w:sz w:val="16"/>
          <w:szCs w:val="16"/>
        </w:rPr>
      </w:pPr>
    </w:p>
    <w:p w14:paraId="3A8D053E" w14:textId="77777777" w:rsidR="003377EE" w:rsidRDefault="003377EE" w:rsidP="003377EE">
      <w:pPr>
        <w:pStyle w:val="Footer"/>
        <w:rPr>
          <w:sz w:val="16"/>
          <w:szCs w:val="16"/>
        </w:rPr>
      </w:pPr>
    </w:p>
    <w:p w14:paraId="4F0EF4B0" w14:textId="77777777" w:rsidR="003377EE" w:rsidRDefault="003377EE" w:rsidP="003377EE">
      <w:pPr>
        <w:pStyle w:val="Footer"/>
        <w:rPr>
          <w:sz w:val="16"/>
          <w:szCs w:val="16"/>
        </w:rPr>
      </w:pPr>
    </w:p>
    <w:p w14:paraId="0BCDE3A0" w14:textId="77777777" w:rsidR="003377EE" w:rsidRDefault="003377EE" w:rsidP="003377EE">
      <w:pPr>
        <w:pStyle w:val="Footer"/>
        <w:rPr>
          <w:sz w:val="16"/>
          <w:szCs w:val="16"/>
        </w:rPr>
      </w:pPr>
    </w:p>
    <w:p w14:paraId="74A222E0" w14:textId="77777777" w:rsidR="003377EE" w:rsidRDefault="003377EE" w:rsidP="003377EE">
      <w:pPr>
        <w:pStyle w:val="Footer"/>
        <w:rPr>
          <w:sz w:val="16"/>
          <w:szCs w:val="16"/>
        </w:rPr>
      </w:pPr>
    </w:p>
    <w:p w14:paraId="0B20DC98" w14:textId="77777777" w:rsidR="003377EE" w:rsidRDefault="003377EE" w:rsidP="003377EE">
      <w:pPr>
        <w:pStyle w:val="Footer"/>
        <w:rPr>
          <w:sz w:val="16"/>
          <w:szCs w:val="16"/>
        </w:rPr>
      </w:pPr>
    </w:p>
    <w:p w14:paraId="06BB7862" w14:textId="77777777" w:rsidR="003377EE" w:rsidRDefault="003377EE" w:rsidP="003377EE">
      <w:pPr>
        <w:pStyle w:val="Footer"/>
        <w:rPr>
          <w:sz w:val="16"/>
          <w:szCs w:val="16"/>
        </w:rPr>
      </w:pPr>
    </w:p>
    <w:p w14:paraId="6105EDD0" w14:textId="77777777" w:rsidR="003377EE" w:rsidRDefault="003377EE" w:rsidP="003377EE">
      <w:pPr>
        <w:pStyle w:val="Footer"/>
        <w:rPr>
          <w:sz w:val="16"/>
          <w:szCs w:val="16"/>
        </w:rPr>
      </w:pPr>
    </w:p>
    <w:p w14:paraId="3B8136D4" w14:textId="77777777" w:rsidR="003377EE" w:rsidRDefault="003377EE" w:rsidP="003377EE">
      <w:pPr>
        <w:pStyle w:val="Footer"/>
        <w:rPr>
          <w:sz w:val="16"/>
          <w:szCs w:val="16"/>
        </w:rPr>
      </w:pPr>
    </w:p>
    <w:p w14:paraId="67213CED" w14:textId="77777777" w:rsidR="003377EE" w:rsidRDefault="003377EE" w:rsidP="003377EE">
      <w:pPr>
        <w:pStyle w:val="Footer"/>
        <w:rPr>
          <w:sz w:val="16"/>
          <w:szCs w:val="16"/>
        </w:rPr>
      </w:pPr>
    </w:p>
    <w:p w14:paraId="012B4F1B" w14:textId="77777777" w:rsidR="003377EE" w:rsidRDefault="003377EE" w:rsidP="003377EE">
      <w:pPr>
        <w:pStyle w:val="Footer"/>
        <w:rPr>
          <w:sz w:val="16"/>
          <w:szCs w:val="16"/>
        </w:rPr>
      </w:pPr>
    </w:p>
    <w:p w14:paraId="75866DB6" w14:textId="77777777" w:rsidR="003377EE" w:rsidRDefault="003377EE" w:rsidP="003377EE">
      <w:pPr>
        <w:pStyle w:val="Footer"/>
        <w:rPr>
          <w:sz w:val="16"/>
          <w:szCs w:val="16"/>
        </w:rPr>
      </w:pPr>
    </w:p>
    <w:p w14:paraId="412BD415" w14:textId="77777777" w:rsidR="003377EE" w:rsidRDefault="003377EE" w:rsidP="003377EE">
      <w:pPr>
        <w:pStyle w:val="Footer"/>
        <w:rPr>
          <w:sz w:val="16"/>
          <w:szCs w:val="16"/>
        </w:rPr>
      </w:pPr>
    </w:p>
    <w:p w14:paraId="4973FD79" w14:textId="77777777" w:rsidR="003377EE" w:rsidRDefault="003377EE" w:rsidP="003377EE">
      <w:pPr>
        <w:pStyle w:val="Footer"/>
        <w:rPr>
          <w:sz w:val="16"/>
          <w:szCs w:val="16"/>
        </w:rPr>
      </w:pPr>
    </w:p>
    <w:p w14:paraId="01CFEE9E" w14:textId="77777777" w:rsidR="003377EE" w:rsidRDefault="003377EE" w:rsidP="003377EE">
      <w:pPr>
        <w:pStyle w:val="Footer"/>
        <w:rPr>
          <w:sz w:val="16"/>
          <w:szCs w:val="16"/>
        </w:rPr>
      </w:pPr>
    </w:p>
    <w:p w14:paraId="2101C6D7" w14:textId="77777777" w:rsidR="003377EE" w:rsidRDefault="003377EE" w:rsidP="003377EE">
      <w:pPr>
        <w:pStyle w:val="Footer"/>
        <w:rPr>
          <w:sz w:val="16"/>
          <w:szCs w:val="16"/>
        </w:rPr>
      </w:pPr>
    </w:p>
    <w:p w14:paraId="5C35FCB9" w14:textId="77777777" w:rsidR="003377EE" w:rsidRDefault="003377EE" w:rsidP="003377EE">
      <w:pPr>
        <w:pStyle w:val="Footer"/>
        <w:rPr>
          <w:sz w:val="16"/>
          <w:szCs w:val="16"/>
        </w:rPr>
      </w:pPr>
    </w:p>
    <w:p w14:paraId="1E2D3527" w14:textId="77777777" w:rsidR="003377EE" w:rsidRDefault="003377EE" w:rsidP="003377EE">
      <w:pPr>
        <w:pStyle w:val="Footer"/>
        <w:rPr>
          <w:sz w:val="16"/>
          <w:szCs w:val="16"/>
        </w:rPr>
      </w:pPr>
    </w:p>
    <w:p w14:paraId="475CDAE1" w14:textId="77777777" w:rsidR="003377EE" w:rsidRDefault="003377EE" w:rsidP="003377EE">
      <w:pPr>
        <w:pStyle w:val="Footer"/>
        <w:rPr>
          <w:sz w:val="16"/>
          <w:szCs w:val="16"/>
        </w:rPr>
      </w:pPr>
    </w:p>
    <w:p w14:paraId="5045CF0A" w14:textId="77777777" w:rsidR="003377EE" w:rsidRDefault="003377EE" w:rsidP="003377EE">
      <w:pPr>
        <w:pStyle w:val="Footer"/>
        <w:rPr>
          <w:sz w:val="16"/>
          <w:szCs w:val="16"/>
        </w:rPr>
      </w:pPr>
    </w:p>
    <w:p w14:paraId="2124A2A7" w14:textId="77777777" w:rsidR="003377EE" w:rsidRDefault="003377EE" w:rsidP="003377EE">
      <w:pPr>
        <w:pStyle w:val="Footer"/>
        <w:rPr>
          <w:sz w:val="16"/>
          <w:szCs w:val="16"/>
        </w:rPr>
      </w:pPr>
    </w:p>
    <w:p w14:paraId="1580A95A" w14:textId="77777777" w:rsidR="003377EE" w:rsidRDefault="003377EE" w:rsidP="003377EE">
      <w:pPr>
        <w:pStyle w:val="Footer"/>
        <w:rPr>
          <w:sz w:val="16"/>
          <w:szCs w:val="16"/>
        </w:rPr>
      </w:pPr>
    </w:p>
    <w:p w14:paraId="03ED9C85" w14:textId="77777777" w:rsidR="003377EE" w:rsidRDefault="003377EE" w:rsidP="003377EE">
      <w:pPr>
        <w:pStyle w:val="Footer"/>
        <w:rPr>
          <w:sz w:val="16"/>
          <w:szCs w:val="16"/>
        </w:rPr>
      </w:pPr>
    </w:p>
    <w:p w14:paraId="4D9A3DFB" w14:textId="77777777" w:rsidR="003377EE" w:rsidRDefault="003377EE" w:rsidP="003377EE">
      <w:pPr>
        <w:pStyle w:val="Footer"/>
        <w:rPr>
          <w:sz w:val="16"/>
          <w:szCs w:val="16"/>
        </w:rPr>
      </w:pPr>
    </w:p>
    <w:p w14:paraId="3148B1B5" w14:textId="77777777" w:rsidR="003377EE" w:rsidRDefault="003377EE" w:rsidP="003377EE">
      <w:pPr>
        <w:pStyle w:val="Footer"/>
        <w:rPr>
          <w:sz w:val="16"/>
          <w:szCs w:val="16"/>
        </w:rPr>
      </w:pPr>
    </w:p>
    <w:p w14:paraId="4CD63955" w14:textId="77777777" w:rsidR="003377EE" w:rsidRDefault="003377EE" w:rsidP="003377EE">
      <w:pPr>
        <w:pStyle w:val="Footer"/>
        <w:rPr>
          <w:sz w:val="16"/>
          <w:szCs w:val="16"/>
        </w:rPr>
      </w:pPr>
    </w:p>
    <w:p w14:paraId="51623DC8" w14:textId="77777777" w:rsidR="003377EE" w:rsidRDefault="003377EE" w:rsidP="003377EE">
      <w:pPr>
        <w:pStyle w:val="Footer"/>
        <w:rPr>
          <w:sz w:val="16"/>
          <w:szCs w:val="16"/>
        </w:rPr>
      </w:pPr>
    </w:p>
    <w:p w14:paraId="40E8FB92" w14:textId="77777777" w:rsidR="003377EE" w:rsidRDefault="003377EE" w:rsidP="003377EE">
      <w:pPr>
        <w:pStyle w:val="Footer"/>
        <w:rPr>
          <w:sz w:val="16"/>
          <w:szCs w:val="16"/>
        </w:rPr>
      </w:pPr>
    </w:p>
    <w:p w14:paraId="4507E8AE" w14:textId="77777777" w:rsidR="003377EE" w:rsidRDefault="003377EE" w:rsidP="003377EE">
      <w:pPr>
        <w:pStyle w:val="Footer"/>
        <w:rPr>
          <w:sz w:val="16"/>
          <w:szCs w:val="16"/>
        </w:rPr>
      </w:pPr>
    </w:p>
    <w:p w14:paraId="5B76307A" w14:textId="77777777" w:rsidR="003377EE" w:rsidRDefault="003377EE" w:rsidP="003377EE">
      <w:pPr>
        <w:pStyle w:val="Footer"/>
        <w:rPr>
          <w:sz w:val="16"/>
          <w:szCs w:val="16"/>
        </w:rPr>
      </w:pPr>
    </w:p>
    <w:p w14:paraId="602EAD48" w14:textId="77777777" w:rsidR="003377EE" w:rsidRDefault="003377EE" w:rsidP="003377EE">
      <w:pPr>
        <w:pStyle w:val="Footer"/>
        <w:rPr>
          <w:sz w:val="16"/>
          <w:szCs w:val="16"/>
        </w:rPr>
      </w:pPr>
    </w:p>
    <w:p w14:paraId="79BA91BF" w14:textId="77777777" w:rsidR="003377EE" w:rsidRDefault="003377EE" w:rsidP="003377EE">
      <w:pPr>
        <w:pStyle w:val="Footer"/>
        <w:rPr>
          <w:sz w:val="16"/>
          <w:szCs w:val="16"/>
        </w:rPr>
      </w:pPr>
    </w:p>
    <w:p w14:paraId="0576507D" w14:textId="77777777" w:rsidR="003377EE" w:rsidRDefault="003377EE" w:rsidP="003377EE">
      <w:pPr>
        <w:pStyle w:val="Footer"/>
        <w:rPr>
          <w:sz w:val="16"/>
          <w:szCs w:val="16"/>
        </w:rPr>
      </w:pPr>
    </w:p>
    <w:p w14:paraId="26FA87E1" w14:textId="77777777" w:rsidR="003377EE" w:rsidRDefault="003377EE" w:rsidP="003377EE">
      <w:pPr>
        <w:pStyle w:val="Footer"/>
        <w:rPr>
          <w:sz w:val="16"/>
          <w:szCs w:val="16"/>
        </w:rPr>
      </w:pPr>
    </w:p>
    <w:p w14:paraId="743B8C9D" w14:textId="77777777" w:rsidR="003377EE" w:rsidRDefault="003377EE" w:rsidP="003377EE">
      <w:pPr>
        <w:pStyle w:val="Footer"/>
        <w:rPr>
          <w:sz w:val="16"/>
          <w:szCs w:val="16"/>
        </w:rPr>
      </w:pPr>
    </w:p>
    <w:p w14:paraId="2B8E66FC" w14:textId="77777777" w:rsidR="003377EE" w:rsidRDefault="003377EE" w:rsidP="003377EE">
      <w:pPr>
        <w:pStyle w:val="Footer"/>
        <w:rPr>
          <w:sz w:val="16"/>
          <w:szCs w:val="16"/>
        </w:rPr>
      </w:pPr>
    </w:p>
    <w:p w14:paraId="1111A672" w14:textId="77777777" w:rsidR="003377EE" w:rsidRDefault="003377EE" w:rsidP="003377EE">
      <w:pPr>
        <w:pStyle w:val="Footer"/>
        <w:rPr>
          <w:sz w:val="16"/>
          <w:szCs w:val="16"/>
        </w:rPr>
      </w:pPr>
    </w:p>
    <w:p w14:paraId="6D2B0F2B" w14:textId="77777777" w:rsidR="003377EE" w:rsidRDefault="003377EE" w:rsidP="003377EE">
      <w:pPr>
        <w:pStyle w:val="Footer"/>
        <w:rPr>
          <w:rFonts w:ascii="Verdana" w:eastAsia="MS Mincho" w:hAnsi="Verdana" w:cs="Times New Roman"/>
          <w:szCs w:val="20"/>
          <w:lang w:eastAsia="en-GB"/>
        </w:rPr>
      </w:pPr>
      <w:bookmarkStart w:id="2" w:name="_Hlk340792"/>
      <w:r w:rsidRPr="00025AA1">
        <w:rPr>
          <w:sz w:val="16"/>
          <w:szCs w:val="16"/>
        </w:rPr>
        <w:t>Registered as a Limited Company in England and Wales No. 1920623. Registered office as above.</w:t>
      </w:r>
      <w:bookmarkEnd w:id="2"/>
    </w:p>
    <w:sectPr w:rsidR="003377EE" w:rsidSect="00B302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274" w:bottom="1440" w:left="144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044C" w14:textId="77777777" w:rsidR="00AE2FD1" w:rsidRDefault="00AE2FD1" w:rsidP="003E4DD5">
      <w:pPr>
        <w:spacing w:after="0" w:line="240" w:lineRule="auto"/>
      </w:pPr>
      <w:r>
        <w:separator/>
      </w:r>
    </w:p>
  </w:endnote>
  <w:endnote w:type="continuationSeparator" w:id="0">
    <w:p w14:paraId="57D0C381" w14:textId="77777777" w:rsidR="00AE2FD1" w:rsidRDefault="00AE2FD1" w:rsidP="003E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522E" w14:textId="77777777" w:rsidR="00E84FC7" w:rsidRDefault="00E84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3F3B" w14:textId="75E5D2C4" w:rsidR="00BC2637" w:rsidRDefault="00BC2637" w:rsidP="003377EE">
    <w:pPr>
      <w:pStyle w:val="Footer"/>
      <w:ind w:firstLine="14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2D8DAE" wp14:editId="67A13BED">
              <wp:simplePos x="0" y="0"/>
              <wp:positionH relativeFrom="column">
                <wp:posOffset>933450</wp:posOffset>
              </wp:positionH>
              <wp:positionV relativeFrom="paragraph">
                <wp:posOffset>-14605</wp:posOffset>
              </wp:positionV>
              <wp:extent cx="4800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C70AB2" id="Straight Connector 2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pt,-1.15pt" to="451.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" strokecolor="black [3040]" strokeweight="1.5pt"/>
          </w:pict>
        </mc:Fallback>
      </mc:AlternateContent>
    </w:r>
    <w:sdt>
      <w:sdtPr>
        <w:id w:val="872424519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Mutuals </w:t>
        </w:r>
        <w:r w:rsidR="00660169">
          <w:rPr>
            <w:sz w:val="16"/>
            <w:szCs w:val="16"/>
          </w:rPr>
          <w:t>Conversion to a company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Release </w:t>
        </w:r>
        <w:r w:rsidR="00660169">
          <w:rPr>
            <w:sz w:val="16"/>
            <w:szCs w:val="16"/>
          </w:rPr>
          <w:t>4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7F0BBC">
          <w:rPr>
            <w:sz w:val="16"/>
            <w:szCs w:val="16"/>
          </w:rPr>
          <w:t>February</w:t>
        </w:r>
        <w:r>
          <w:rPr>
            <w:sz w:val="16"/>
            <w:szCs w:val="16"/>
          </w:rPr>
          <w:t xml:space="preserve"> </w:t>
        </w:r>
        <w:r w:rsidR="00E84FC7">
          <w:rPr>
            <w:sz w:val="16"/>
            <w:szCs w:val="16"/>
          </w:rPr>
          <w:t>2023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B302BF">
          <w:rPr>
            <w:b/>
            <w:bCs/>
            <w:noProof/>
            <w:sz w:val="16"/>
            <w:szCs w:val="16"/>
          </w:rPr>
          <w:t>4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B302BF">
          <w:rPr>
            <w:b/>
            <w:bCs/>
            <w:noProof/>
            <w:sz w:val="16"/>
            <w:szCs w:val="16"/>
          </w:rPr>
          <w:t>4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0BF8" w14:textId="48A366F7" w:rsidR="00BC2637" w:rsidRDefault="00BC2637" w:rsidP="00EA4FFB">
    <w:pPr>
      <w:pStyle w:val="Footer"/>
      <w:ind w:firstLine="14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F9D0F" wp14:editId="20C9420F">
              <wp:simplePos x="0" y="0"/>
              <wp:positionH relativeFrom="column">
                <wp:posOffset>933450</wp:posOffset>
              </wp:positionH>
              <wp:positionV relativeFrom="paragraph">
                <wp:posOffset>-52705</wp:posOffset>
              </wp:positionV>
              <wp:extent cx="4800601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00601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95529A" id="Straight Connector 5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pt,-4.15pt" to="451.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" strokecolor="black [3040]" strokeweight="1.5pt"/>
          </w:pict>
        </mc:Fallback>
      </mc:AlternateContent>
    </w:r>
    <w:sdt>
      <w:sdtPr>
        <w:id w:val="98381352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660169" w:rsidRPr="00542E5C">
          <w:rPr>
            <w:i/>
            <w:sz w:val="16"/>
            <w:szCs w:val="16"/>
          </w:rPr>
          <w:t>FCA</w:t>
        </w:r>
        <w:r w:rsidR="00660169" w:rsidRPr="00542E5C">
          <w:rPr>
            <w:sz w:val="16"/>
            <w:szCs w:val="16"/>
          </w:rPr>
          <w:t xml:space="preserve"> </w:t>
        </w:r>
        <w:r w:rsidR="00660169" w:rsidRPr="00542E5C">
          <w:rPr>
            <w:sz w:val="16"/>
            <w:szCs w:val="16"/>
          </w:rPr>
          <w:sym w:font="Wingdings" w:char="F06C"/>
        </w:r>
        <w:r w:rsidR="00660169" w:rsidRPr="00542E5C">
          <w:rPr>
            <w:sz w:val="16"/>
            <w:szCs w:val="16"/>
          </w:rPr>
          <w:t xml:space="preserve"> Mutuals </w:t>
        </w:r>
        <w:r w:rsidR="00660169">
          <w:rPr>
            <w:sz w:val="16"/>
            <w:szCs w:val="16"/>
          </w:rPr>
          <w:t>Conversion to a company</w:t>
        </w:r>
        <w:r w:rsidR="00660169" w:rsidRPr="00542E5C">
          <w:rPr>
            <w:sz w:val="16"/>
            <w:szCs w:val="16"/>
          </w:rPr>
          <w:t xml:space="preserve"> </w:t>
        </w:r>
        <w:r w:rsidR="00660169" w:rsidRPr="00542E5C">
          <w:rPr>
            <w:sz w:val="16"/>
            <w:szCs w:val="16"/>
          </w:rPr>
          <w:sym w:font="Wingdings" w:char="F06C"/>
        </w:r>
        <w:r w:rsidR="00660169" w:rsidRPr="00542E5C">
          <w:rPr>
            <w:sz w:val="16"/>
            <w:szCs w:val="16"/>
          </w:rPr>
          <w:t xml:space="preserve"> Release </w:t>
        </w:r>
        <w:r w:rsidR="00E84FC7">
          <w:rPr>
            <w:sz w:val="16"/>
            <w:szCs w:val="16"/>
          </w:rPr>
          <w:t>4</w:t>
        </w:r>
        <w:r w:rsidR="00660169" w:rsidRPr="00542E5C">
          <w:rPr>
            <w:sz w:val="16"/>
            <w:szCs w:val="16"/>
          </w:rPr>
          <w:t xml:space="preserve"> </w:t>
        </w:r>
        <w:r w:rsidR="00660169" w:rsidRPr="00542E5C">
          <w:rPr>
            <w:sz w:val="16"/>
            <w:szCs w:val="16"/>
          </w:rPr>
          <w:sym w:font="Wingdings" w:char="F06C"/>
        </w:r>
        <w:r w:rsidR="00660169" w:rsidRPr="00542E5C">
          <w:rPr>
            <w:sz w:val="16"/>
            <w:szCs w:val="16"/>
          </w:rPr>
          <w:t xml:space="preserve"> </w:t>
        </w:r>
        <w:r w:rsidR="007F0BBC">
          <w:rPr>
            <w:sz w:val="16"/>
            <w:szCs w:val="16"/>
          </w:rPr>
          <w:t>February</w:t>
        </w:r>
        <w:r w:rsidR="00660169">
          <w:rPr>
            <w:sz w:val="16"/>
            <w:szCs w:val="16"/>
          </w:rPr>
          <w:t xml:space="preserve"> </w:t>
        </w:r>
        <w:r w:rsidR="00E84FC7">
          <w:rPr>
            <w:sz w:val="16"/>
            <w:szCs w:val="16"/>
          </w:rPr>
          <w:t>2023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B302BF">
          <w:rPr>
            <w:b/>
            <w:bCs/>
            <w:noProof/>
            <w:sz w:val="16"/>
            <w:szCs w:val="16"/>
          </w:rPr>
          <w:t>1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B302BF">
          <w:rPr>
            <w:b/>
            <w:bCs/>
            <w:noProof/>
            <w:sz w:val="16"/>
            <w:szCs w:val="16"/>
          </w:rPr>
          <w:t>4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  <w:p w14:paraId="25A119F0" w14:textId="77777777" w:rsidR="00BC2637" w:rsidRDefault="00BC2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D4F2" w14:textId="77777777" w:rsidR="00AE2FD1" w:rsidRDefault="00AE2FD1" w:rsidP="003E4DD5">
      <w:pPr>
        <w:spacing w:after="0" w:line="240" w:lineRule="auto"/>
      </w:pPr>
      <w:r>
        <w:separator/>
      </w:r>
    </w:p>
  </w:footnote>
  <w:footnote w:type="continuationSeparator" w:id="0">
    <w:p w14:paraId="5A3209B3" w14:textId="77777777" w:rsidR="00AE2FD1" w:rsidRDefault="00AE2FD1" w:rsidP="003E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A0C9" w14:textId="77777777" w:rsidR="00E84FC7" w:rsidRDefault="00E84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D9A6" w14:textId="77777777" w:rsidR="00E84FC7" w:rsidRDefault="00E84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7DBA" w14:textId="77777777" w:rsidR="00BC2637" w:rsidRDefault="00BC2637" w:rsidP="00150CC8">
    <w:pPr>
      <w:pStyle w:val="Header"/>
      <w:jc w:val="right"/>
    </w:pPr>
    <w:r>
      <w:rPr>
        <w:noProof/>
        <w:lang w:eastAsia="en-GB"/>
      </w:rPr>
      <w:drawing>
        <wp:inline distT="0" distB="0" distL="0" distR="0" wp14:anchorId="2F84ECA2" wp14:editId="1976CE28">
          <wp:extent cx="1952625" cy="647700"/>
          <wp:effectExtent l="0" t="0" r="9525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EAD"/>
    <w:multiLevelType w:val="hybridMultilevel"/>
    <w:tmpl w:val="7AC8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2876520"/>
    <w:multiLevelType w:val="hybridMultilevel"/>
    <w:tmpl w:val="82882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DD5"/>
    <w:rsid w:val="00025AA1"/>
    <w:rsid w:val="000427EC"/>
    <w:rsid w:val="0007372B"/>
    <w:rsid w:val="000859E8"/>
    <w:rsid w:val="00086327"/>
    <w:rsid w:val="000C75BE"/>
    <w:rsid w:val="0012691B"/>
    <w:rsid w:val="00141F4F"/>
    <w:rsid w:val="00150CC8"/>
    <w:rsid w:val="0017135B"/>
    <w:rsid w:val="001D1871"/>
    <w:rsid w:val="00287856"/>
    <w:rsid w:val="003377EE"/>
    <w:rsid w:val="00363634"/>
    <w:rsid w:val="0038217E"/>
    <w:rsid w:val="003B03BE"/>
    <w:rsid w:val="003B2092"/>
    <w:rsid w:val="003E4DD5"/>
    <w:rsid w:val="003E7B6D"/>
    <w:rsid w:val="003F27A0"/>
    <w:rsid w:val="00416B38"/>
    <w:rsid w:val="00417744"/>
    <w:rsid w:val="00426711"/>
    <w:rsid w:val="00457235"/>
    <w:rsid w:val="004625CB"/>
    <w:rsid w:val="004770FF"/>
    <w:rsid w:val="004A375A"/>
    <w:rsid w:val="004D2211"/>
    <w:rsid w:val="004F2588"/>
    <w:rsid w:val="00515C4A"/>
    <w:rsid w:val="00550964"/>
    <w:rsid w:val="00552506"/>
    <w:rsid w:val="00581056"/>
    <w:rsid w:val="00604EE1"/>
    <w:rsid w:val="00640971"/>
    <w:rsid w:val="00652955"/>
    <w:rsid w:val="00660169"/>
    <w:rsid w:val="00684F8B"/>
    <w:rsid w:val="006E6B03"/>
    <w:rsid w:val="00747FB6"/>
    <w:rsid w:val="00753072"/>
    <w:rsid w:val="00760642"/>
    <w:rsid w:val="007A0033"/>
    <w:rsid w:val="007E27A2"/>
    <w:rsid w:val="007F0BBC"/>
    <w:rsid w:val="00831CA3"/>
    <w:rsid w:val="008439FC"/>
    <w:rsid w:val="0091735F"/>
    <w:rsid w:val="00941837"/>
    <w:rsid w:val="00995AF1"/>
    <w:rsid w:val="009A7E8A"/>
    <w:rsid w:val="009C0BDA"/>
    <w:rsid w:val="009E43CB"/>
    <w:rsid w:val="00A0588B"/>
    <w:rsid w:val="00A22D58"/>
    <w:rsid w:val="00AA083D"/>
    <w:rsid w:val="00AA5F03"/>
    <w:rsid w:val="00AE2FD1"/>
    <w:rsid w:val="00B14608"/>
    <w:rsid w:val="00B302BF"/>
    <w:rsid w:val="00B65868"/>
    <w:rsid w:val="00B83E5F"/>
    <w:rsid w:val="00B86D53"/>
    <w:rsid w:val="00BA2E37"/>
    <w:rsid w:val="00BC2637"/>
    <w:rsid w:val="00BF7965"/>
    <w:rsid w:val="00C147D9"/>
    <w:rsid w:val="00C26860"/>
    <w:rsid w:val="00C269D2"/>
    <w:rsid w:val="00C346B4"/>
    <w:rsid w:val="00C524BD"/>
    <w:rsid w:val="00CB4B23"/>
    <w:rsid w:val="00CC018B"/>
    <w:rsid w:val="00CD06B8"/>
    <w:rsid w:val="00D26DD6"/>
    <w:rsid w:val="00D61D33"/>
    <w:rsid w:val="00D62752"/>
    <w:rsid w:val="00DA04E2"/>
    <w:rsid w:val="00E32445"/>
    <w:rsid w:val="00E54E03"/>
    <w:rsid w:val="00E56260"/>
    <w:rsid w:val="00E84FC7"/>
    <w:rsid w:val="00E86954"/>
    <w:rsid w:val="00E9453E"/>
    <w:rsid w:val="00EA4FFB"/>
    <w:rsid w:val="00EE4386"/>
    <w:rsid w:val="00F21D27"/>
    <w:rsid w:val="00F55D4B"/>
    <w:rsid w:val="00F95B09"/>
    <w:rsid w:val="00FD6460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925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D5"/>
  </w:style>
  <w:style w:type="paragraph" w:styleId="Footer">
    <w:name w:val="footer"/>
    <w:basedOn w:val="Normal"/>
    <w:link w:val="FooterChar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D5"/>
  </w:style>
  <w:style w:type="character" w:styleId="PageNumber">
    <w:name w:val="page number"/>
    <w:basedOn w:val="DefaultParagraphFont"/>
    <w:rsid w:val="003E4DD5"/>
  </w:style>
  <w:style w:type="paragraph" w:styleId="BalloonText">
    <w:name w:val="Balloon Text"/>
    <w:basedOn w:val="Normal"/>
    <w:link w:val="BalloonTextChar"/>
    <w:uiPriority w:val="99"/>
    <w:semiHidden/>
    <w:unhideWhenUsed/>
    <w:rsid w:val="003E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D5"/>
    <w:rPr>
      <w:rFonts w:ascii="Tahoma" w:hAnsi="Tahoma" w:cs="Tahoma"/>
      <w:sz w:val="16"/>
      <w:szCs w:val="16"/>
    </w:rPr>
  </w:style>
  <w:style w:type="paragraph" w:customStyle="1" w:styleId="SectionHead">
    <w:name w:val="Section Head"/>
    <w:basedOn w:val="Normal"/>
    <w:qFormat/>
    <w:rsid w:val="003E4DD5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E4DD5"/>
    <w:rPr>
      <w:color w:val="808080"/>
    </w:rPr>
  </w:style>
  <w:style w:type="table" w:styleId="TableGrid">
    <w:name w:val="Table Grid"/>
    <w:basedOn w:val="TableNormal"/>
    <w:uiPriority w:val="59"/>
    <w:rsid w:val="003E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837"/>
    <w:rPr>
      <w:color w:val="7BAED4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6460"/>
    <w:pPr>
      <w:ind w:left="720"/>
      <w:contextualSpacing/>
    </w:pPr>
  </w:style>
  <w:style w:type="paragraph" w:customStyle="1" w:styleId="FCAIndentabc">
    <w:name w:val="FCA Indent a_b_c"/>
    <w:basedOn w:val="ListParagraph"/>
    <w:uiPriority w:val="6"/>
    <w:qFormat/>
    <w:rsid w:val="00363634"/>
    <w:pPr>
      <w:numPr>
        <w:ilvl w:val="6"/>
        <w:numId w:val="3"/>
      </w:numPr>
      <w:spacing w:after="240" w:line="264" w:lineRule="auto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363634"/>
    <w:pPr>
      <w:numPr>
        <w:ilvl w:val="3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363634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363634"/>
    <w:pPr>
      <w:numPr>
        <w:ilvl w:val="7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363634"/>
    <w:pPr>
      <w:numPr>
        <w:ilvl w:val="1"/>
        <w:numId w:val="3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363634"/>
    <w:pPr>
      <w:numPr>
        <w:ilvl w:val="2"/>
        <w:numId w:val="3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363634"/>
    <w:pPr>
      <w:numPr>
        <w:ilvl w:val="5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363634"/>
    <w:pPr>
      <w:numPr>
        <w:ilvl w:val="8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363634"/>
    <w:pPr>
      <w:numPr>
        <w:numId w:val="3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0B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utuals.fca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handbook.fca.org.uk/handbook/RFCCB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andbook.fca.org.uk/handbook/RFCCB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ca.org.uk/privacy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41bad0b-5ec6-4ecd-811e-f9d8ff358b9c" ContentTypeId="0x0101005A9549D9A06FAF49B2796176C16A6E1118" PreviousValue="false" LastSyncTimeStamp="2021-07-23T09:54:16.197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64f0a7c-bcf0-4337-b577-3747e0a5c4bc">LLMIGRATION-a9051b3672-58635459</_dlc_DocId>
    <_dlc_DocIdUrl xmlns="964f0a7c-bcf0-4337-b577-3747e0a5c4bc">
      <Url>https://thefca.sharepoint.com/sites/MutRegFun/_layouts/15/DocIdRedir.aspx?ID=LLMIGRATION-a9051b3672-58635459</Url>
      <Description>LLMIGRATION-a9051b3672-58635459</Description>
    </_dlc_DocIdUrl>
    <_dlc_DocIdPersistId xmlns="964f0a7c-bcf0-4337-b577-3747e0a5c4bc">false</_dlc_DocIdPersistId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Case work</TermName>
          <TermId xmlns="http://schemas.microsoft.com/office/infopath/2007/PartnerControls">281a76e5-7b81-4766-bb79-c812421e7a09</TermId>
        </TermInfo>
      </Terms>
    </i7382953a7c14d49b483126af46f0dd6>
    <fca_livelink_accessed_date xmlns="http://schemas.microsoft.com/sharepoint/v3">2021-01-19T09:19:45+00:00</fca_livelink_accessed_date>
    <TaxCatchAll xmlns="964f0a7c-bcf0-4337-b577-3747e0a5c4bc">
      <Value>1</Value>
      <Value>3</Value>
    </TaxCatchAll>
    <fca_mig_source xmlns="http://schemas.microsoft.com/sharepoint/v3">LiveLink</fca_mig_source>
    <fca_mig_partial_path xmlns="http://schemas.microsoft.com/sharepoint/v3">Approved Persons, Passporting and Mutuals Department/Mutuals/Management Teams/New Forms (February 2019)</fca_mig_partial_path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livelink_obj_id xmlns="http://schemas.microsoft.com/sharepoint/v3">58635459</fca_livelink_obj_id>
    <fca_mig_full_path xmlns="http://schemas.microsoft.com/sharepoint/v3">Administration/Conduct Business Unit/Authorisations Division/Approved Persons, Passporting and Mutuals Department/Mutuals/Management Teams/New Forms (February 2019)</fca_mig_full_path>
    <fca_livelink_local_metadata xmlns="964f0a7c-bcf0-4337-b577-3747e0a5c4bc">{"General":{"Business Owner":null},"Legal Advice":{"Legal Advice":null},"Security":{"Security Handling":null}}</fca_livelink_local_metadata>
    <Is_FirstChKInDone xmlns="http://schemas.microsoft.com/sharepoint/v3">Yes</Is_FirstChKInDone>
    <fca_mig_date xmlns="http://schemas.microsoft.com/sharepoint/v3" xsi:nil="true"/>
    <fca_mig_stage xmlns="964f0a7c-bcf0-4337-b577-3747e0a5c4bc">0</fca_mig_stage>
    <fca_livelink_description xmlns="http://schemas.microsoft.com/sharepoint/v3" xsi:nil="true"/>
    <fca_mig_stage_2 xmlns="964f0a7c-bcf0-4337-b577-3747e0a5c4bc" xsi:nil="true"/>
    <fca_prop_ret_label xmlns="http://schemas.microsoft.com/sharepoint/v3" xsi:nil="true"/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uthorisations Document" ma:contentTypeID="0x0101005A9549D9A06FAF49B2796176C16A6E111800D80E657B6395D048A986581DA32C27C8" ma:contentTypeVersion="21" ma:contentTypeDescription="Authorisations Document" ma:contentTypeScope="" ma:versionID="ea042a77016ede3adde6caca3b59225d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targetNamespace="http://schemas.microsoft.com/office/2006/metadata/properties" ma:root="true" ma:fieldsID="e537814573b2e608a0535d4cd75ca9ea" ns1:_="" ns2:_="">
    <xsd:import namespace="http://schemas.microsoft.com/sharepoint/v3"/>
    <xsd:import namespace="964f0a7c-bcf0-4337-b577-3747e0a5c4b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2:fca_livelink_local_metadata" minOccurs="0"/>
                <xsd:element ref="ns1:fca_livelink_accessed_date" minOccurs="0"/>
                <xsd:element ref="ns2:fca_mig_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>
      <xsd:simpleType>
        <xsd:restriction base="dms:Text"/>
      </xsd:simpleType>
    </xsd:element>
    <xsd:element name="fca_livelink_accessed_date" ma:index="30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d27e54-2cc9-47d7-a0a1-bf0305663649}" ma:internalName="TaxCatchAll" ma:showField="CatchAllData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8d27e54-2cc9-47d7-a0a1-bf0305663649}" ma:internalName="TaxCatchAllLabel" ma:readOnly="true" ma:showField="CatchAllDataLabel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Information Classification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>
      <xsd:simpleType>
        <xsd:restriction base="dms:Number"/>
      </xsd:simpleType>
    </xsd:element>
    <xsd:element name="fca_livelink_local_metadata" ma:index="29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1" nillable="true" ma:displayName="Migration Stage" ma:default="0" ma:internalName="fca_mig_sta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54A51-7150-42C0-B5BF-96D58A764B8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082926B-BF4B-4036-91CA-B8B7F69C27BD}">
  <ds:schemaRefs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64f0a7c-bcf0-4337-b577-3747e0a5c4b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D8E0B2-A65D-48FB-8C11-43E84D4E8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98E3F-0B71-434B-A6F3-5978F2DC18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CD5B616-1ECF-4C7E-AFD0-C4E7DAFB3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Conversion to a company.docx</dc:title>
  <cp:lastModifiedBy/>
  <cp:revision>1</cp:revision>
  <dcterms:created xsi:type="dcterms:W3CDTF">2018-12-07T13:03:00Z</dcterms:created>
  <dcterms:modified xsi:type="dcterms:W3CDTF">2023-02-20T09:35:00Z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UFAAKbWmcrVFSZVdfu6NxvRcTFuIXanyFsGK8nmFhjsOM8UXE0KsBFytwbsKIjFQFlGskLgz/WPGstLI
A7BVhRg8rjF6i8knwNjU3/WbPcE5veltUXydMZn8xoURjmRen7MLHCrG85boF/JQBEGKLQsVUber
pL79wRkzy8eDpV3O7//jbTrj0YCoPAt0xRrY4n02PVIhD7lpmWFMC0T/gwTnBN4pVCbnZvxt5ZH6
jU8/dq335BTDABcQq</vt:lpwstr>
  </property>
  <property fmtid="{D5CDD505-2E9C-101B-9397-08002B2CF9AE}" pid="3" name="MAIL_MSG_ID2">
    <vt:lpwstr>Ef9ZazVunqL/AYhdZgg+Z2mI0HQFCrJebqrGGexU7phP9R9nCEzyrerk7ki
I5KvWOfwKjBRBeixb4klGp75S2Y=</vt:lpwstr>
  </property>
  <property fmtid="{D5CDD505-2E9C-101B-9397-08002B2CF9AE}" pid="4" name="RESPONSE_SENDER_NAME">
    <vt:lpwstr>sAAAb0xRtPDW5UtnGcED0bqc9S2bIZVrDTX96OL+byTTrxI=</vt:lpwstr>
  </property>
  <property fmtid="{D5CDD505-2E9C-101B-9397-08002B2CF9AE}" pid="5" name="EMAIL_OWNER_ADDRESS">
    <vt:lpwstr>4AAA9DNYQidmug7nfUDDxo6U2qCzZ39gXn5RgndOxXG4xJUPbsInwuB1ag==</vt:lpwstr>
  </property>
  <property fmtid="{D5CDD505-2E9C-101B-9397-08002B2CF9AE}" pid="6" name="ContentTypeId">
    <vt:lpwstr>0x0101005A9549D9A06FAF49B2796176C16A6E111800D80E657B6395D048A986581DA32C27C8</vt:lpwstr>
  </property>
  <property fmtid="{D5CDD505-2E9C-101B-9397-08002B2CF9AE}" pid="7" name="fca_document_purpose">
    <vt:lpwstr>3;#Case work|281a76e5-7b81-4766-bb79-c812421e7a09</vt:lpwstr>
  </property>
  <property fmtid="{D5CDD505-2E9C-101B-9397-08002B2CF9AE}" pid="8" name="fca_information_classification">
    <vt:lpwstr>1;#FCA Official|d07129ec-4894-4cda-af0c-a925cb68d6e3</vt:lpwstr>
  </property>
  <property fmtid="{D5CDD505-2E9C-101B-9397-08002B2CF9AE}" pid="9" name="fca_livelink_local_metadata">
    <vt:lpwstr>{"General":{"Business Owner":null},"Legal Advice":{"Legal Advice":null},"Security":{"Security Handling":null}}</vt:lpwstr>
  </property>
  <property fmtid="{D5CDD505-2E9C-101B-9397-08002B2CF9AE}" pid="10" name="fca_livelink_accessed_date">
    <vt:filetime>2021-01-19T09:19:45Z</vt:filetime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fca_mig_source">
    <vt:lpwstr>LiveLink</vt:lpwstr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fca_mig_partial_path">
    <vt:lpwstr>Approved Persons, Passporting and Mutuals Department/Mutuals/Management Teams/New Forms (February 2019)</vt:lpwstr>
  </property>
  <property fmtid="{D5CDD505-2E9C-101B-9397-08002B2CF9AE}" pid="17" name="_dlc_DocIdItemGuid">
    <vt:lpwstr>82b44275-1c2c-41c1-9fcb-fde6aa6d5a0d</vt:lpwstr>
  </property>
  <property fmtid="{D5CDD505-2E9C-101B-9397-08002B2CF9AE}" pid="18" name="fca_livelink_obj_id">
    <vt:lpwstr>58635459</vt:lpwstr>
  </property>
  <property fmtid="{D5CDD505-2E9C-101B-9397-08002B2CF9AE}" pid="19" name="_ExtendedDescription">
    <vt:lpwstr/>
  </property>
  <property fmtid="{D5CDD505-2E9C-101B-9397-08002B2CF9AE}" pid="20" name="fca_mig_full_path">
    <vt:lpwstr>Administration/Conduct Business Unit/Authorisations Division/Approved Persons, Passporting and Mutuals Department/Mutuals/Management Teams/New Forms (February 2019)</vt:lpwstr>
  </property>
  <property fmtid="{D5CDD505-2E9C-101B-9397-08002B2CF9AE}" pid="21" name="TriggerFlowInfo">
    <vt:lpwstr/>
  </property>
  <property fmtid="{D5CDD505-2E9C-101B-9397-08002B2CF9AE}" pid="22" name="MSIP_Label_dec5709d-e239-496d-88c9-7dae94c5106e_Enabled">
    <vt:lpwstr>true</vt:lpwstr>
  </property>
  <property fmtid="{D5CDD505-2E9C-101B-9397-08002B2CF9AE}" pid="23" name="MSIP_Label_dec5709d-e239-496d-88c9-7dae94c5106e_SetDate">
    <vt:lpwstr>2022-12-23T17:51:43Z</vt:lpwstr>
  </property>
  <property fmtid="{D5CDD505-2E9C-101B-9397-08002B2CF9AE}" pid="24" name="MSIP_Label_dec5709d-e239-496d-88c9-7dae94c5106e_Method">
    <vt:lpwstr>Standard</vt:lpwstr>
  </property>
  <property fmtid="{D5CDD505-2E9C-101B-9397-08002B2CF9AE}" pid="25" name="MSIP_Label_dec5709d-e239-496d-88c9-7dae94c5106e_Name">
    <vt:lpwstr>FCA Official</vt:lpwstr>
  </property>
  <property fmtid="{D5CDD505-2E9C-101B-9397-08002B2CF9AE}" pid="26" name="MSIP_Label_dec5709d-e239-496d-88c9-7dae94c5106e_SiteId">
    <vt:lpwstr>551f9db3-821c-4457-8551-b43423dce661</vt:lpwstr>
  </property>
  <property fmtid="{D5CDD505-2E9C-101B-9397-08002B2CF9AE}" pid="27" name="MSIP_Label_dec5709d-e239-496d-88c9-7dae94c5106e_ActionId">
    <vt:lpwstr>c94edeb5-3ed7-457f-9a16-acc191fe5f2f</vt:lpwstr>
  </property>
  <property fmtid="{D5CDD505-2E9C-101B-9397-08002B2CF9AE}" pid="28" name="MSIP_Label_dec5709d-e239-496d-88c9-7dae94c5106e_ContentBits">
    <vt:lpwstr>0</vt:lpwstr>
  </property>
</Properties>
</file>