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B037" w14:textId="77777777" w:rsidR="00F20FFF" w:rsidRDefault="007C24B6" w:rsidP="004D70FA">
      <w:pPr>
        <w:pStyle w:val="Text"/>
        <w:ind w:left="-2410"/>
        <w:rPr>
          <w:rFonts w:ascii="Book Antiqua" w:hAnsi="Book Antiqua" w:cs="Arial"/>
          <w:b/>
          <w:sz w:val="32"/>
          <w:szCs w:val="32"/>
        </w:rPr>
      </w:pPr>
      <w:r>
        <w:rPr>
          <w:rFonts w:cs="Arial"/>
          <w:b/>
          <w:noProof/>
          <w:sz w:val="32"/>
          <w:szCs w:val="32"/>
        </w:rPr>
        <w:pict w14:anchorId="4D4E0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7" type="#_x0000_t75" style="position:absolute;left:0;text-align:left;margin-left:127.65pt;margin-top:-85.05pt;width:272.7pt;height:116.55pt;z-index:251657728;visibility:visible">
            <v:imagedata r:id="rId13" o:title=""/>
            <w10:wrap type="square"/>
          </v:shape>
        </w:pict>
      </w:r>
      <w:r w:rsidR="004D70FA">
        <w:rPr>
          <w:rFonts w:cs="Arial"/>
          <w:b/>
          <w:sz w:val="32"/>
          <w:szCs w:val="32"/>
        </w:rPr>
        <w:br/>
      </w:r>
    </w:p>
    <w:p w14:paraId="1B07DE50" w14:textId="77777777" w:rsidR="004D70FA" w:rsidRPr="00F20FFF" w:rsidRDefault="004D70FA" w:rsidP="004D70FA">
      <w:pPr>
        <w:pStyle w:val="Text"/>
        <w:ind w:left="-2410"/>
        <w:rPr>
          <w:rFonts w:ascii="Verdana" w:hAnsi="Verdana" w:cs="Arial"/>
          <w:b/>
          <w:sz w:val="32"/>
          <w:szCs w:val="32"/>
        </w:rPr>
      </w:pPr>
      <w:r w:rsidRPr="00F20FFF">
        <w:rPr>
          <w:rFonts w:ascii="Verdana" w:hAnsi="Verdana" w:cs="Arial"/>
          <w:b/>
          <w:sz w:val="32"/>
          <w:szCs w:val="32"/>
        </w:rPr>
        <w:t>Application for Authorisation</w:t>
      </w:r>
      <w:r w:rsidRPr="00F20FFF">
        <w:rPr>
          <w:rFonts w:ascii="Verdana" w:hAnsi="Verdana" w:cs="Arial"/>
          <w:b/>
          <w:sz w:val="32"/>
          <w:szCs w:val="32"/>
        </w:rPr>
        <w:br/>
      </w:r>
      <w:r w:rsidRPr="00F20FFF">
        <w:rPr>
          <w:rFonts w:ascii="Verdana" w:hAnsi="Verdana" w:cs="Arial"/>
          <w:b/>
          <w:sz w:val="32"/>
          <w:szCs w:val="32"/>
        </w:rPr>
        <w:br/>
      </w:r>
      <w:r w:rsidR="00D76848">
        <w:rPr>
          <w:rFonts w:ascii="Verdana" w:hAnsi="Verdana" w:cs="Arial"/>
          <w:b/>
          <w:sz w:val="28"/>
          <w:szCs w:val="28"/>
        </w:rPr>
        <w:t>Claims Management</w:t>
      </w:r>
      <w:r w:rsidR="00EA6D44">
        <w:rPr>
          <w:rFonts w:ascii="Verdana" w:hAnsi="Verdana" w:cs="Arial"/>
          <w:b/>
          <w:sz w:val="28"/>
          <w:szCs w:val="28"/>
        </w:rPr>
        <w:t xml:space="preserve"> </w:t>
      </w:r>
      <w:r w:rsidR="00E90502" w:rsidRPr="00F20FFF">
        <w:rPr>
          <w:rFonts w:ascii="Verdana" w:hAnsi="Verdana" w:cs="Arial"/>
          <w:b/>
          <w:sz w:val="28"/>
          <w:szCs w:val="28"/>
        </w:rPr>
        <w:t xml:space="preserve">– notes </w:t>
      </w:r>
    </w:p>
    <w:p w14:paraId="17E85C9C" w14:textId="77777777" w:rsidR="00521E9E" w:rsidRPr="008141DF" w:rsidRDefault="007C24B6">
      <w:pPr>
        <w:pStyle w:val="Heading2"/>
        <w:spacing w:after="0"/>
        <w:rPr>
          <w:sz w:val="28"/>
        </w:rPr>
      </w:pPr>
      <w:r>
        <w:rPr>
          <w:noProof/>
        </w:rPr>
        <w:pict w14:anchorId="455586FA">
          <v:rect id="_x0000_s1028" style="position:absolute;margin-left:40.05pt;margin-top:198.2pt;width:522pt;height:621pt;z-index:251656704;mso-position-horizontal-relative:page;mso-position-vertical-relative:page">
            <v:textbox style="mso-next-textbox:#_x0000_s1028" inset="8mm,0,5mm,0">
              <w:txbxContent>
                <w:p w14:paraId="49448F7D" w14:textId="77777777" w:rsidR="000028A4" w:rsidRDefault="000028A4"/>
                <w:p w14:paraId="6641809B" w14:textId="77777777" w:rsidR="000028A4" w:rsidRPr="00BC2A8A" w:rsidRDefault="000028A4" w:rsidP="0001795F">
                  <w:pPr>
                    <w:pStyle w:val="Questionnote"/>
                    <w:ind w:left="720"/>
                    <w:rPr>
                      <w:rFonts w:ascii="Verdana" w:hAnsi="Verdana"/>
                    </w:rPr>
                  </w:pPr>
                  <w:r w:rsidRPr="00BC2A8A">
                    <w:rPr>
                      <w:rFonts w:ascii="Verdana" w:hAnsi="Verdana"/>
                    </w:rPr>
                    <w:t>Please take time to read these notes carefully. They will help you to fill in the supplement correctly.</w:t>
                  </w:r>
                </w:p>
                <w:p w14:paraId="79EF9E1C" w14:textId="77777777" w:rsidR="000028A4" w:rsidRPr="00BC2A8A" w:rsidRDefault="000028A4" w:rsidP="002B0A6C">
                  <w:pPr>
                    <w:pStyle w:val="Questionnote"/>
                    <w:spacing w:before="120"/>
                    <w:ind w:left="720"/>
                    <w:rPr>
                      <w:rFonts w:ascii="Verdana" w:hAnsi="Verdana"/>
                    </w:rPr>
                  </w:pPr>
                  <w:r w:rsidRPr="00BC2A8A">
                    <w:rPr>
                      <w:rFonts w:ascii="Verdana" w:hAnsi="Verdana"/>
                    </w:rPr>
                    <w:t xml:space="preserve">When completing the application forms you will need to refer to the Handbook: </w:t>
                  </w:r>
                  <w:hyperlink r:id="rId14" w:history="1">
                    <w:r w:rsidR="006B1D4C" w:rsidRPr="00F3491D">
                      <w:rPr>
                        <w:rStyle w:val="Hyperlink"/>
                        <w:rFonts w:ascii="Verdana" w:hAnsi="Verdana"/>
                      </w:rPr>
                      <w:t>https://www.handbook.fca.org.uk/handbook/</w:t>
                    </w:r>
                  </w:hyperlink>
                  <w:r w:rsidR="006B1D4C">
                    <w:rPr>
                      <w:rFonts w:ascii="Verdana" w:hAnsi="Verdana"/>
                    </w:rPr>
                    <w:t xml:space="preserve"> </w:t>
                  </w:r>
                </w:p>
                <w:p w14:paraId="78919646" w14:textId="77777777" w:rsidR="000028A4" w:rsidRPr="00BC2A8A" w:rsidRDefault="000028A4" w:rsidP="0001795F">
                  <w:pPr>
                    <w:pStyle w:val="Questionnote"/>
                    <w:ind w:left="720"/>
                    <w:rPr>
                      <w:rFonts w:ascii="Verdana" w:hAnsi="Verdana"/>
                    </w:rPr>
                  </w:pPr>
                  <w:r w:rsidRPr="00BC2A8A">
                    <w:rPr>
                      <w:rFonts w:ascii="Verdana" w:hAnsi="Verdana"/>
                    </w:rPr>
                    <w:t>If after reading these notes you need more help please:</w:t>
                  </w:r>
                </w:p>
                <w:p w14:paraId="043EF03F" w14:textId="77777777" w:rsidR="000028A4" w:rsidRPr="00BC2A8A" w:rsidRDefault="00511A3D" w:rsidP="00B167CC">
                  <w:pPr>
                    <w:pStyle w:val="Questionnote"/>
                    <w:numPr>
                      <w:ilvl w:val="0"/>
                      <w:numId w:val="1"/>
                    </w:numPr>
                    <w:rPr>
                      <w:rFonts w:ascii="Verdana" w:hAnsi="Verdana"/>
                    </w:rPr>
                  </w:pPr>
                  <w:r w:rsidRPr="00BC2A8A">
                    <w:rPr>
                      <w:rFonts w:ascii="Verdana" w:hAnsi="Verdana"/>
                    </w:rPr>
                    <w:t>check our website</w:t>
                  </w:r>
                </w:p>
                <w:p w14:paraId="7D935B41" w14:textId="77777777" w:rsidR="000028A4" w:rsidRPr="00BC2A8A" w:rsidRDefault="000028A4" w:rsidP="00B167CC">
                  <w:pPr>
                    <w:pStyle w:val="Questionnote"/>
                    <w:numPr>
                      <w:ilvl w:val="0"/>
                      <w:numId w:val="1"/>
                    </w:numPr>
                    <w:rPr>
                      <w:rFonts w:ascii="Verdana" w:hAnsi="Verdana"/>
                    </w:rPr>
                  </w:pPr>
                  <w:r w:rsidRPr="00BC2A8A">
                    <w:rPr>
                      <w:rFonts w:ascii="Verdana" w:hAnsi="Verdana"/>
                    </w:rPr>
                    <w:t xml:space="preserve">consult the  Handbook: </w:t>
                  </w:r>
                  <w:hyperlink r:id="rId15" w:history="1">
                    <w:r w:rsidR="006B1D4C" w:rsidRPr="00F3491D">
                      <w:rPr>
                        <w:rStyle w:val="Hyperlink"/>
                        <w:rFonts w:ascii="Verdana" w:hAnsi="Verdana"/>
                      </w:rPr>
                      <w:t>https://www.handbook.fca.org.uk/handbook/</w:t>
                    </w:r>
                  </w:hyperlink>
                  <w:r w:rsidR="006B1D4C">
                    <w:rPr>
                      <w:rFonts w:ascii="Verdana" w:hAnsi="Verdana"/>
                    </w:rPr>
                    <w:t xml:space="preserve"> </w:t>
                  </w:r>
                </w:p>
                <w:p w14:paraId="1920B990" w14:textId="77777777" w:rsidR="000028A4" w:rsidRPr="00BC2A8A" w:rsidRDefault="000028A4" w:rsidP="00B167CC">
                  <w:pPr>
                    <w:pStyle w:val="Questionnote"/>
                    <w:numPr>
                      <w:ilvl w:val="0"/>
                      <w:numId w:val="1"/>
                    </w:numPr>
                    <w:rPr>
                      <w:rFonts w:ascii="Verdana" w:hAnsi="Verdana"/>
                    </w:rPr>
                  </w:pPr>
                  <w:r w:rsidRPr="00BC2A8A">
                    <w:rPr>
                      <w:rFonts w:ascii="Verdana" w:hAnsi="Verdana"/>
                    </w:rPr>
                    <w:t xml:space="preserve">call the Customer Contact Centre: </w:t>
                  </w:r>
                  <w:r w:rsidR="0080783B">
                    <w:rPr>
                      <w:rFonts w:ascii="Verdana" w:hAnsi="Verdana"/>
                    </w:rPr>
                    <w:t>0300 500 0597</w:t>
                  </w:r>
                </w:p>
                <w:p w14:paraId="177B80FD" w14:textId="77777777" w:rsidR="000028A4" w:rsidRPr="00BC2A8A" w:rsidRDefault="000028A4" w:rsidP="00B167CC">
                  <w:pPr>
                    <w:pStyle w:val="Questionnote"/>
                    <w:numPr>
                      <w:ilvl w:val="0"/>
                      <w:numId w:val="1"/>
                    </w:numPr>
                    <w:rPr>
                      <w:rFonts w:ascii="Verdana" w:hAnsi="Verdana"/>
                    </w:rPr>
                  </w:pPr>
                  <w:r w:rsidRPr="00BC2A8A">
                    <w:rPr>
                      <w:rFonts w:ascii="Verdana" w:hAnsi="Verdana"/>
                    </w:rPr>
                    <w:t xml:space="preserve">email the Customer Contact Centre: </w:t>
                  </w:r>
                  <w:hyperlink r:id="rId16" w:history="1">
                    <w:r w:rsidR="00EA33AD" w:rsidRPr="00BC2A8A">
                      <w:rPr>
                        <w:rStyle w:val="Hyperlink"/>
                        <w:rFonts w:ascii="Verdana" w:hAnsi="Verdana"/>
                      </w:rPr>
                      <w:t>Firm.Queries@fca.org.uk</w:t>
                    </w:r>
                  </w:hyperlink>
                  <w:r w:rsidR="00EA33AD" w:rsidRPr="00BC2A8A">
                    <w:rPr>
                      <w:rFonts w:ascii="Verdana" w:hAnsi="Verdana"/>
                    </w:rPr>
                    <w:t xml:space="preserve"> </w:t>
                  </w:r>
                  <w:r w:rsidRPr="00BC2A8A">
                    <w:rPr>
                      <w:rFonts w:ascii="Verdana" w:hAnsi="Verdana"/>
                    </w:rPr>
                    <w:t xml:space="preserve"> </w:t>
                  </w:r>
                </w:p>
                <w:p w14:paraId="78101BCF" w14:textId="77777777" w:rsidR="000028A4" w:rsidRPr="00BC2A8A" w:rsidRDefault="000028A4" w:rsidP="002B0A6C">
                  <w:pPr>
                    <w:spacing w:before="120"/>
                    <w:ind w:left="567"/>
                    <w:rPr>
                      <w:rFonts w:ascii="Verdana" w:hAnsi="Verdana"/>
                      <w:sz w:val="18"/>
                      <w:szCs w:val="18"/>
                    </w:rPr>
                  </w:pPr>
                  <w:r w:rsidRPr="00BC2A8A">
                    <w:rPr>
                      <w:rFonts w:ascii="Verdana" w:hAnsi="Verdana"/>
                      <w:sz w:val="18"/>
                      <w:szCs w:val="18"/>
                    </w:rPr>
                    <w:t>These notes, while aiming to help you, do not replace the rules and guidance in the Handbook.</w:t>
                  </w:r>
                </w:p>
                <w:p w14:paraId="1D07D35B" w14:textId="77777777" w:rsidR="000028A4" w:rsidRPr="00BC2A8A" w:rsidRDefault="000028A4" w:rsidP="0001795F">
                  <w:pPr>
                    <w:spacing w:before="360"/>
                    <w:ind w:left="142" w:firstLine="425"/>
                    <w:rPr>
                      <w:rFonts w:ascii="Verdana" w:hAnsi="Verdana"/>
                      <w:b/>
                      <w:sz w:val="22"/>
                    </w:rPr>
                  </w:pPr>
                  <w:r w:rsidRPr="00BC2A8A">
                    <w:rPr>
                      <w:rFonts w:ascii="Verdana" w:hAnsi="Verdana"/>
                      <w:b/>
                      <w:sz w:val="22"/>
                    </w:rPr>
                    <w:t>Terms in these notes</w:t>
                  </w:r>
                </w:p>
                <w:p w14:paraId="504406FA" w14:textId="77777777" w:rsidR="000028A4" w:rsidRPr="00BC2A8A" w:rsidRDefault="000028A4" w:rsidP="0001795F">
                  <w:pPr>
                    <w:ind w:left="567"/>
                    <w:jc w:val="both"/>
                    <w:rPr>
                      <w:rFonts w:ascii="Verdana" w:hAnsi="Verdana"/>
                      <w:sz w:val="18"/>
                      <w:szCs w:val="18"/>
                    </w:rPr>
                  </w:pPr>
                  <w:r w:rsidRPr="00BC2A8A">
                    <w:rPr>
                      <w:rFonts w:ascii="Verdana" w:hAnsi="Verdana"/>
                      <w:sz w:val="18"/>
                      <w:szCs w:val="18"/>
                    </w:rPr>
                    <w:t>These notes use the following terms:</w:t>
                  </w:r>
                </w:p>
                <w:p w14:paraId="5CCC7225" w14:textId="77777777" w:rsidR="006F44EC" w:rsidRPr="00BC2A8A" w:rsidRDefault="006F44EC" w:rsidP="006F44EC">
                  <w:pPr>
                    <w:numPr>
                      <w:ilvl w:val="0"/>
                      <w:numId w:val="2"/>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 xml:space="preserve">'you' </w:t>
                  </w:r>
                  <w:r>
                    <w:rPr>
                      <w:rFonts w:ascii="Verdana" w:hAnsi="Verdana"/>
                      <w:sz w:val="18"/>
                      <w:szCs w:val="18"/>
                    </w:rPr>
                    <w:t xml:space="preserve">or ‘the applicant firm’ </w:t>
                  </w:r>
                  <w:r w:rsidRPr="00BC2A8A">
                    <w:rPr>
                      <w:rFonts w:ascii="Verdana" w:hAnsi="Verdana"/>
                      <w:sz w:val="18"/>
                      <w:szCs w:val="18"/>
                    </w:rPr>
                    <w:t>refers to the firm applying for authorisation</w:t>
                  </w:r>
                </w:p>
                <w:p w14:paraId="2A43E0AA" w14:textId="77777777" w:rsidR="006F44EC" w:rsidRPr="00BC2A8A" w:rsidRDefault="006F44EC" w:rsidP="006F44EC">
                  <w:pPr>
                    <w:numPr>
                      <w:ilvl w:val="0"/>
                      <w:numId w:val="2"/>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‘the FCA ,'we', ‘us’ or 'our' refers to the Financial Conduct Authority</w:t>
                  </w:r>
                </w:p>
                <w:p w14:paraId="090EB0D4" w14:textId="77777777" w:rsidR="006F44EC" w:rsidRDefault="006F44EC" w:rsidP="006F44EC">
                  <w:pPr>
                    <w:numPr>
                      <w:ilvl w:val="0"/>
                      <w:numId w:val="2"/>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FSMA refers to the Financial Services and Markets Act 2000</w:t>
                  </w:r>
                </w:p>
                <w:p w14:paraId="13A26B0B" w14:textId="77777777" w:rsidR="006F44EC" w:rsidRPr="00BC2A8A" w:rsidRDefault="006F44EC" w:rsidP="006F44EC">
                  <w:pPr>
                    <w:numPr>
                      <w:ilvl w:val="0"/>
                      <w:numId w:val="2"/>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‘Claims management activity’ refers to regulated claims management activity except where stated otherwise</w:t>
                  </w:r>
                </w:p>
                <w:p w14:paraId="58F1370C" w14:textId="77777777" w:rsidR="000028A4" w:rsidRPr="00BC2A8A" w:rsidRDefault="000028A4" w:rsidP="0001795F">
                  <w:pPr>
                    <w:spacing w:before="360"/>
                    <w:ind w:left="142" w:firstLine="425"/>
                    <w:rPr>
                      <w:rFonts w:ascii="Verdana" w:hAnsi="Verdana"/>
                      <w:b/>
                      <w:sz w:val="22"/>
                    </w:rPr>
                  </w:pPr>
                  <w:r w:rsidRPr="00BC2A8A">
                    <w:rPr>
                      <w:rFonts w:ascii="Verdana" w:hAnsi="Verdana"/>
                      <w:b/>
                      <w:sz w:val="22"/>
                    </w:rPr>
                    <w:t>Important information</w:t>
                  </w:r>
                </w:p>
                <w:p w14:paraId="38D9AE16" w14:textId="77777777" w:rsidR="000028A4" w:rsidRPr="00BC2A8A" w:rsidRDefault="000028A4" w:rsidP="0001795F">
                  <w:pPr>
                    <w:ind w:left="567"/>
                    <w:jc w:val="both"/>
                    <w:rPr>
                      <w:rFonts w:ascii="Verdana" w:hAnsi="Verdana"/>
                      <w:b/>
                    </w:rPr>
                  </w:pPr>
                  <w:r w:rsidRPr="00BC2A8A">
                    <w:rPr>
                      <w:rFonts w:ascii="Verdana" w:hAnsi="Verdana"/>
                      <w:b/>
                    </w:rPr>
                    <w:t>At the point of authorisation we expect the applicant firm to be ready, willing and organised to start business.</w:t>
                  </w:r>
                </w:p>
                <w:p w14:paraId="11F85CF5" w14:textId="77777777" w:rsidR="000028A4" w:rsidRPr="00BC2A8A" w:rsidRDefault="000028A4" w:rsidP="002B0A6C">
                  <w:pPr>
                    <w:spacing w:before="360"/>
                    <w:ind w:left="567"/>
                    <w:rPr>
                      <w:rFonts w:ascii="Verdana" w:hAnsi="Verdana"/>
                      <w:b/>
                      <w:sz w:val="22"/>
                    </w:rPr>
                  </w:pPr>
                  <w:r w:rsidRPr="00BC2A8A">
                    <w:rPr>
                      <w:rFonts w:ascii="Verdana" w:hAnsi="Verdana"/>
                      <w:b/>
                      <w:sz w:val="22"/>
                    </w:rPr>
                    <w:t>Contents of these notes</w:t>
                  </w:r>
                </w:p>
                <w:p w14:paraId="0012EA1D" w14:textId="77777777" w:rsidR="000028A4" w:rsidRPr="00BC2A8A" w:rsidRDefault="000028A4" w:rsidP="002B0A6C">
                  <w:pPr>
                    <w:tabs>
                      <w:tab w:val="right" w:pos="4253"/>
                    </w:tabs>
                    <w:spacing w:before="40" w:after="40" w:line="240" w:lineRule="exact"/>
                    <w:ind w:left="851" w:right="312" w:hanging="284"/>
                    <w:rPr>
                      <w:rFonts w:ascii="Verdana" w:hAnsi="Verdana"/>
                      <w:sz w:val="18"/>
                      <w:szCs w:val="18"/>
                    </w:rPr>
                  </w:pPr>
                  <w:r w:rsidRPr="00BC2A8A">
                    <w:rPr>
                      <w:rFonts w:ascii="Verdana" w:hAnsi="Verdana"/>
                      <w:sz w:val="18"/>
                      <w:szCs w:val="18"/>
                    </w:rPr>
                    <w:t>1</w:t>
                  </w:r>
                  <w:r w:rsidRPr="00BC2A8A">
                    <w:rPr>
                      <w:rFonts w:ascii="Verdana" w:hAnsi="Verdana"/>
                      <w:sz w:val="18"/>
                      <w:szCs w:val="18"/>
                    </w:rPr>
                    <w:tab/>
                  </w:r>
                  <w:r w:rsidR="00EA01B9">
                    <w:rPr>
                      <w:rFonts w:ascii="Verdana" w:hAnsi="Verdana"/>
                      <w:sz w:val="18"/>
                      <w:szCs w:val="18"/>
                    </w:rPr>
                    <w:t>Application contact details</w:t>
                  </w:r>
                  <w:r w:rsidR="00EA01B9">
                    <w:rPr>
                      <w:rFonts w:ascii="Verdana" w:hAnsi="Verdana"/>
                      <w:sz w:val="18"/>
                      <w:szCs w:val="18"/>
                    </w:rPr>
                    <w:tab/>
                  </w:r>
                  <w:r w:rsidR="00EA01B9">
                    <w:rPr>
                      <w:rFonts w:ascii="Verdana" w:hAnsi="Verdana"/>
                      <w:sz w:val="18"/>
                      <w:szCs w:val="18"/>
                    </w:rPr>
                    <w:tab/>
                  </w:r>
                  <w:r w:rsidR="00EA01B9">
                    <w:rPr>
                      <w:rFonts w:ascii="Verdana" w:hAnsi="Verdana"/>
                      <w:sz w:val="18"/>
                      <w:szCs w:val="18"/>
                    </w:rPr>
                    <w:tab/>
                  </w:r>
                  <w:r w:rsidRPr="00BC2A8A">
                    <w:rPr>
                      <w:rFonts w:ascii="Verdana" w:hAnsi="Verdana"/>
                      <w:sz w:val="18"/>
                    </w:rPr>
                    <w:tab/>
                  </w:r>
                  <w:r w:rsidR="007016AC">
                    <w:rPr>
                      <w:rFonts w:ascii="Verdana" w:hAnsi="Verdana"/>
                      <w:sz w:val="18"/>
                    </w:rPr>
                    <w:t>4</w:t>
                  </w:r>
                </w:p>
                <w:p w14:paraId="70AC1C78" w14:textId="77777777" w:rsidR="000028A4" w:rsidRPr="00BC2A8A" w:rsidRDefault="000028A4" w:rsidP="002B0A6C">
                  <w:pPr>
                    <w:tabs>
                      <w:tab w:val="right" w:pos="4253"/>
                    </w:tabs>
                    <w:spacing w:before="40" w:after="40" w:line="240" w:lineRule="exact"/>
                    <w:ind w:left="851" w:right="312" w:hanging="284"/>
                    <w:rPr>
                      <w:rFonts w:ascii="Verdana" w:hAnsi="Verdana"/>
                      <w:sz w:val="18"/>
                    </w:rPr>
                  </w:pPr>
                  <w:r w:rsidRPr="00BC2A8A">
                    <w:rPr>
                      <w:rFonts w:ascii="Verdana" w:hAnsi="Verdana"/>
                      <w:sz w:val="18"/>
                      <w:szCs w:val="18"/>
                    </w:rPr>
                    <w:t>2</w:t>
                  </w:r>
                  <w:r w:rsidRPr="00BC2A8A">
                    <w:rPr>
                      <w:rFonts w:ascii="Verdana" w:hAnsi="Verdana"/>
                      <w:sz w:val="18"/>
                      <w:szCs w:val="18"/>
                    </w:rPr>
                    <w:tab/>
                  </w:r>
                  <w:r w:rsidR="00EA01B9">
                    <w:rPr>
                      <w:rFonts w:ascii="Verdana" w:hAnsi="Verdana"/>
                      <w:sz w:val="18"/>
                      <w:szCs w:val="18"/>
                    </w:rPr>
                    <w:t>Firm details</w:t>
                  </w:r>
                  <w:r w:rsidR="00332327">
                    <w:rPr>
                      <w:rFonts w:ascii="Verdana" w:hAnsi="Verdana"/>
                      <w:sz w:val="18"/>
                      <w:szCs w:val="18"/>
                    </w:rPr>
                    <w:tab/>
                  </w:r>
                  <w:r w:rsidR="00332327">
                    <w:rPr>
                      <w:rFonts w:ascii="Verdana" w:hAnsi="Verdana"/>
                      <w:sz w:val="18"/>
                      <w:szCs w:val="18"/>
                    </w:rPr>
                    <w:tab/>
                  </w:r>
                  <w:r w:rsidR="00332327">
                    <w:rPr>
                      <w:rFonts w:ascii="Verdana" w:hAnsi="Verdana"/>
                      <w:sz w:val="18"/>
                      <w:szCs w:val="18"/>
                    </w:rPr>
                    <w:tab/>
                  </w:r>
                  <w:r w:rsidRPr="00BC2A8A">
                    <w:rPr>
                      <w:rFonts w:ascii="Verdana" w:hAnsi="Verdana"/>
                      <w:sz w:val="18"/>
                    </w:rPr>
                    <w:tab/>
                  </w:r>
                  <w:r w:rsidR="00EA01B9">
                    <w:rPr>
                      <w:rFonts w:ascii="Verdana" w:hAnsi="Verdana"/>
                      <w:sz w:val="18"/>
                    </w:rPr>
                    <w:t>5</w:t>
                  </w:r>
                </w:p>
                <w:p w14:paraId="15CD21CE" w14:textId="77777777" w:rsidR="00332327" w:rsidRDefault="00CC2ACC" w:rsidP="002B0A6C">
                  <w:pPr>
                    <w:tabs>
                      <w:tab w:val="right" w:pos="4253"/>
                    </w:tabs>
                    <w:spacing w:before="40" w:after="40" w:line="240" w:lineRule="exact"/>
                    <w:ind w:left="851" w:right="312" w:hanging="284"/>
                    <w:rPr>
                      <w:rFonts w:ascii="Verdana" w:hAnsi="Verdana"/>
                      <w:sz w:val="18"/>
                    </w:rPr>
                  </w:pPr>
                  <w:r>
                    <w:rPr>
                      <w:rFonts w:ascii="Verdana" w:hAnsi="Verdana"/>
                      <w:sz w:val="18"/>
                    </w:rPr>
                    <w:t>3</w:t>
                  </w:r>
                  <w:r>
                    <w:rPr>
                      <w:rFonts w:ascii="Verdana" w:hAnsi="Verdana"/>
                      <w:sz w:val="18"/>
                    </w:rPr>
                    <w:tab/>
                  </w:r>
                  <w:r w:rsidR="00EA01B9">
                    <w:rPr>
                      <w:rFonts w:ascii="Verdana" w:hAnsi="Verdana"/>
                      <w:sz w:val="18"/>
                    </w:rPr>
                    <w:t>Permission &amp; fees</w:t>
                  </w:r>
                  <w:r w:rsidR="00EA01B9">
                    <w:rPr>
                      <w:rFonts w:ascii="Verdana" w:hAnsi="Verdana"/>
                      <w:sz w:val="18"/>
                    </w:rPr>
                    <w:tab/>
                  </w:r>
                  <w:r w:rsidR="00EA01B9">
                    <w:rPr>
                      <w:rFonts w:ascii="Verdana" w:hAnsi="Verdana"/>
                      <w:sz w:val="18"/>
                    </w:rPr>
                    <w:tab/>
                  </w:r>
                  <w:r w:rsidR="00EA01B9">
                    <w:rPr>
                      <w:rFonts w:ascii="Verdana" w:hAnsi="Verdana"/>
                      <w:sz w:val="18"/>
                    </w:rPr>
                    <w:tab/>
                  </w:r>
                  <w:r w:rsidR="00EA01B9">
                    <w:rPr>
                      <w:rFonts w:ascii="Verdana" w:hAnsi="Verdana"/>
                      <w:sz w:val="18"/>
                    </w:rPr>
                    <w:tab/>
                    <w:t>8</w:t>
                  </w:r>
                </w:p>
                <w:p w14:paraId="7996A6D6" w14:textId="45983CF4" w:rsidR="00332327" w:rsidRDefault="000028A4" w:rsidP="002B0A6C">
                  <w:pPr>
                    <w:tabs>
                      <w:tab w:val="right" w:pos="4253"/>
                    </w:tabs>
                    <w:spacing w:before="40" w:after="40" w:line="240" w:lineRule="exact"/>
                    <w:ind w:left="851" w:right="312" w:hanging="284"/>
                    <w:rPr>
                      <w:rFonts w:ascii="Verdana" w:hAnsi="Verdana"/>
                      <w:sz w:val="18"/>
                    </w:rPr>
                  </w:pPr>
                  <w:r w:rsidRPr="00BC2A8A">
                    <w:rPr>
                      <w:rFonts w:ascii="Verdana" w:hAnsi="Verdana"/>
                      <w:sz w:val="18"/>
                    </w:rPr>
                    <w:t>4</w:t>
                  </w:r>
                  <w:r w:rsidRPr="00BC2A8A">
                    <w:rPr>
                      <w:rFonts w:ascii="Verdana" w:hAnsi="Verdana"/>
                      <w:sz w:val="18"/>
                    </w:rPr>
                    <w:tab/>
                  </w:r>
                  <w:r w:rsidR="00EA01B9">
                    <w:rPr>
                      <w:rFonts w:ascii="Verdana" w:hAnsi="Verdana"/>
                      <w:sz w:val="18"/>
                    </w:rPr>
                    <w:t>Threshold conditions analysis</w:t>
                  </w:r>
                  <w:r w:rsidR="00332327">
                    <w:rPr>
                      <w:rFonts w:ascii="Verdana" w:hAnsi="Verdana"/>
                      <w:sz w:val="18"/>
                    </w:rPr>
                    <w:tab/>
                  </w:r>
                  <w:r w:rsidR="00332327">
                    <w:rPr>
                      <w:rFonts w:ascii="Verdana" w:hAnsi="Verdana"/>
                      <w:sz w:val="18"/>
                    </w:rPr>
                    <w:tab/>
                  </w:r>
                  <w:r w:rsidR="00332327">
                    <w:rPr>
                      <w:rFonts w:ascii="Verdana" w:hAnsi="Verdana"/>
                      <w:sz w:val="18"/>
                    </w:rPr>
                    <w:tab/>
                  </w:r>
                  <w:r w:rsidR="00332327">
                    <w:rPr>
                      <w:rFonts w:ascii="Verdana" w:hAnsi="Verdana"/>
                      <w:sz w:val="18"/>
                    </w:rPr>
                    <w:tab/>
                  </w:r>
                  <w:r w:rsidR="00EA01B9">
                    <w:rPr>
                      <w:rFonts w:ascii="Verdana" w:hAnsi="Verdana"/>
                      <w:sz w:val="18"/>
                    </w:rPr>
                    <w:t>1</w:t>
                  </w:r>
                  <w:r w:rsidR="00C75319">
                    <w:rPr>
                      <w:rFonts w:ascii="Verdana" w:hAnsi="Verdana"/>
                      <w:sz w:val="18"/>
                    </w:rPr>
                    <w:t>4</w:t>
                  </w:r>
                </w:p>
                <w:p w14:paraId="238B5921" w14:textId="17B40CC5" w:rsidR="004E24AF" w:rsidRPr="00BC2A8A" w:rsidRDefault="00332327" w:rsidP="002B0A6C">
                  <w:pPr>
                    <w:tabs>
                      <w:tab w:val="right" w:pos="4253"/>
                    </w:tabs>
                    <w:spacing w:before="40" w:after="40" w:line="240" w:lineRule="exact"/>
                    <w:ind w:left="851" w:right="312" w:hanging="284"/>
                    <w:rPr>
                      <w:rFonts w:ascii="Verdana" w:hAnsi="Verdana"/>
                      <w:sz w:val="18"/>
                    </w:rPr>
                  </w:pPr>
                  <w:r>
                    <w:rPr>
                      <w:rFonts w:ascii="Verdana" w:hAnsi="Verdana"/>
                      <w:sz w:val="18"/>
                    </w:rPr>
                    <w:t>5</w:t>
                  </w:r>
                  <w:r w:rsidR="004E24AF" w:rsidRPr="00BC2A8A">
                    <w:rPr>
                      <w:rFonts w:ascii="Verdana" w:hAnsi="Verdana"/>
                      <w:sz w:val="18"/>
                    </w:rPr>
                    <w:tab/>
                  </w:r>
                  <w:r w:rsidR="00EA01B9">
                    <w:rPr>
                      <w:rFonts w:ascii="Verdana" w:hAnsi="Verdana"/>
                      <w:sz w:val="18"/>
                    </w:rPr>
                    <w:t>Claims Management supplement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EA01B9">
                    <w:rPr>
                      <w:rFonts w:ascii="Verdana" w:hAnsi="Verdana"/>
                      <w:sz w:val="18"/>
                    </w:rPr>
                    <w:t>1</w:t>
                  </w:r>
                  <w:r w:rsidR="00C75319">
                    <w:rPr>
                      <w:rFonts w:ascii="Verdana" w:hAnsi="Verdana"/>
                      <w:sz w:val="18"/>
                    </w:rPr>
                    <w:t>5</w:t>
                  </w:r>
                </w:p>
                <w:p w14:paraId="33E7045B" w14:textId="32A9807F" w:rsidR="000028A4" w:rsidRPr="00BC2A8A" w:rsidRDefault="004E24AF" w:rsidP="002B0A6C">
                  <w:pPr>
                    <w:tabs>
                      <w:tab w:val="right" w:pos="4253"/>
                    </w:tabs>
                    <w:spacing w:before="40" w:after="40" w:line="240" w:lineRule="exact"/>
                    <w:ind w:left="851" w:right="312" w:hanging="284"/>
                    <w:rPr>
                      <w:rFonts w:ascii="Verdana" w:hAnsi="Verdana"/>
                      <w:sz w:val="18"/>
                    </w:rPr>
                  </w:pPr>
                  <w:r>
                    <w:rPr>
                      <w:rFonts w:ascii="Verdana" w:hAnsi="Verdana"/>
                      <w:sz w:val="18"/>
                    </w:rPr>
                    <w:t>6</w:t>
                  </w:r>
                  <w:r w:rsidR="000028A4" w:rsidRPr="00BC2A8A">
                    <w:rPr>
                      <w:rFonts w:ascii="Verdana" w:hAnsi="Verdana"/>
                      <w:sz w:val="18"/>
                    </w:rPr>
                    <w:tab/>
                  </w:r>
                  <w:r w:rsidR="00EA01B9">
                    <w:rPr>
                      <w:rFonts w:ascii="Verdana" w:hAnsi="Verdana"/>
                      <w:sz w:val="18"/>
                    </w:rPr>
                    <w:t>Disclosure of significant events</w:t>
                  </w:r>
                  <w:r w:rsidR="00EA01B9">
                    <w:rPr>
                      <w:rFonts w:ascii="Verdana" w:hAnsi="Verdana"/>
                      <w:sz w:val="18"/>
                    </w:rPr>
                    <w:tab/>
                  </w:r>
                  <w:r w:rsidR="00EA01B9">
                    <w:rPr>
                      <w:rFonts w:ascii="Verdana" w:hAnsi="Verdana"/>
                      <w:sz w:val="18"/>
                    </w:rPr>
                    <w:tab/>
                  </w:r>
                  <w:r w:rsidR="00EA01B9">
                    <w:rPr>
                      <w:rFonts w:ascii="Verdana" w:hAnsi="Verdana"/>
                      <w:sz w:val="18"/>
                    </w:rPr>
                    <w:tab/>
                  </w:r>
                  <w:r w:rsidR="00EA01B9">
                    <w:rPr>
                      <w:rFonts w:ascii="Verdana" w:hAnsi="Verdana"/>
                      <w:sz w:val="18"/>
                    </w:rPr>
                    <w:tab/>
                  </w:r>
                  <w:r w:rsidR="00C75319">
                    <w:rPr>
                      <w:rFonts w:ascii="Verdana" w:hAnsi="Verdana"/>
                      <w:sz w:val="18"/>
                    </w:rPr>
                    <w:t>21</w:t>
                  </w:r>
                </w:p>
                <w:p w14:paraId="409EE7D5" w14:textId="207AC58A" w:rsidR="000028A4" w:rsidRDefault="004E24AF" w:rsidP="002B0A6C">
                  <w:pPr>
                    <w:tabs>
                      <w:tab w:val="right" w:pos="4253"/>
                    </w:tabs>
                    <w:spacing w:before="40" w:after="40" w:line="240" w:lineRule="exact"/>
                    <w:ind w:left="851" w:right="312" w:hanging="284"/>
                    <w:rPr>
                      <w:rFonts w:ascii="Verdana" w:hAnsi="Verdana"/>
                      <w:sz w:val="18"/>
                    </w:rPr>
                  </w:pPr>
                  <w:r>
                    <w:rPr>
                      <w:rFonts w:ascii="Verdana" w:hAnsi="Verdana"/>
                      <w:sz w:val="18"/>
                    </w:rPr>
                    <w:t>7</w:t>
                  </w:r>
                  <w:r w:rsidR="000028A4" w:rsidRPr="00BC2A8A">
                    <w:rPr>
                      <w:rFonts w:ascii="Verdana" w:hAnsi="Verdana"/>
                      <w:sz w:val="18"/>
                    </w:rPr>
                    <w:tab/>
                  </w:r>
                  <w:r w:rsidR="00EA01B9">
                    <w:rPr>
                      <w:rFonts w:ascii="Verdana" w:hAnsi="Verdana"/>
                      <w:sz w:val="18"/>
                    </w:rPr>
                    <w:t>Systems and controls</w:t>
                  </w:r>
                  <w:r w:rsidR="00332327">
                    <w:rPr>
                      <w:rFonts w:ascii="Verdana" w:hAnsi="Verdana"/>
                      <w:sz w:val="18"/>
                    </w:rPr>
                    <w:tab/>
                  </w:r>
                  <w:r w:rsidR="00332327">
                    <w:rPr>
                      <w:rFonts w:ascii="Verdana" w:hAnsi="Verdana"/>
                      <w:sz w:val="18"/>
                    </w:rPr>
                    <w:tab/>
                  </w:r>
                  <w:r w:rsidR="00332327">
                    <w:rPr>
                      <w:rFonts w:ascii="Verdana" w:hAnsi="Verdana"/>
                      <w:sz w:val="18"/>
                    </w:rPr>
                    <w:tab/>
                  </w:r>
                  <w:r w:rsidR="000028A4" w:rsidRPr="00BC2A8A">
                    <w:rPr>
                      <w:rFonts w:ascii="Verdana" w:hAnsi="Verdana"/>
                      <w:sz w:val="18"/>
                    </w:rPr>
                    <w:tab/>
                  </w:r>
                  <w:r w:rsidR="00332327">
                    <w:rPr>
                      <w:rFonts w:ascii="Verdana" w:hAnsi="Verdana"/>
                      <w:sz w:val="18"/>
                    </w:rPr>
                    <w:t>2</w:t>
                  </w:r>
                  <w:r w:rsidR="00C75319">
                    <w:rPr>
                      <w:rFonts w:ascii="Verdana" w:hAnsi="Verdana"/>
                      <w:sz w:val="18"/>
                    </w:rPr>
                    <w:t>2</w:t>
                  </w:r>
                </w:p>
                <w:p w14:paraId="2B30A8E0" w14:textId="58C8D6FB" w:rsidR="00332327" w:rsidRDefault="00332327" w:rsidP="002B0A6C">
                  <w:pPr>
                    <w:tabs>
                      <w:tab w:val="right" w:pos="4253"/>
                    </w:tabs>
                    <w:spacing w:before="40" w:after="40" w:line="240" w:lineRule="exact"/>
                    <w:ind w:left="851" w:right="312" w:hanging="284"/>
                    <w:rPr>
                      <w:rFonts w:ascii="Verdana" w:hAnsi="Verdana"/>
                      <w:sz w:val="18"/>
                    </w:rPr>
                  </w:pPr>
                  <w:r>
                    <w:rPr>
                      <w:rFonts w:ascii="Verdana" w:hAnsi="Verdana"/>
                      <w:sz w:val="18"/>
                    </w:rPr>
                    <w:t xml:space="preserve">8 </w:t>
                  </w:r>
                  <w:r>
                    <w:rPr>
                      <w:rFonts w:ascii="Verdana" w:hAnsi="Verdana"/>
                      <w:sz w:val="18"/>
                    </w:rPr>
                    <w:tab/>
                  </w:r>
                  <w:r w:rsidR="00EA01B9">
                    <w:rPr>
                      <w:rFonts w:ascii="Verdana" w:hAnsi="Verdana"/>
                      <w:sz w:val="18"/>
                    </w:rPr>
                    <w:t>Compliance</w:t>
                  </w:r>
                  <w:r w:rsidR="007016AC">
                    <w:rPr>
                      <w:rFonts w:ascii="Verdana" w:hAnsi="Verdana"/>
                      <w:sz w:val="18"/>
                    </w:rPr>
                    <w:tab/>
                  </w:r>
                  <w:r w:rsidR="007016AC">
                    <w:rPr>
                      <w:rFonts w:ascii="Verdana" w:hAnsi="Verdana"/>
                      <w:sz w:val="18"/>
                    </w:rPr>
                    <w:tab/>
                  </w:r>
                  <w:r w:rsidR="007016AC">
                    <w:rPr>
                      <w:rFonts w:ascii="Verdana" w:hAnsi="Verdana"/>
                      <w:sz w:val="18"/>
                    </w:rPr>
                    <w:tab/>
                  </w:r>
                  <w:r w:rsidR="007016AC">
                    <w:rPr>
                      <w:rFonts w:ascii="Verdana" w:hAnsi="Verdana"/>
                      <w:sz w:val="18"/>
                    </w:rPr>
                    <w:tab/>
                    <w:t>2</w:t>
                  </w:r>
                  <w:r w:rsidR="00C75319">
                    <w:rPr>
                      <w:rFonts w:ascii="Verdana" w:hAnsi="Verdana"/>
                      <w:sz w:val="18"/>
                    </w:rPr>
                    <w:t>4</w:t>
                  </w:r>
                </w:p>
                <w:p w14:paraId="04CB72B2" w14:textId="2BEC3C84" w:rsidR="002B0A6C" w:rsidRDefault="007016AC" w:rsidP="007016AC">
                  <w:pPr>
                    <w:tabs>
                      <w:tab w:val="right" w:pos="4253"/>
                    </w:tabs>
                    <w:spacing w:before="40" w:after="40" w:line="240" w:lineRule="exact"/>
                    <w:ind w:left="851" w:right="312" w:hanging="284"/>
                    <w:rPr>
                      <w:rFonts w:ascii="Verdana" w:hAnsi="Verdana"/>
                      <w:sz w:val="18"/>
                    </w:rPr>
                  </w:pPr>
                  <w:r>
                    <w:rPr>
                      <w:rFonts w:ascii="Verdana" w:hAnsi="Verdana"/>
                      <w:sz w:val="18"/>
                    </w:rPr>
                    <w:t>9</w:t>
                  </w:r>
                  <w:r>
                    <w:rPr>
                      <w:rFonts w:ascii="Verdana" w:hAnsi="Verdana"/>
                      <w:sz w:val="18"/>
                    </w:rPr>
                    <w:tab/>
                    <w:t>Personnel information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t>2</w:t>
                  </w:r>
                  <w:r w:rsidR="00C75319">
                    <w:rPr>
                      <w:rFonts w:ascii="Verdana" w:hAnsi="Verdana"/>
                      <w:sz w:val="18"/>
                    </w:rPr>
                    <w:t>8</w:t>
                  </w:r>
                </w:p>
                <w:p w14:paraId="0BFBB790" w14:textId="7C045CA4" w:rsidR="002B0A6C" w:rsidRDefault="002B0A6C" w:rsidP="002B0A6C">
                  <w:pPr>
                    <w:tabs>
                      <w:tab w:val="right" w:pos="4253"/>
                    </w:tabs>
                    <w:spacing w:before="40" w:after="40" w:line="240" w:lineRule="exact"/>
                    <w:ind w:left="851" w:right="312" w:hanging="284"/>
                    <w:rPr>
                      <w:rFonts w:ascii="Verdana" w:hAnsi="Verdana"/>
                      <w:sz w:val="18"/>
                    </w:rPr>
                  </w:pPr>
                  <w:r>
                    <w:rPr>
                      <w:rFonts w:ascii="Verdana" w:hAnsi="Verdana"/>
                      <w:sz w:val="18"/>
                    </w:rPr>
                    <w:t>1</w:t>
                  </w:r>
                  <w:r w:rsidR="007016AC">
                    <w:rPr>
                      <w:rFonts w:ascii="Verdana" w:hAnsi="Verdana"/>
                      <w:sz w:val="18"/>
                    </w:rPr>
                    <w:t>0</w:t>
                  </w:r>
                  <w:r w:rsidR="007016AC">
                    <w:rPr>
                      <w:rFonts w:ascii="Verdana" w:hAnsi="Verdana"/>
                      <w:sz w:val="18"/>
                    </w:rPr>
                    <w:tab/>
                    <w:t>Owners and influencers</w:t>
                  </w:r>
                  <w:r w:rsidR="007016AC">
                    <w:rPr>
                      <w:rFonts w:ascii="Verdana" w:hAnsi="Verdana"/>
                      <w:sz w:val="18"/>
                    </w:rPr>
                    <w:tab/>
                  </w:r>
                  <w:r w:rsidR="007016AC">
                    <w:rPr>
                      <w:rFonts w:ascii="Verdana" w:hAnsi="Verdana"/>
                      <w:sz w:val="18"/>
                    </w:rPr>
                    <w:tab/>
                  </w:r>
                  <w:r w:rsidR="007016AC">
                    <w:rPr>
                      <w:rFonts w:ascii="Verdana" w:hAnsi="Verdana"/>
                      <w:sz w:val="18"/>
                    </w:rPr>
                    <w:tab/>
                  </w:r>
                  <w:r w:rsidR="007016AC">
                    <w:rPr>
                      <w:rFonts w:ascii="Verdana" w:hAnsi="Verdana"/>
                      <w:sz w:val="18"/>
                    </w:rPr>
                    <w:tab/>
                    <w:t>2</w:t>
                  </w:r>
                  <w:r w:rsidR="00C75319">
                    <w:rPr>
                      <w:rFonts w:ascii="Verdana" w:hAnsi="Verdana"/>
                      <w:sz w:val="18"/>
                    </w:rPr>
                    <w:t>9</w:t>
                  </w:r>
                </w:p>
                <w:p w14:paraId="52BDB8D2" w14:textId="6BB9F46F" w:rsidR="002B0A6C" w:rsidRDefault="007016AC" w:rsidP="002B0A6C">
                  <w:pPr>
                    <w:tabs>
                      <w:tab w:val="right" w:pos="4253"/>
                    </w:tabs>
                    <w:spacing w:before="40" w:after="40" w:line="240" w:lineRule="exact"/>
                    <w:ind w:left="851" w:right="312" w:hanging="284"/>
                    <w:rPr>
                      <w:rFonts w:ascii="Verdana" w:hAnsi="Verdana"/>
                      <w:sz w:val="18"/>
                    </w:rPr>
                  </w:pPr>
                  <w:r>
                    <w:rPr>
                      <w:rFonts w:ascii="Verdana" w:hAnsi="Verdana"/>
                      <w:sz w:val="18"/>
                    </w:rPr>
                    <w:t>11 Supporting documents</w:t>
                  </w:r>
                  <w:r>
                    <w:rPr>
                      <w:rFonts w:ascii="Verdana" w:hAnsi="Verdana"/>
                      <w:sz w:val="18"/>
                    </w:rPr>
                    <w:tab/>
                  </w:r>
                  <w:r>
                    <w:rPr>
                      <w:rFonts w:ascii="Verdana" w:hAnsi="Verdana"/>
                      <w:sz w:val="18"/>
                    </w:rPr>
                    <w:tab/>
                  </w:r>
                  <w:r>
                    <w:rPr>
                      <w:rFonts w:ascii="Verdana" w:hAnsi="Verdana"/>
                      <w:sz w:val="18"/>
                    </w:rPr>
                    <w:tab/>
                  </w:r>
                  <w:r>
                    <w:rPr>
                      <w:rFonts w:ascii="Verdana" w:hAnsi="Verdana"/>
                      <w:sz w:val="18"/>
                    </w:rPr>
                    <w:tab/>
                    <w:t>3</w:t>
                  </w:r>
                  <w:r w:rsidR="00C75319">
                    <w:rPr>
                      <w:rFonts w:ascii="Verdana" w:hAnsi="Verdana"/>
                      <w:sz w:val="18"/>
                    </w:rPr>
                    <w:t>4</w:t>
                  </w:r>
                </w:p>
                <w:p w14:paraId="53684241" w14:textId="72FA1DC5" w:rsidR="002B0A6C" w:rsidRDefault="002B0A6C" w:rsidP="002B0A6C">
                  <w:pPr>
                    <w:tabs>
                      <w:tab w:val="right" w:pos="4253"/>
                    </w:tabs>
                    <w:spacing w:before="40" w:after="40" w:line="240" w:lineRule="exact"/>
                    <w:ind w:left="851" w:right="312" w:hanging="284"/>
                    <w:rPr>
                      <w:rFonts w:ascii="Verdana" w:hAnsi="Verdana"/>
                      <w:sz w:val="18"/>
                    </w:rPr>
                  </w:pPr>
                  <w:r>
                    <w:rPr>
                      <w:rFonts w:ascii="Verdana" w:hAnsi="Verdana"/>
                      <w:sz w:val="18"/>
                    </w:rPr>
                    <w:t>1</w:t>
                  </w:r>
                  <w:r w:rsidR="007016AC">
                    <w:rPr>
                      <w:rFonts w:ascii="Verdana" w:hAnsi="Verdana"/>
                      <w:sz w:val="18"/>
                    </w:rPr>
                    <w:t>2</w:t>
                  </w:r>
                  <w:r>
                    <w:rPr>
                      <w:rFonts w:ascii="Verdana" w:hAnsi="Verdana"/>
                      <w:sz w:val="18"/>
                    </w:rPr>
                    <w:tab/>
                  </w:r>
                  <w:r w:rsidR="007016AC">
                    <w:rPr>
                      <w:rFonts w:ascii="Verdana" w:hAnsi="Verdana"/>
                      <w:sz w:val="18"/>
                    </w:rPr>
                    <w:t>Final declaration</w:t>
                  </w:r>
                  <w:r w:rsidR="007016AC">
                    <w:rPr>
                      <w:rFonts w:ascii="Verdana" w:hAnsi="Verdana"/>
                      <w:sz w:val="18"/>
                    </w:rPr>
                    <w:tab/>
                  </w:r>
                  <w:r w:rsidR="007016AC">
                    <w:rPr>
                      <w:rFonts w:ascii="Verdana" w:hAnsi="Verdana"/>
                      <w:sz w:val="18"/>
                    </w:rPr>
                    <w:tab/>
                  </w:r>
                  <w:r w:rsidR="007016AC">
                    <w:rPr>
                      <w:rFonts w:ascii="Verdana" w:hAnsi="Verdana"/>
                      <w:sz w:val="18"/>
                    </w:rPr>
                    <w:tab/>
                  </w:r>
                  <w:r w:rsidR="007016AC">
                    <w:rPr>
                      <w:rFonts w:ascii="Verdana" w:hAnsi="Verdana"/>
                      <w:sz w:val="18"/>
                    </w:rPr>
                    <w:tab/>
                    <w:t>3</w:t>
                  </w:r>
                  <w:r w:rsidR="00C75319">
                    <w:rPr>
                      <w:rFonts w:ascii="Verdana" w:hAnsi="Verdana"/>
                      <w:sz w:val="18"/>
                    </w:rPr>
                    <w:t>5</w:t>
                  </w:r>
                </w:p>
                <w:p w14:paraId="61C29C04" w14:textId="77777777" w:rsidR="000028A4" w:rsidRPr="003D6235" w:rsidRDefault="000028A4"/>
              </w:txbxContent>
            </v:textbox>
            <w10:wrap anchorx="page" anchory="page"/>
          </v:rect>
        </w:pict>
      </w:r>
    </w:p>
    <w:p w14:paraId="48359354" w14:textId="77777777" w:rsidR="00521E9E" w:rsidRPr="008141DF" w:rsidRDefault="00521E9E"/>
    <w:p w14:paraId="4A61E25E" w14:textId="77777777" w:rsidR="00521E9E" w:rsidRPr="008141DF" w:rsidRDefault="00521E9E"/>
    <w:p w14:paraId="28361CB9" w14:textId="77777777" w:rsidR="00521E9E" w:rsidRPr="008141DF" w:rsidRDefault="00521E9E"/>
    <w:p w14:paraId="3EF8A040" w14:textId="77777777" w:rsidR="00521E9E" w:rsidRPr="008141DF" w:rsidRDefault="00521E9E"/>
    <w:p w14:paraId="6328962F" w14:textId="77777777" w:rsidR="00521E9E" w:rsidRPr="008141DF" w:rsidRDefault="00521E9E">
      <w:pPr>
        <w:ind w:left="-1843"/>
        <w:sectPr w:rsidR="00521E9E" w:rsidRPr="008141DF">
          <w:headerReference w:type="default" r:id="rId17"/>
          <w:footerReference w:type="default" r:id="rId18"/>
          <w:headerReference w:type="first" r:id="rId19"/>
          <w:footerReference w:type="first" r:id="rId20"/>
          <w:type w:val="continuous"/>
          <w:pgSz w:w="11901" w:h="16846" w:code="9"/>
          <w:pgMar w:top="1701" w:right="680" w:bottom="907" w:left="3402" w:header="567" w:footer="680" w:gutter="0"/>
          <w:cols w:space="720"/>
          <w:titlePg/>
        </w:sectPr>
      </w:pPr>
      <w:r w:rsidRPr="008141DF">
        <w:br/>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76848" w:rsidRPr="008141DF" w14:paraId="7FEC3890" w14:textId="77777777" w:rsidTr="0056564D">
        <w:trPr>
          <w:trHeight w:val="1701"/>
        </w:trPr>
        <w:tc>
          <w:tcPr>
            <w:tcW w:w="2268" w:type="dxa"/>
            <w:shd w:val="clear" w:color="auto" w:fill="701B45"/>
          </w:tcPr>
          <w:p w14:paraId="2716683C" w14:textId="77777777" w:rsidR="00D76848" w:rsidRPr="008141DF" w:rsidRDefault="00D76848" w:rsidP="0056564D">
            <w:pPr>
              <w:pStyle w:val="Sectionnumber"/>
            </w:pPr>
            <w:r>
              <w:lastRenderedPageBreak/>
              <w:tab/>
            </w:r>
          </w:p>
        </w:tc>
        <w:tc>
          <w:tcPr>
            <w:tcW w:w="7825" w:type="dxa"/>
            <w:shd w:val="clear" w:color="auto" w:fill="701B45"/>
          </w:tcPr>
          <w:p w14:paraId="21A99380" w14:textId="77777777" w:rsidR="00D76848" w:rsidRPr="00BC2A8A" w:rsidRDefault="00BD359B" w:rsidP="0056564D">
            <w:pPr>
              <w:pStyle w:val="SectionheadingChar"/>
              <w:rPr>
                <w:rFonts w:ascii="Book Antiqua" w:hAnsi="Book Antiqua"/>
              </w:rPr>
            </w:pPr>
            <w:r>
              <w:rPr>
                <w:rFonts w:ascii="Verdana" w:hAnsi="Verdana"/>
                <w:sz w:val="28"/>
                <w:szCs w:val="28"/>
              </w:rPr>
              <w:t>The Handbooks</w:t>
            </w:r>
          </w:p>
          <w:p w14:paraId="018C56D7" w14:textId="77777777" w:rsidR="00D76848" w:rsidRPr="008141DF" w:rsidRDefault="00D76848" w:rsidP="0056564D">
            <w:pPr>
              <w:spacing w:before="20" w:after="284"/>
              <w:ind w:left="227" w:right="737" w:hanging="227"/>
            </w:pPr>
          </w:p>
        </w:tc>
      </w:tr>
    </w:tbl>
    <w:p w14:paraId="2442F0F0" w14:textId="77777777" w:rsidR="00BD359B" w:rsidRPr="00BD359B" w:rsidRDefault="00BD359B" w:rsidP="00BD359B">
      <w:pPr>
        <w:spacing w:before="360"/>
        <w:ind w:right="731"/>
        <w:jc w:val="both"/>
        <w:rPr>
          <w:rFonts w:ascii="Verdana" w:hAnsi="Verdana"/>
          <w:b/>
          <w:sz w:val="22"/>
        </w:rPr>
      </w:pPr>
      <w:r w:rsidRPr="00BD359B">
        <w:rPr>
          <w:rFonts w:ascii="Verdana" w:hAnsi="Verdana"/>
          <w:b/>
          <w:sz w:val="22"/>
        </w:rPr>
        <w:t>Introduction</w:t>
      </w:r>
    </w:p>
    <w:p w14:paraId="3721F989" w14:textId="77777777" w:rsidR="00BD359B" w:rsidRPr="00BD359B" w:rsidRDefault="00BD359B" w:rsidP="00BD359B">
      <w:pPr>
        <w:ind w:right="731"/>
        <w:rPr>
          <w:rFonts w:ascii="Verdana" w:hAnsi="Verdana"/>
          <w:sz w:val="18"/>
        </w:rPr>
      </w:pPr>
      <w:r w:rsidRPr="00BD359B">
        <w:rPr>
          <w:rFonts w:ascii="Verdana" w:hAnsi="Verdana"/>
          <w:sz w:val="18"/>
        </w:rPr>
        <w:t>The Handbooks set out our legislative powers and other provisions made under powers given to us by FSMA.  The Handbooks are available online.  The Handbooks are extensive documents, but you will only need to refer regularly to the specific parts that will affect your business.</w:t>
      </w:r>
    </w:p>
    <w:p w14:paraId="2D6EC826" w14:textId="77777777" w:rsidR="00BD359B" w:rsidRPr="00BD359B" w:rsidRDefault="00BD359B" w:rsidP="00BD359B">
      <w:pPr>
        <w:ind w:right="731"/>
        <w:rPr>
          <w:rFonts w:ascii="Verdana" w:hAnsi="Verdana"/>
          <w:sz w:val="18"/>
        </w:rPr>
      </w:pPr>
      <w:r w:rsidRPr="00BD359B">
        <w:rPr>
          <w:rFonts w:ascii="Verdana" w:hAnsi="Verdana"/>
          <w:sz w:val="18"/>
        </w:rPr>
        <w:t xml:space="preserve">In addition to the Handbooks, there are also Handbook guides and Regulatory guides. Handbook guides are guides to the Handbook as a whole and are aimed at particular types of firms.  They will point you in the direction of relevant material.  </w:t>
      </w:r>
    </w:p>
    <w:p w14:paraId="0E01294F" w14:textId="77777777" w:rsidR="00BD359B" w:rsidRPr="00BD359B" w:rsidRDefault="00BD359B" w:rsidP="00BD359B">
      <w:pPr>
        <w:ind w:right="731"/>
        <w:rPr>
          <w:rFonts w:ascii="Verdana" w:hAnsi="Verdana"/>
          <w:sz w:val="18"/>
        </w:rPr>
      </w:pPr>
    </w:p>
    <w:p w14:paraId="5D9A6475" w14:textId="77777777" w:rsidR="00BD359B" w:rsidRDefault="00BD359B" w:rsidP="00BD359B">
      <w:pPr>
        <w:ind w:right="731"/>
        <w:rPr>
          <w:sz w:val="18"/>
        </w:rPr>
      </w:pPr>
      <w:r w:rsidRPr="00BD359B">
        <w:rPr>
          <w:rFonts w:ascii="Verdana" w:hAnsi="Verdana"/>
          <w:sz w:val="18"/>
        </w:rPr>
        <w:t xml:space="preserve">The Handbooks are divided into Blocks and each of these is subdivided into modules.  Additionally, the Handbook contains a Glossary of all the definitions used in the Handbooks.  The full handbook can be found at </w:t>
      </w:r>
      <w:hyperlink r:id="rId21" w:history="1">
        <w:r w:rsidRPr="00BD359B">
          <w:rPr>
            <w:rStyle w:val="Hyperlink"/>
            <w:rFonts w:ascii="Verdana" w:hAnsi="Verdana"/>
            <w:sz w:val="18"/>
          </w:rPr>
          <w:t>www.handbook.fca.org.uk/</w:t>
        </w:r>
      </w:hyperlink>
      <w:r w:rsidRPr="00BD359B">
        <w:rPr>
          <w:sz w:val="18"/>
        </w:rPr>
        <w:t xml:space="preserve"> </w:t>
      </w:r>
    </w:p>
    <w:p w14:paraId="070CD584" w14:textId="77777777" w:rsidR="005C16C6" w:rsidRDefault="005C16C6" w:rsidP="00BD359B">
      <w:pPr>
        <w:ind w:right="731"/>
        <w:rPr>
          <w:sz w:val="18"/>
        </w:rPr>
        <w:sectPr w:rsidR="005C16C6">
          <w:headerReference w:type="default" r:id="rId22"/>
          <w:headerReference w:type="first" r:id="rId23"/>
          <w:pgSz w:w="11901" w:h="16846" w:code="9"/>
          <w:pgMar w:top="1701" w:right="680" w:bottom="907" w:left="3402" w:header="567" w:footer="680" w:gutter="0"/>
          <w:cols w:space="720"/>
          <w:titlePg/>
        </w:sectPr>
      </w:pPr>
    </w:p>
    <w:p w14:paraId="1267E9D8" w14:textId="77777777" w:rsidR="005C16C6" w:rsidRDefault="005C16C6" w:rsidP="00BD359B">
      <w:pPr>
        <w:ind w:right="731"/>
        <w:rPr>
          <w:sz w:val="18"/>
        </w:rPr>
      </w:pPr>
    </w:p>
    <w:p w14:paraId="3782C27C" w14:textId="77777777" w:rsidR="005C16C6" w:rsidRPr="00BD359B" w:rsidRDefault="005C16C6" w:rsidP="00BD359B">
      <w:pPr>
        <w:ind w:right="731"/>
        <w:rPr>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D359B" w:rsidRPr="008141DF" w14:paraId="0DA8973F" w14:textId="77777777" w:rsidTr="0056564D">
        <w:trPr>
          <w:trHeight w:val="1701"/>
        </w:trPr>
        <w:tc>
          <w:tcPr>
            <w:tcW w:w="2268" w:type="dxa"/>
            <w:shd w:val="clear" w:color="auto" w:fill="701B45"/>
          </w:tcPr>
          <w:p w14:paraId="2E6BDFAC" w14:textId="77777777" w:rsidR="00BD359B" w:rsidRPr="008141DF" w:rsidRDefault="00BD359B" w:rsidP="0056564D">
            <w:pPr>
              <w:pStyle w:val="Sectionnumber"/>
            </w:pPr>
            <w:r>
              <w:lastRenderedPageBreak/>
              <w:tab/>
            </w:r>
          </w:p>
        </w:tc>
        <w:tc>
          <w:tcPr>
            <w:tcW w:w="7825" w:type="dxa"/>
            <w:shd w:val="clear" w:color="auto" w:fill="701B45"/>
          </w:tcPr>
          <w:p w14:paraId="7B708E0A" w14:textId="77777777" w:rsidR="00BD359B" w:rsidRPr="00BC2A8A" w:rsidRDefault="00BD359B" w:rsidP="0056564D">
            <w:pPr>
              <w:pStyle w:val="SectionheadingChar"/>
              <w:rPr>
                <w:rFonts w:ascii="Book Antiqua" w:hAnsi="Book Antiqua"/>
              </w:rPr>
            </w:pPr>
            <w:r>
              <w:rPr>
                <w:rFonts w:ascii="Verdana" w:hAnsi="Verdana"/>
                <w:sz w:val="28"/>
                <w:szCs w:val="28"/>
              </w:rPr>
              <w:t>Threshold Conditions</w:t>
            </w:r>
          </w:p>
          <w:p w14:paraId="28061D8E" w14:textId="77777777" w:rsidR="00BD359B" w:rsidRPr="008141DF" w:rsidRDefault="00BD359B" w:rsidP="0056564D">
            <w:pPr>
              <w:spacing w:before="20" w:after="284"/>
              <w:ind w:left="227" w:right="737" w:hanging="227"/>
            </w:pPr>
          </w:p>
        </w:tc>
      </w:tr>
    </w:tbl>
    <w:p w14:paraId="17BF0A61" w14:textId="77777777" w:rsidR="00BD359B" w:rsidRPr="00BD359B" w:rsidRDefault="00BD359B" w:rsidP="00BD359B">
      <w:pPr>
        <w:spacing w:before="360" w:line="240" w:lineRule="exact"/>
        <w:ind w:right="731"/>
        <w:rPr>
          <w:rFonts w:cs="Arial"/>
          <w:color w:val="0000FF"/>
          <w:sz w:val="18"/>
          <w:u w:val="single"/>
        </w:rPr>
      </w:pPr>
      <w:r w:rsidRPr="00BD359B">
        <w:rPr>
          <w:rFonts w:ascii="Verdana" w:hAnsi="Verdana" w:cs="Arial"/>
          <w:sz w:val="18"/>
        </w:rPr>
        <w:t xml:space="preserve">Throughout the application pack, you will see references to the Threshold Conditions (COND).  These are the minimum requirements that a firm must satisfy to be and remain authorised.  When we consider the applicant firm's application we will assess whether you will satisfy, and continue to satisfy, the Threshold Conditions.  The Threshold Conditions are set out in full in COND 2 of the Handbooks at: </w:t>
      </w:r>
    </w:p>
    <w:p w14:paraId="16FDF173" w14:textId="77777777" w:rsidR="00BD359B" w:rsidRDefault="007C24B6" w:rsidP="00BD359B">
      <w:pPr>
        <w:ind w:right="731"/>
        <w:jc w:val="both"/>
        <w:rPr>
          <w:rFonts w:ascii="Verdana" w:hAnsi="Verdana" w:cs="Arial"/>
          <w:sz w:val="18"/>
        </w:rPr>
      </w:pPr>
      <w:hyperlink r:id="rId24" w:history="1">
        <w:r w:rsidR="00BD359B" w:rsidRPr="00BD359B">
          <w:rPr>
            <w:rStyle w:val="Hyperlink"/>
            <w:rFonts w:ascii="Verdana" w:hAnsi="Verdana" w:cs="Arial"/>
            <w:sz w:val="18"/>
          </w:rPr>
          <w:t>www.handbook.fca.org.uk/handbook/COND/2/</w:t>
        </w:r>
      </w:hyperlink>
      <w:r w:rsidR="00BD359B" w:rsidRPr="00BD359B">
        <w:rPr>
          <w:rFonts w:ascii="Verdana" w:hAnsi="Verdana" w:cs="Arial"/>
          <w:sz w:val="18"/>
        </w:rPr>
        <w:t xml:space="preserve"> </w:t>
      </w:r>
    </w:p>
    <w:p w14:paraId="272483D3" w14:textId="77777777" w:rsidR="005C16C6" w:rsidRDefault="005C16C6" w:rsidP="00BD359B">
      <w:pPr>
        <w:ind w:right="731"/>
        <w:jc w:val="both"/>
        <w:rPr>
          <w:rFonts w:ascii="Verdana" w:hAnsi="Verdana" w:cs="Arial"/>
          <w:sz w:val="18"/>
        </w:rPr>
        <w:sectPr w:rsidR="005C16C6" w:rsidSect="005C16C6">
          <w:headerReference w:type="default" r:id="rId25"/>
          <w:type w:val="continuous"/>
          <w:pgSz w:w="11901" w:h="16846" w:code="9"/>
          <w:pgMar w:top="1701" w:right="680" w:bottom="907" w:left="3402" w:header="567" w:footer="680" w:gutter="0"/>
          <w:cols w:space="720"/>
          <w:titlePg/>
        </w:sectPr>
      </w:pPr>
    </w:p>
    <w:p w14:paraId="3EE1EE39" w14:textId="77777777" w:rsidR="005C16C6" w:rsidRPr="00BD359B" w:rsidRDefault="005C16C6" w:rsidP="00BD359B">
      <w:pPr>
        <w:ind w:right="731"/>
        <w:jc w:val="both"/>
        <w:rPr>
          <w:rFonts w:ascii="Verdana" w:hAnsi="Verdana" w:cs="Arial"/>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D359B" w:rsidRPr="008141DF" w14:paraId="6AEBFE99" w14:textId="77777777" w:rsidTr="0056564D">
        <w:trPr>
          <w:trHeight w:val="1701"/>
        </w:trPr>
        <w:tc>
          <w:tcPr>
            <w:tcW w:w="2268" w:type="dxa"/>
            <w:shd w:val="clear" w:color="auto" w:fill="701B45"/>
          </w:tcPr>
          <w:p w14:paraId="7C7CDFDD" w14:textId="77777777" w:rsidR="00BD359B" w:rsidRPr="008141DF" w:rsidRDefault="00BD359B" w:rsidP="0056564D">
            <w:pPr>
              <w:pStyle w:val="Sectionnumber"/>
            </w:pPr>
            <w:r>
              <w:lastRenderedPageBreak/>
              <w:tab/>
              <w:t>1</w:t>
            </w:r>
          </w:p>
        </w:tc>
        <w:tc>
          <w:tcPr>
            <w:tcW w:w="7825" w:type="dxa"/>
            <w:shd w:val="clear" w:color="auto" w:fill="701B45"/>
          </w:tcPr>
          <w:p w14:paraId="5DA51559" w14:textId="77777777" w:rsidR="00BD359B" w:rsidRPr="00BC2A8A" w:rsidRDefault="00CC2ACC" w:rsidP="0056564D">
            <w:pPr>
              <w:pStyle w:val="SectionheadingChar"/>
              <w:rPr>
                <w:rFonts w:ascii="Book Antiqua" w:hAnsi="Book Antiqua"/>
              </w:rPr>
            </w:pPr>
            <w:r>
              <w:rPr>
                <w:rFonts w:ascii="Verdana" w:hAnsi="Verdana"/>
                <w:sz w:val="28"/>
                <w:szCs w:val="28"/>
              </w:rPr>
              <w:t>Application c</w:t>
            </w:r>
            <w:r w:rsidR="009F33E9">
              <w:rPr>
                <w:rFonts w:ascii="Verdana" w:hAnsi="Verdana"/>
                <w:sz w:val="28"/>
                <w:szCs w:val="28"/>
              </w:rPr>
              <w:t xml:space="preserve">ontact </w:t>
            </w:r>
            <w:r>
              <w:rPr>
                <w:rFonts w:ascii="Verdana" w:hAnsi="Verdana"/>
                <w:sz w:val="28"/>
                <w:szCs w:val="28"/>
              </w:rPr>
              <w:t>d</w:t>
            </w:r>
            <w:r w:rsidR="009F33E9">
              <w:rPr>
                <w:rFonts w:ascii="Verdana" w:hAnsi="Verdana"/>
                <w:sz w:val="28"/>
                <w:szCs w:val="28"/>
              </w:rPr>
              <w:t>etails</w:t>
            </w:r>
            <w:r w:rsidR="00BD359B">
              <w:rPr>
                <w:rFonts w:ascii="Verdana" w:hAnsi="Verdana"/>
                <w:sz w:val="28"/>
                <w:szCs w:val="28"/>
              </w:rPr>
              <w:t xml:space="preserve"> </w:t>
            </w:r>
          </w:p>
          <w:p w14:paraId="2130DF1C" w14:textId="77777777" w:rsidR="00BD359B" w:rsidRPr="008141DF" w:rsidRDefault="00BD359B" w:rsidP="0056564D">
            <w:pPr>
              <w:spacing w:before="20" w:after="284"/>
              <w:ind w:left="227" w:right="737" w:hanging="227"/>
            </w:pPr>
          </w:p>
        </w:tc>
      </w:tr>
    </w:tbl>
    <w:p w14:paraId="7A933415" w14:textId="77777777" w:rsidR="00D76848" w:rsidRDefault="00BD359B" w:rsidP="00BD359B">
      <w:pPr>
        <w:pStyle w:val="Qsheading1"/>
        <w:spacing w:before="360" w:line="240" w:lineRule="exact"/>
        <w:ind w:right="731"/>
        <w:outlineLvl w:val="0"/>
        <w:rPr>
          <w:rFonts w:ascii="Verdana" w:hAnsi="Verdana"/>
          <w:szCs w:val="22"/>
        </w:rPr>
      </w:pPr>
      <w:r>
        <w:rPr>
          <w:rFonts w:ascii="Verdana" w:hAnsi="Verdana"/>
          <w:szCs w:val="22"/>
        </w:rPr>
        <w:t>Contact for this application</w:t>
      </w:r>
    </w:p>
    <w:p w14:paraId="7C41F73F" w14:textId="77777777" w:rsidR="00BD359B" w:rsidRDefault="00BD359B" w:rsidP="000F2122">
      <w:pPr>
        <w:pStyle w:val="Qsheading1"/>
        <w:tabs>
          <w:tab w:val="clear" w:pos="284"/>
        </w:tabs>
        <w:spacing w:before="180" w:line="240" w:lineRule="exact"/>
        <w:ind w:right="731"/>
        <w:outlineLvl w:val="0"/>
        <w:rPr>
          <w:rFonts w:ascii="Verdana" w:hAnsi="Verdana"/>
          <w:sz w:val="18"/>
        </w:rPr>
      </w:pPr>
      <w:r w:rsidRPr="00BD359B">
        <w:rPr>
          <w:rFonts w:ascii="Verdana" w:hAnsi="Verdana"/>
          <w:sz w:val="18"/>
        </w:rPr>
        <w:t>Contact details of the person we will get in touch with about this application</w:t>
      </w:r>
    </w:p>
    <w:p w14:paraId="09B72234" w14:textId="77777777" w:rsidR="00BD359B" w:rsidRDefault="00BD359B" w:rsidP="00BD359B">
      <w:pPr>
        <w:pStyle w:val="Qsheading1"/>
        <w:tabs>
          <w:tab w:val="clear" w:pos="284"/>
        </w:tabs>
        <w:spacing w:before="0" w:line="240" w:lineRule="exact"/>
        <w:ind w:right="731"/>
        <w:outlineLvl w:val="0"/>
        <w:rPr>
          <w:rFonts w:ascii="Verdana" w:hAnsi="Verdana"/>
          <w:b w:val="0"/>
          <w:sz w:val="18"/>
        </w:rPr>
      </w:pPr>
      <w:r w:rsidRPr="00BD359B">
        <w:rPr>
          <w:rFonts w:ascii="Verdana" w:hAnsi="Verdana"/>
          <w:b w:val="0"/>
          <w:sz w:val="18"/>
        </w:rPr>
        <w:t>This should generally be someone in the UK</w:t>
      </w:r>
    </w:p>
    <w:p w14:paraId="51A7D12C" w14:textId="77777777" w:rsidR="00BD359B" w:rsidRDefault="00BD359B" w:rsidP="00BD359B">
      <w:pPr>
        <w:pStyle w:val="Qsheading1"/>
        <w:spacing w:before="360" w:line="240" w:lineRule="exact"/>
        <w:ind w:right="731"/>
        <w:outlineLvl w:val="0"/>
        <w:rPr>
          <w:rFonts w:ascii="Verdana" w:hAnsi="Verdana"/>
          <w:szCs w:val="22"/>
        </w:rPr>
      </w:pPr>
      <w:r>
        <w:rPr>
          <w:rFonts w:ascii="Verdana" w:hAnsi="Verdana"/>
          <w:szCs w:val="22"/>
        </w:rPr>
        <w:t>Pre-application case</w:t>
      </w:r>
    </w:p>
    <w:p w14:paraId="2E106C3D" w14:textId="77777777" w:rsidR="00BD359B" w:rsidRDefault="00BD359B" w:rsidP="000F2122">
      <w:pPr>
        <w:pStyle w:val="Qsheading1"/>
        <w:tabs>
          <w:tab w:val="clear" w:pos="284"/>
        </w:tabs>
        <w:spacing w:before="180" w:line="240" w:lineRule="exact"/>
        <w:ind w:right="731"/>
        <w:outlineLvl w:val="0"/>
        <w:rPr>
          <w:rFonts w:ascii="Verdana" w:hAnsi="Verdana"/>
          <w:sz w:val="18"/>
        </w:rPr>
      </w:pPr>
      <w:r>
        <w:rPr>
          <w:rFonts w:ascii="Verdana" w:hAnsi="Verdana"/>
          <w:sz w:val="18"/>
        </w:rPr>
        <w:t>Please specify if you have received support from the Innovation Hub or the Asset Management Hub</w:t>
      </w:r>
    </w:p>
    <w:p w14:paraId="47151F2D" w14:textId="77777777" w:rsidR="00BD359B" w:rsidRDefault="00BD359B" w:rsidP="00BD359B">
      <w:pPr>
        <w:pStyle w:val="Qsheading1"/>
        <w:tabs>
          <w:tab w:val="clear" w:pos="284"/>
        </w:tabs>
        <w:spacing w:before="0" w:line="240" w:lineRule="exact"/>
        <w:ind w:right="731"/>
        <w:outlineLvl w:val="0"/>
        <w:rPr>
          <w:rFonts w:ascii="Verdana" w:hAnsi="Verdana"/>
          <w:b w:val="0"/>
          <w:sz w:val="18"/>
        </w:rPr>
      </w:pPr>
      <w:r>
        <w:rPr>
          <w:rFonts w:ascii="Verdana" w:hAnsi="Verdana"/>
          <w:b w:val="0"/>
          <w:sz w:val="18"/>
        </w:rPr>
        <w:t>No additional notes</w:t>
      </w:r>
    </w:p>
    <w:p w14:paraId="1059D1F9" w14:textId="77777777" w:rsidR="005C16C6" w:rsidRDefault="005C16C6" w:rsidP="00BD359B">
      <w:pPr>
        <w:pStyle w:val="Qsheading1"/>
        <w:tabs>
          <w:tab w:val="clear" w:pos="284"/>
        </w:tabs>
        <w:spacing w:before="0" w:line="240" w:lineRule="exact"/>
        <w:ind w:right="731"/>
        <w:outlineLvl w:val="0"/>
        <w:rPr>
          <w:rFonts w:ascii="Verdana" w:hAnsi="Verdana"/>
          <w:b w:val="0"/>
          <w:sz w:val="18"/>
        </w:rPr>
        <w:sectPr w:rsidR="005C16C6" w:rsidSect="005C16C6">
          <w:headerReference w:type="default" r:id="rId26"/>
          <w:type w:val="continuous"/>
          <w:pgSz w:w="11901" w:h="16846" w:code="9"/>
          <w:pgMar w:top="1701" w:right="680" w:bottom="907" w:left="3402" w:header="567" w:footer="680" w:gutter="0"/>
          <w:cols w:space="720"/>
          <w:titlePg/>
        </w:sectPr>
      </w:pPr>
    </w:p>
    <w:p w14:paraId="60D90204" w14:textId="77777777" w:rsidR="00BD359B" w:rsidRDefault="00BD359B" w:rsidP="00BD359B">
      <w:pPr>
        <w:pStyle w:val="Qsheading1"/>
        <w:tabs>
          <w:tab w:val="clear" w:pos="284"/>
        </w:tabs>
        <w:spacing w:before="0" w:line="240" w:lineRule="exact"/>
        <w:ind w:right="731"/>
        <w:outlineLvl w:val="0"/>
        <w:rPr>
          <w:rFonts w:ascii="Verdana" w:hAnsi="Verdana"/>
          <w:b w:val="0"/>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36E08" w:rsidRPr="008141DF" w14:paraId="5F010956" w14:textId="77777777" w:rsidTr="0056564D">
        <w:trPr>
          <w:trHeight w:val="1701"/>
        </w:trPr>
        <w:tc>
          <w:tcPr>
            <w:tcW w:w="2268" w:type="dxa"/>
            <w:shd w:val="clear" w:color="auto" w:fill="701B45"/>
          </w:tcPr>
          <w:p w14:paraId="002F3504" w14:textId="77777777" w:rsidR="00136E08" w:rsidRPr="008141DF" w:rsidRDefault="00136E08" w:rsidP="0056564D">
            <w:pPr>
              <w:pStyle w:val="Sectionnumber"/>
            </w:pPr>
            <w:r>
              <w:lastRenderedPageBreak/>
              <w:tab/>
              <w:t>2</w:t>
            </w:r>
          </w:p>
        </w:tc>
        <w:tc>
          <w:tcPr>
            <w:tcW w:w="7825" w:type="dxa"/>
            <w:shd w:val="clear" w:color="auto" w:fill="701B45"/>
          </w:tcPr>
          <w:p w14:paraId="2E117A99" w14:textId="77777777" w:rsidR="00136E08" w:rsidRPr="00BC2A8A" w:rsidRDefault="005C16C6" w:rsidP="0056564D">
            <w:pPr>
              <w:pStyle w:val="SectionheadingChar"/>
              <w:rPr>
                <w:rFonts w:ascii="Book Antiqua" w:hAnsi="Book Antiqua"/>
              </w:rPr>
            </w:pPr>
            <w:r>
              <w:rPr>
                <w:rFonts w:ascii="Verdana" w:hAnsi="Verdana"/>
                <w:sz w:val="28"/>
                <w:szCs w:val="28"/>
              </w:rPr>
              <w:t>Firm d</w:t>
            </w:r>
            <w:r w:rsidR="009F33E9">
              <w:rPr>
                <w:rFonts w:ascii="Verdana" w:hAnsi="Verdana"/>
                <w:sz w:val="28"/>
                <w:szCs w:val="28"/>
              </w:rPr>
              <w:t>etails</w:t>
            </w:r>
          </w:p>
          <w:p w14:paraId="6F99167F" w14:textId="77777777" w:rsidR="00136E08" w:rsidRPr="008141DF" w:rsidRDefault="00136E08" w:rsidP="0056564D">
            <w:pPr>
              <w:spacing w:before="20" w:after="284"/>
              <w:ind w:left="227" w:right="737" w:hanging="227"/>
            </w:pPr>
          </w:p>
        </w:tc>
      </w:tr>
    </w:tbl>
    <w:p w14:paraId="45D0042E" w14:textId="77777777" w:rsidR="00136E08" w:rsidRDefault="00136E08" w:rsidP="00136E08">
      <w:pPr>
        <w:pStyle w:val="Qsheading1"/>
        <w:outlineLvl w:val="0"/>
        <w:rPr>
          <w:rFonts w:ascii="Verdana" w:hAnsi="Verdana"/>
          <w:szCs w:val="22"/>
        </w:rPr>
      </w:pPr>
      <w:r>
        <w:rPr>
          <w:rFonts w:ascii="Verdana" w:hAnsi="Verdana"/>
          <w:szCs w:val="22"/>
        </w:rPr>
        <w:t>Firm details</w:t>
      </w:r>
    </w:p>
    <w:p w14:paraId="583D2DAE" w14:textId="77777777" w:rsidR="00136E08" w:rsidRDefault="00136E08" w:rsidP="00E55935">
      <w:pPr>
        <w:pStyle w:val="Qsheading1"/>
        <w:spacing w:before="0" w:line="240" w:lineRule="exact"/>
        <w:ind w:right="731"/>
        <w:outlineLvl w:val="0"/>
        <w:rPr>
          <w:rFonts w:ascii="Verdana" w:hAnsi="Verdana"/>
          <w:b w:val="0"/>
          <w:sz w:val="18"/>
        </w:rPr>
      </w:pPr>
      <w:r>
        <w:rPr>
          <w:rFonts w:ascii="Verdana" w:hAnsi="Verdana"/>
          <w:b w:val="0"/>
          <w:sz w:val="18"/>
        </w:rPr>
        <w:t>No additional notes</w:t>
      </w:r>
    </w:p>
    <w:p w14:paraId="3E0E454D" w14:textId="77777777" w:rsidR="00136E08" w:rsidRDefault="00136E08" w:rsidP="00136E08">
      <w:pPr>
        <w:pStyle w:val="Qsheading1"/>
        <w:spacing w:before="360" w:line="240" w:lineRule="exact"/>
        <w:outlineLvl w:val="0"/>
        <w:rPr>
          <w:rFonts w:ascii="Verdana" w:hAnsi="Verdana"/>
          <w:szCs w:val="22"/>
        </w:rPr>
      </w:pPr>
      <w:r>
        <w:rPr>
          <w:rFonts w:ascii="Verdana" w:hAnsi="Verdana"/>
          <w:szCs w:val="22"/>
        </w:rPr>
        <w:t>About the legal status of the applicant firm</w:t>
      </w:r>
    </w:p>
    <w:p w14:paraId="448573B0" w14:textId="77777777" w:rsidR="00136E08" w:rsidRDefault="009F10B5" w:rsidP="007027A8">
      <w:pPr>
        <w:pStyle w:val="QuestionCharCharChar"/>
        <w:rPr>
          <w:rFonts w:ascii="Verdana" w:hAnsi="Verdana"/>
        </w:rPr>
      </w:pPr>
      <w:r>
        <w:rPr>
          <w:rFonts w:ascii="Verdana" w:hAnsi="Verdana"/>
        </w:rPr>
        <w:tab/>
      </w:r>
      <w:r>
        <w:rPr>
          <w:rFonts w:ascii="Verdana" w:hAnsi="Verdana"/>
        </w:rPr>
        <w:tab/>
      </w:r>
      <w:r w:rsidR="00136E08">
        <w:rPr>
          <w:rFonts w:ascii="Verdana" w:hAnsi="Verdana"/>
        </w:rPr>
        <w:t>What type of firm is the applicant?</w:t>
      </w:r>
    </w:p>
    <w:p w14:paraId="4EB4032C" w14:textId="77777777" w:rsidR="00136E08" w:rsidRDefault="00136E08" w:rsidP="00136E08">
      <w:pPr>
        <w:pStyle w:val="Qsheading1"/>
        <w:spacing w:before="0" w:line="240" w:lineRule="exact"/>
        <w:ind w:right="731"/>
        <w:outlineLvl w:val="0"/>
        <w:rPr>
          <w:rFonts w:ascii="Verdana" w:hAnsi="Verdana"/>
          <w:b w:val="0"/>
          <w:sz w:val="18"/>
        </w:rPr>
      </w:pPr>
      <w:r>
        <w:rPr>
          <w:rFonts w:ascii="Verdana" w:hAnsi="Verdana"/>
          <w:b w:val="0"/>
          <w:sz w:val="18"/>
        </w:rPr>
        <w:t>The applicant must fall into one of the categories listed</w:t>
      </w:r>
      <w:r w:rsidR="00C40515">
        <w:rPr>
          <w:rFonts w:ascii="Verdana" w:hAnsi="Verdana"/>
          <w:b w:val="0"/>
          <w:sz w:val="18"/>
        </w:rPr>
        <w:t xml:space="preserve"> to apply for authorisation.</w:t>
      </w:r>
    </w:p>
    <w:p w14:paraId="6AEA9FD3" w14:textId="77777777" w:rsidR="006170B6" w:rsidRPr="00C743AA" w:rsidRDefault="009F10B5" w:rsidP="006170B6">
      <w:pPr>
        <w:pStyle w:val="Question"/>
        <w:keepNext/>
        <w:rPr>
          <w:rFonts w:ascii="Verdana" w:hAnsi="Verdana"/>
          <w:b/>
        </w:rPr>
      </w:pPr>
      <w:r>
        <w:rPr>
          <w:rFonts w:ascii="Verdana" w:hAnsi="Verdana"/>
          <w:b/>
        </w:rPr>
        <w:tab/>
      </w:r>
      <w:r>
        <w:rPr>
          <w:rFonts w:ascii="Verdana" w:hAnsi="Verdana"/>
          <w:b/>
        </w:rPr>
        <w:tab/>
      </w:r>
      <w:r w:rsidR="006170B6" w:rsidRPr="00C743AA">
        <w:rPr>
          <w:rFonts w:ascii="Verdana" w:hAnsi="Verdana"/>
          <w:b/>
        </w:rPr>
        <w:t xml:space="preserve">Date of incorporation or formation </w:t>
      </w:r>
    </w:p>
    <w:p w14:paraId="4602509F" w14:textId="77777777" w:rsidR="006170B6" w:rsidRPr="00C743AA" w:rsidRDefault="006170B6" w:rsidP="006170B6">
      <w:pPr>
        <w:pStyle w:val="Questionnote"/>
        <w:rPr>
          <w:rFonts w:ascii="Verdana" w:hAnsi="Verdana"/>
        </w:rPr>
      </w:pPr>
      <w:r w:rsidRPr="00C743AA">
        <w:rPr>
          <w:rFonts w:ascii="Verdana" w:hAnsi="Verdana"/>
        </w:rPr>
        <w:t>This does not apply to sole traders.</w:t>
      </w:r>
    </w:p>
    <w:p w14:paraId="61DBBE0C" w14:textId="77777777" w:rsidR="006170B6" w:rsidRPr="00C743AA" w:rsidRDefault="009F10B5" w:rsidP="006170B6">
      <w:pPr>
        <w:pStyle w:val="Question"/>
        <w:keepNext/>
        <w:rPr>
          <w:rFonts w:ascii="Verdana" w:hAnsi="Verdana"/>
          <w:b/>
        </w:rPr>
      </w:pPr>
      <w:r>
        <w:rPr>
          <w:rFonts w:ascii="Verdana" w:hAnsi="Verdana"/>
          <w:b/>
        </w:rPr>
        <w:tab/>
      </w:r>
      <w:r>
        <w:rPr>
          <w:rFonts w:ascii="Verdana" w:hAnsi="Verdana"/>
          <w:b/>
        </w:rPr>
        <w:tab/>
        <w:t>In which country was the applicant in</w:t>
      </w:r>
      <w:r w:rsidR="006170B6" w:rsidRPr="00C743AA">
        <w:rPr>
          <w:rFonts w:ascii="Verdana" w:hAnsi="Verdana"/>
          <w:b/>
        </w:rPr>
        <w:t>corporated or formed?</w:t>
      </w:r>
    </w:p>
    <w:p w14:paraId="4616CDD7" w14:textId="77777777" w:rsidR="006170B6" w:rsidRPr="00C743AA" w:rsidRDefault="006170B6" w:rsidP="006170B6">
      <w:pPr>
        <w:pStyle w:val="Questionnote"/>
        <w:rPr>
          <w:rFonts w:ascii="Verdana" w:hAnsi="Verdana"/>
        </w:rPr>
      </w:pPr>
      <w:r w:rsidRPr="00C743AA">
        <w:rPr>
          <w:rFonts w:ascii="Verdana" w:hAnsi="Verdana"/>
        </w:rPr>
        <w:t>This does not apply to sole traders.</w:t>
      </w:r>
    </w:p>
    <w:p w14:paraId="73E39821" w14:textId="77777777" w:rsidR="00E63F3E" w:rsidRPr="00C743AA" w:rsidRDefault="009F10B5" w:rsidP="00E63F3E">
      <w:pPr>
        <w:pStyle w:val="Question"/>
        <w:keepNext/>
        <w:rPr>
          <w:rFonts w:ascii="Verdana" w:hAnsi="Verdana"/>
          <w:b/>
        </w:rPr>
      </w:pPr>
      <w:r>
        <w:rPr>
          <w:rFonts w:ascii="Verdana" w:hAnsi="Verdana"/>
          <w:b/>
        </w:rPr>
        <w:tab/>
      </w:r>
      <w:r>
        <w:rPr>
          <w:rFonts w:ascii="Verdana" w:hAnsi="Verdana"/>
          <w:b/>
        </w:rPr>
        <w:tab/>
      </w:r>
      <w:r w:rsidR="00E63F3E" w:rsidRPr="00C743AA">
        <w:rPr>
          <w:rFonts w:ascii="Verdana" w:hAnsi="Verdana"/>
          <w:b/>
        </w:rPr>
        <w:t>Companies House</w:t>
      </w:r>
      <w:r>
        <w:rPr>
          <w:rFonts w:ascii="Verdana" w:hAnsi="Verdana"/>
          <w:b/>
        </w:rPr>
        <w:t xml:space="preserve"> Registration</w:t>
      </w:r>
      <w:r w:rsidR="00E63F3E" w:rsidRPr="00C743AA">
        <w:rPr>
          <w:rFonts w:ascii="Verdana" w:hAnsi="Verdana"/>
          <w:b/>
        </w:rPr>
        <w:t xml:space="preserve"> number?</w:t>
      </w:r>
    </w:p>
    <w:p w14:paraId="7D5020D2" w14:textId="77777777" w:rsidR="007027A8" w:rsidRDefault="007027A8" w:rsidP="007027A8">
      <w:pPr>
        <w:pStyle w:val="Qsheading1"/>
        <w:spacing w:before="0" w:line="240" w:lineRule="exact"/>
        <w:ind w:right="731"/>
        <w:outlineLvl w:val="0"/>
        <w:rPr>
          <w:rFonts w:ascii="Verdana" w:hAnsi="Verdana"/>
          <w:b w:val="0"/>
          <w:sz w:val="18"/>
        </w:rPr>
      </w:pPr>
      <w:r>
        <w:rPr>
          <w:rFonts w:ascii="Verdana" w:hAnsi="Verdana"/>
          <w:b w:val="0"/>
          <w:sz w:val="18"/>
        </w:rPr>
        <w:t>No additional notes</w:t>
      </w:r>
    </w:p>
    <w:p w14:paraId="06081BCB" w14:textId="77777777" w:rsidR="00E63F3E" w:rsidRPr="00C743AA" w:rsidRDefault="009F10B5" w:rsidP="00E63F3E">
      <w:pPr>
        <w:pStyle w:val="Question"/>
        <w:keepNext/>
        <w:rPr>
          <w:rFonts w:ascii="Verdana" w:hAnsi="Verdana"/>
          <w:b/>
        </w:rPr>
      </w:pPr>
      <w:r>
        <w:rPr>
          <w:rFonts w:ascii="Verdana" w:hAnsi="Verdana"/>
          <w:b/>
        </w:rPr>
        <w:tab/>
      </w:r>
      <w:r>
        <w:rPr>
          <w:rFonts w:ascii="Verdana" w:hAnsi="Verdana"/>
          <w:b/>
        </w:rPr>
        <w:tab/>
      </w:r>
      <w:r w:rsidR="00E63F3E" w:rsidRPr="00C743AA">
        <w:rPr>
          <w:rFonts w:ascii="Verdana" w:hAnsi="Verdana"/>
          <w:b/>
        </w:rPr>
        <w:t>Date of the applicant firm's financial year end (dd/mm)</w:t>
      </w:r>
    </w:p>
    <w:p w14:paraId="001EE5D6" w14:textId="77777777" w:rsidR="00E63F3E" w:rsidRPr="00C743AA" w:rsidRDefault="00E63F3E" w:rsidP="00E63F3E">
      <w:pPr>
        <w:pStyle w:val="Questionnote"/>
        <w:rPr>
          <w:rFonts w:ascii="Verdana" w:hAnsi="Verdana"/>
        </w:rPr>
      </w:pPr>
      <w:r w:rsidRPr="00C743AA">
        <w:rPr>
          <w:rFonts w:ascii="Verdana" w:hAnsi="Verdana"/>
        </w:rPr>
        <w:t>Once authorised, this is the date that will be used to determine the firm's deadlines for reporting to us.</w:t>
      </w:r>
    </w:p>
    <w:p w14:paraId="3C63E0DD" w14:textId="77777777" w:rsidR="00136E08" w:rsidRPr="00886B37" w:rsidRDefault="00E63F3E" w:rsidP="00E63F3E">
      <w:pPr>
        <w:pStyle w:val="Qsheading1"/>
        <w:spacing w:before="0" w:line="240" w:lineRule="exact"/>
        <w:ind w:right="731"/>
        <w:outlineLvl w:val="0"/>
        <w:rPr>
          <w:rFonts w:ascii="Verdana" w:hAnsi="Verdana"/>
          <w:b w:val="0"/>
          <w:sz w:val="18"/>
        </w:rPr>
      </w:pPr>
      <w:r w:rsidRPr="00886B37">
        <w:rPr>
          <w:rFonts w:ascii="Verdana" w:hAnsi="Verdana"/>
          <w:b w:val="0"/>
          <w:sz w:val="18"/>
        </w:rPr>
        <w:t>If the applicant firm is a limited company the date you enter here must match that in the Companies House Registration</w:t>
      </w:r>
    </w:p>
    <w:p w14:paraId="5EB658E0" w14:textId="77777777" w:rsidR="00E63F3E" w:rsidRDefault="00E63F3E" w:rsidP="00E63F3E">
      <w:pPr>
        <w:pStyle w:val="Qsheading1"/>
        <w:spacing w:before="0" w:line="240" w:lineRule="exact"/>
        <w:ind w:right="731"/>
        <w:outlineLvl w:val="0"/>
        <w:rPr>
          <w:rFonts w:ascii="Verdana" w:hAnsi="Verdana"/>
        </w:rPr>
      </w:pPr>
    </w:p>
    <w:p w14:paraId="147C6265" w14:textId="77777777" w:rsidR="00E63F3E" w:rsidRDefault="00E63F3E" w:rsidP="00E63F3E">
      <w:pPr>
        <w:pStyle w:val="Qsheading1"/>
        <w:spacing w:before="0" w:line="240" w:lineRule="exact"/>
        <w:ind w:right="731"/>
        <w:outlineLvl w:val="0"/>
        <w:rPr>
          <w:rFonts w:ascii="Verdana" w:hAnsi="Verdana"/>
        </w:rPr>
      </w:pPr>
      <w:r>
        <w:rPr>
          <w:rFonts w:ascii="Verdana" w:hAnsi="Verdana"/>
        </w:rPr>
        <w:t>Firm address details</w:t>
      </w:r>
    </w:p>
    <w:p w14:paraId="02D76814" w14:textId="77777777" w:rsidR="00E63F3E" w:rsidRPr="00C743AA" w:rsidRDefault="009F10B5" w:rsidP="00E63F3E">
      <w:pPr>
        <w:pStyle w:val="Question"/>
        <w:keepNext/>
        <w:rPr>
          <w:rFonts w:ascii="Verdana" w:hAnsi="Verdana"/>
          <w:b/>
        </w:rPr>
      </w:pPr>
      <w:r>
        <w:rPr>
          <w:rFonts w:ascii="Verdana" w:hAnsi="Verdana"/>
          <w:b/>
        </w:rPr>
        <w:tab/>
      </w:r>
      <w:r>
        <w:rPr>
          <w:rFonts w:ascii="Verdana" w:hAnsi="Verdana"/>
          <w:b/>
        </w:rPr>
        <w:tab/>
      </w:r>
      <w:r w:rsidR="00E63F3E" w:rsidRPr="00C743AA">
        <w:rPr>
          <w:rFonts w:ascii="Verdana" w:hAnsi="Verdana"/>
          <w:b/>
        </w:rPr>
        <w:t>Principal place of business of applicant firm</w:t>
      </w:r>
    </w:p>
    <w:p w14:paraId="1CC08143" w14:textId="77777777" w:rsidR="00E63F3E" w:rsidRPr="00C743AA" w:rsidRDefault="00E63F3E" w:rsidP="00E63F3E">
      <w:pPr>
        <w:pStyle w:val="Questionnote"/>
        <w:rPr>
          <w:rFonts w:ascii="Verdana" w:hAnsi="Verdana"/>
        </w:rPr>
      </w:pPr>
      <w:r w:rsidRPr="00C743AA">
        <w:rPr>
          <w:rFonts w:ascii="Verdana" w:hAnsi="Verdana"/>
        </w:rPr>
        <w:t>Once authorised, this address will appear on the firm's public entry on the Financial Services Register.</w:t>
      </w:r>
    </w:p>
    <w:p w14:paraId="202BB173" w14:textId="77777777" w:rsidR="00E63F3E" w:rsidRPr="00C743AA" w:rsidRDefault="00E63F3E" w:rsidP="00E63F3E">
      <w:pPr>
        <w:pStyle w:val="Questionnote"/>
        <w:rPr>
          <w:rFonts w:ascii="Verdana" w:hAnsi="Verdana"/>
        </w:rPr>
      </w:pPr>
      <w:r w:rsidRPr="00C743AA">
        <w:rPr>
          <w:rFonts w:ascii="Verdana" w:hAnsi="Verdana"/>
        </w:rPr>
        <w:t>Please note that for this purpose the principal place of business means the main place where work is performed or business is carried on.</w:t>
      </w:r>
    </w:p>
    <w:p w14:paraId="4743458B" w14:textId="77777777" w:rsidR="00E63F3E" w:rsidRPr="00C743AA" w:rsidRDefault="00F44C54" w:rsidP="00E63F3E">
      <w:pPr>
        <w:pStyle w:val="Question"/>
        <w:keepNext/>
        <w:spacing w:after="20"/>
        <w:rPr>
          <w:rFonts w:ascii="Verdana" w:hAnsi="Verdana"/>
          <w:b/>
        </w:rPr>
      </w:pPr>
      <w:r>
        <w:rPr>
          <w:rFonts w:ascii="Verdana" w:hAnsi="Verdana"/>
          <w:b/>
        </w:rPr>
        <w:t xml:space="preserve"> </w:t>
      </w:r>
      <w:r>
        <w:rPr>
          <w:rFonts w:ascii="Verdana" w:hAnsi="Verdana"/>
          <w:b/>
        </w:rPr>
        <w:tab/>
      </w:r>
      <w:r>
        <w:rPr>
          <w:rFonts w:ascii="Verdana" w:hAnsi="Verdana"/>
          <w:b/>
        </w:rPr>
        <w:tab/>
        <w:t>Registered Office Address</w:t>
      </w:r>
    </w:p>
    <w:p w14:paraId="7ACFCB3F" w14:textId="77777777" w:rsidR="00E63F3E" w:rsidRPr="00C743AA" w:rsidRDefault="00E63F3E" w:rsidP="00E63F3E">
      <w:pPr>
        <w:pStyle w:val="Questionnote"/>
        <w:rPr>
          <w:rFonts w:ascii="Verdana" w:hAnsi="Verdana"/>
        </w:rPr>
      </w:pPr>
      <w:r w:rsidRPr="00C743AA">
        <w:rPr>
          <w:rFonts w:ascii="Verdana" w:hAnsi="Verdana"/>
        </w:rPr>
        <w:t xml:space="preserve">This </w:t>
      </w:r>
      <w:r w:rsidR="00F44C54">
        <w:rPr>
          <w:rFonts w:ascii="Verdana" w:hAnsi="Verdana"/>
        </w:rPr>
        <w:t>will not be displayed if you are a sole trader.</w:t>
      </w:r>
      <w:r w:rsidRPr="00C743AA">
        <w:rPr>
          <w:rFonts w:ascii="Verdana" w:hAnsi="Verdana"/>
        </w:rPr>
        <w:t xml:space="preserve">  </w:t>
      </w:r>
    </w:p>
    <w:p w14:paraId="10B5235B" w14:textId="77777777" w:rsidR="00E63F3E" w:rsidRPr="00C743AA" w:rsidRDefault="00886B37" w:rsidP="00E63F3E">
      <w:pPr>
        <w:pStyle w:val="Question"/>
        <w:keepNext/>
        <w:spacing w:after="20"/>
        <w:rPr>
          <w:rFonts w:ascii="Verdana" w:hAnsi="Verdana"/>
          <w:b/>
        </w:rPr>
      </w:pPr>
      <w:r>
        <w:rPr>
          <w:rFonts w:ascii="Verdana" w:hAnsi="Verdana"/>
          <w:b/>
        </w:rPr>
        <w:tab/>
      </w:r>
      <w:r w:rsidR="00F44C54">
        <w:rPr>
          <w:rFonts w:ascii="Verdana" w:hAnsi="Verdana"/>
          <w:b/>
        </w:rPr>
        <w:tab/>
        <w:t>Head office address</w:t>
      </w:r>
    </w:p>
    <w:p w14:paraId="101A0A17" w14:textId="77777777" w:rsidR="00E63F3E" w:rsidRPr="00C743AA" w:rsidRDefault="00E63F3E" w:rsidP="00E63F3E">
      <w:pPr>
        <w:pStyle w:val="Questionnote"/>
        <w:rPr>
          <w:rFonts w:ascii="Verdana" w:hAnsi="Verdana"/>
        </w:rPr>
      </w:pPr>
      <w:r w:rsidRPr="00C743AA">
        <w:rPr>
          <w:rFonts w:ascii="Verdana" w:hAnsi="Verdana"/>
        </w:rPr>
        <w:t xml:space="preserve">This </w:t>
      </w:r>
      <w:r w:rsidR="00F44C54">
        <w:rPr>
          <w:rFonts w:ascii="Verdana" w:hAnsi="Verdana"/>
        </w:rPr>
        <w:t>will not be displayed if you are a sole trader.</w:t>
      </w:r>
    </w:p>
    <w:p w14:paraId="5201D864" w14:textId="77777777" w:rsidR="00E63F3E" w:rsidRPr="00C743AA" w:rsidRDefault="00F44C54" w:rsidP="00E63F3E">
      <w:pPr>
        <w:pStyle w:val="Question"/>
        <w:keepNext/>
        <w:rPr>
          <w:rFonts w:ascii="Verdana" w:hAnsi="Verdana"/>
          <w:b/>
        </w:rPr>
      </w:pPr>
      <w:r>
        <w:rPr>
          <w:rFonts w:ascii="Verdana" w:hAnsi="Verdana"/>
          <w:b/>
        </w:rPr>
        <w:tab/>
      </w:r>
      <w:r>
        <w:rPr>
          <w:rFonts w:ascii="Verdana" w:hAnsi="Verdana"/>
          <w:b/>
        </w:rPr>
        <w:tab/>
        <w:t>Website details</w:t>
      </w:r>
    </w:p>
    <w:p w14:paraId="2BD74B79" w14:textId="77777777" w:rsidR="00E63F3E" w:rsidRDefault="00E63F3E" w:rsidP="00E63F3E">
      <w:pPr>
        <w:pStyle w:val="Questionnote"/>
        <w:rPr>
          <w:rFonts w:ascii="Verdana" w:hAnsi="Verdana"/>
        </w:rPr>
      </w:pPr>
      <w:r w:rsidRPr="00C743AA">
        <w:rPr>
          <w:rFonts w:ascii="Verdana" w:hAnsi="Verdana"/>
        </w:rPr>
        <w:t>We may look at this when processing the application. If the applicant firm is developing a website please provide the name and an approximate launch date.</w:t>
      </w:r>
    </w:p>
    <w:p w14:paraId="7D771DF2" w14:textId="77777777" w:rsidR="00F44C54" w:rsidRPr="00C743AA" w:rsidRDefault="00F44C54" w:rsidP="00F44C54">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t>Companies House confirmation</w:t>
      </w:r>
    </w:p>
    <w:p w14:paraId="5DC4C792" w14:textId="77777777" w:rsidR="00F44C54" w:rsidRDefault="00F44C54" w:rsidP="00F44C54">
      <w:pPr>
        <w:pStyle w:val="Questionnote"/>
        <w:rPr>
          <w:rFonts w:ascii="Verdana" w:hAnsi="Verdana"/>
        </w:rPr>
      </w:pPr>
      <w:r>
        <w:rPr>
          <w:rFonts w:ascii="Verdana" w:hAnsi="Verdana"/>
        </w:rPr>
        <w:t>The applicant must confirm that all relevant details match Companies House records.</w:t>
      </w:r>
    </w:p>
    <w:p w14:paraId="61291337" w14:textId="77777777" w:rsidR="00F44C54" w:rsidRDefault="00F44C54" w:rsidP="00F44C54">
      <w:pPr>
        <w:pStyle w:val="Questionnote"/>
        <w:rPr>
          <w:rFonts w:ascii="Verdana" w:hAnsi="Verdana"/>
        </w:rPr>
      </w:pPr>
      <w:r>
        <w:rPr>
          <w:rFonts w:ascii="Verdana" w:hAnsi="Verdana"/>
        </w:rPr>
        <w:lastRenderedPageBreak/>
        <w:t>This confirmation applies to applicants who are incorporated firms registered at Companies House. If you are not an incorporated firm (e.g. sole traders and partnerships) you should answer N/A.</w:t>
      </w:r>
    </w:p>
    <w:p w14:paraId="7FD30363" w14:textId="77777777" w:rsidR="00E63F3E" w:rsidRPr="00047382" w:rsidRDefault="00E63F3E" w:rsidP="00E63F3E">
      <w:pPr>
        <w:pStyle w:val="Qsheading1"/>
        <w:spacing w:before="360"/>
        <w:rPr>
          <w:rFonts w:ascii="Verdana" w:hAnsi="Verdana"/>
          <w:szCs w:val="22"/>
        </w:rPr>
      </w:pPr>
      <w:r w:rsidRPr="00047382">
        <w:rPr>
          <w:rFonts w:ascii="Verdana" w:hAnsi="Verdana"/>
          <w:szCs w:val="22"/>
        </w:rPr>
        <w:t xml:space="preserve">Information for the Financial Services Register </w:t>
      </w:r>
    </w:p>
    <w:p w14:paraId="5D35E812" w14:textId="77777777" w:rsidR="00E63F3E" w:rsidRPr="00C743AA" w:rsidRDefault="00F44C54" w:rsidP="00E63F3E">
      <w:pPr>
        <w:pStyle w:val="Question"/>
        <w:keepNext/>
        <w:spacing w:after="0"/>
        <w:rPr>
          <w:rFonts w:ascii="Verdana" w:hAnsi="Verdana"/>
          <w:b/>
        </w:rPr>
      </w:pPr>
      <w:r>
        <w:rPr>
          <w:rFonts w:ascii="Verdana" w:hAnsi="Verdana"/>
          <w:b/>
        </w:rPr>
        <w:tab/>
      </w:r>
      <w:r>
        <w:rPr>
          <w:rFonts w:ascii="Verdana" w:hAnsi="Verdana"/>
          <w:b/>
        </w:rPr>
        <w:tab/>
        <w:t>Complaint con</w:t>
      </w:r>
      <w:r w:rsidR="00E63F3E" w:rsidRPr="00C743AA">
        <w:rPr>
          <w:rFonts w:ascii="Verdana" w:hAnsi="Verdana"/>
          <w:b/>
        </w:rPr>
        <w:t>tact person's details for the Financial Services Register</w:t>
      </w:r>
    </w:p>
    <w:p w14:paraId="7814E529" w14:textId="77777777" w:rsidR="00E63F3E" w:rsidRPr="00DE5678" w:rsidRDefault="00F44C54" w:rsidP="00E63F3E">
      <w:pPr>
        <w:pStyle w:val="Questionnote"/>
        <w:rPr>
          <w:rFonts w:ascii="Verdana" w:hAnsi="Verdana" w:cs="Arial"/>
        </w:rPr>
      </w:pPr>
      <w:r>
        <w:rPr>
          <w:rFonts w:ascii="Verdana" w:hAnsi="Verdana"/>
        </w:rPr>
        <w:t>No additional notes</w:t>
      </w:r>
    </w:p>
    <w:p w14:paraId="54A841F1" w14:textId="77777777" w:rsidR="00E63F3E" w:rsidRDefault="00F44C54" w:rsidP="00886B37">
      <w:pPr>
        <w:pStyle w:val="Question"/>
        <w:keepNext/>
        <w:spacing w:after="0"/>
        <w:rPr>
          <w:rFonts w:ascii="Verdana" w:hAnsi="Verdana"/>
          <w:b/>
        </w:rPr>
      </w:pPr>
      <w:r>
        <w:rPr>
          <w:rFonts w:ascii="Verdana" w:hAnsi="Verdana"/>
          <w:b/>
        </w:rPr>
        <w:tab/>
      </w:r>
      <w:r>
        <w:rPr>
          <w:rFonts w:ascii="Verdana" w:hAnsi="Verdana"/>
          <w:b/>
        </w:rPr>
        <w:tab/>
      </w:r>
      <w:r w:rsidR="00E63F3E">
        <w:rPr>
          <w:rFonts w:ascii="Verdana" w:hAnsi="Verdana"/>
          <w:b/>
        </w:rPr>
        <w:t>Please confirm that the person named above has been informed that their details will be displayed on the Financial Services Register as a contact for complaints</w:t>
      </w:r>
    </w:p>
    <w:p w14:paraId="55F691B1" w14:textId="77777777" w:rsidR="00E63F3E" w:rsidRPr="00886B37" w:rsidRDefault="00886B37" w:rsidP="00886B37">
      <w:pPr>
        <w:pStyle w:val="Question"/>
        <w:keepNext/>
        <w:spacing w:before="0" w:after="0"/>
        <w:rPr>
          <w:rFonts w:ascii="Verdana" w:hAnsi="Verdana"/>
        </w:rPr>
      </w:pPr>
      <w:r>
        <w:rPr>
          <w:rFonts w:ascii="Verdana" w:hAnsi="Verdana"/>
        </w:rPr>
        <w:tab/>
        <w:t xml:space="preserve"> </w:t>
      </w:r>
      <w:r>
        <w:rPr>
          <w:rFonts w:ascii="Verdana" w:hAnsi="Verdana"/>
        </w:rPr>
        <w:tab/>
      </w:r>
      <w:r w:rsidR="00E63F3E" w:rsidRPr="00886B37">
        <w:rPr>
          <w:rFonts w:ascii="Verdana" w:hAnsi="Verdana"/>
        </w:rPr>
        <w:t>No additional details</w:t>
      </w:r>
    </w:p>
    <w:p w14:paraId="6F4016A7" w14:textId="77777777" w:rsidR="00E63F3E" w:rsidRPr="009452C9" w:rsidRDefault="00E63F3E" w:rsidP="00E63F3E">
      <w:pPr>
        <w:pStyle w:val="Qsheading1"/>
        <w:rPr>
          <w:rFonts w:ascii="Verdana" w:hAnsi="Verdana"/>
          <w:szCs w:val="22"/>
        </w:rPr>
      </w:pPr>
      <w:r w:rsidRPr="009452C9">
        <w:rPr>
          <w:rFonts w:ascii="Verdana" w:hAnsi="Verdana"/>
          <w:szCs w:val="22"/>
        </w:rPr>
        <w:t>Details of auditor / reporting accountant</w:t>
      </w:r>
    </w:p>
    <w:p w14:paraId="08B1FF54" w14:textId="77777777" w:rsidR="00E63F3E" w:rsidRPr="00C743AA" w:rsidRDefault="00E63F3E" w:rsidP="00E63F3E">
      <w:pPr>
        <w:pStyle w:val="Questionnote"/>
        <w:rPr>
          <w:rFonts w:ascii="Verdana" w:hAnsi="Verdana"/>
        </w:rPr>
      </w:pPr>
      <w:r w:rsidRPr="00C743AA">
        <w:rPr>
          <w:rFonts w:ascii="Verdana" w:hAnsi="Verdana"/>
        </w:rPr>
        <w:t>If you are a small firm then you are not legally required to have an auditor / reporting accountant.</w:t>
      </w:r>
    </w:p>
    <w:p w14:paraId="2F9CFA54" w14:textId="77777777" w:rsidR="00E63F3E" w:rsidRPr="00C743AA" w:rsidRDefault="00E63F3E" w:rsidP="00E63F3E">
      <w:pPr>
        <w:pStyle w:val="Questionnote"/>
        <w:ind w:left="360"/>
        <w:rPr>
          <w:rFonts w:ascii="Verdana" w:hAnsi="Verdana"/>
        </w:rPr>
      </w:pPr>
    </w:p>
    <w:p w14:paraId="343C46ED" w14:textId="77777777" w:rsidR="00E63F3E" w:rsidRPr="00C743AA" w:rsidRDefault="00E63F3E" w:rsidP="00E63F3E">
      <w:pPr>
        <w:pStyle w:val="Questionnote"/>
        <w:rPr>
          <w:rStyle w:val="Hyperlink"/>
          <w:rFonts w:ascii="Verdana" w:hAnsi="Verdana"/>
          <w:szCs w:val="18"/>
        </w:rPr>
      </w:pPr>
      <w:r w:rsidRPr="00C743AA">
        <w:rPr>
          <w:rFonts w:ascii="Verdana" w:hAnsi="Verdana"/>
        </w:rPr>
        <w:t>Any applicant firm which falls within the table in SUP 3.1.2 R is required to have an auditor.  The table also sets out which sections of SUP will be applicable to the applicant firm.  You can find the table at:</w:t>
      </w:r>
      <w:r w:rsidR="004641AB">
        <w:rPr>
          <w:rFonts w:ascii="Verdana" w:hAnsi="Verdana"/>
        </w:rPr>
        <w:t xml:space="preserve"> </w:t>
      </w:r>
      <w:hyperlink r:id="rId27" w:history="1">
        <w:r w:rsidR="004641AB" w:rsidRPr="009176E8">
          <w:rPr>
            <w:rStyle w:val="Hyperlink"/>
            <w:rFonts w:ascii="Verdana" w:hAnsi="Verdana"/>
          </w:rPr>
          <w:t>www.handbook.fca.org.uk/handbook/SUP/3</w:t>
        </w:r>
      </w:hyperlink>
      <w:r w:rsidR="004641AB">
        <w:rPr>
          <w:rFonts w:ascii="Verdana" w:hAnsi="Verdana"/>
        </w:rPr>
        <w:t xml:space="preserve"> </w:t>
      </w:r>
    </w:p>
    <w:p w14:paraId="0779C6D8" w14:textId="77777777" w:rsidR="00E63F3E" w:rsidRPr="00C743AA" w:rsidRDefault="00E63F3E" w:rsidP="00E63F3E">
      <w:pPr>
        <w:pStyle w:val="Questionnote"/>
        <w:rPr>
          <w:rFonts w:ascii="Verdana" w:hAnsi="Verdana"/>
        </w:rPr>
      </w:pPr>
      <w:r w:rsidRPr="00C743AA">
        <w:rPr>
          <w:rFonts w:ascii="Verdana" w:hAnsi="Verdana"/>
        </w:rPr>
        <w:t>Auditors can act as a source of information for us in our ongoing supervision of firms.  They will report, where required, on the financial resources of the firm, the accuracy of its reports to us and a firm's compliance with particular rules and requirements – for example, the client asset rules.</w:t>
      </w:r>
    </w:p>
    <w:p w14:paraId="65CE10A7" w14:textId="77777777" w:rsidR="00E63F3E" w:rsidRPr="00C743AA" w:rsidRDefault="00E63F3E" w:rsidP="00E63F3E">
      <w:pPr>
        <w:pStyle w:val="Questionnote"/>
        <w:rPr>
          <w:rFonts w:ascii="Verdana" w:hAnsi="Verdana"/>
        </w:rPr>
      </w:pPr>
    </w:p>
    <w:p w14:paraId="2D61BBBF" w14:textId="77777777" w:rsidR="00E63F3E" w:rsidRPr="00C743AA" w:rsidRDefault="00E63F3E" w:rsidP="00E63F3E">
      <w:pPr>
        <w:pStyle w:val="Questionnote"/>
        <w:rPr>
          <w:rFonts w:ascii="Verdana" w:hAnsi="Verdana"/>
        </w:rPr>
      </w:pPr>
      <w:r w:rsidRPr="00C743AA">
        <w:rPr>
          <w:rFonts w:ascii="Verdana" w:hAnsi="Verdana"/>
        </w:rPr>
        <w:t>If this section applies to you, SUP 3 and in particular, SUP 3.3 – Appointment of Auditors will give you guidance on appointing auditors.</w:t>
      </w:r>
    </w:p>
    <w:p w14:paraId="196C6981" w14:textId="77777777" w:rsidR="00E63F3E" w:rsidRPr="00C743AA" w:rsidRDefault="00E63F3E" w:rsidP="00E63F3E">
      <w:pPr>
        <w:pStyle w:val="Questionnote"/>
        <w:rPr>
          <w:rFonts w:ascii="Verdana" w:hAnsi="Verdana"/>
        </w:rPr>
      </w:pPr>
      <w:r w:rsidRPr="00C743AA">
        <w:rPr>
          <w:rFonts w:ascii="Verdana" w:hAnsi="Verdana"/>
        </w:rPr>
        <w:t>Please note in certain limited circumstances, we may ask you to verify information that you have submitted or need to submit as part of the application.  As part of the authorisation process we can require you to provide a report (on any aspect) by an auditor, reporting accountant, actuary or other qualified person approved by us.  If this is needed during the process, we will discuss it with you at the earliest opportunity.</w:t>
      </w:r>
    </w:p>
    <w:p w14:paraId="6F18288B" w14:textId="77777777" w:rsidR="00994E27" w:rsidRPr="009452C9" w:rsidRDefault="00994E27" w:rsidP="00886B37">
      <w:pPr>
        <w:pStyle w:val="Qsheading1"/>
        <w:spacing w:before="360"/>
        <w:rPr>
          <w:rFonts w:ascii="Verdana" w:hAnsi="Verdana"/>
          <w:szCs w:val="22"/>
        </w:rPr>
      </w:pPr>
      <w:r w:rsidRPr="009452C9">
        <w:rPr>
          <w:rFonts w:ascii="Verdana" w:hAnsi="Verdana"/>
          <w:szCs w:val="22"/>
        </w:rPr>
        <w:t>Details of professional advisers</w:t>
      </w:r>
    </w:p>
    <w:p w14:paraId="0CD83C8F" w14:textId="77777777" w:rsidR="00994E27" w:rsidRPr="00C743AA" w:rsidRDefault="00E55935" w:rsidP="00E55935">
      <w:pPr>
        <w:pStyle w:val="Question"/>
        <w:keepNext/>
        <w:spacing w:before="0"/>
        <w:ind w:right="448"/>
        <w:rPr>
          <w:rFonts w:ascii="Verdana" w:hAnsi="Verdana"/>
        </w:rPr>
      </w:pPr>
      <w:r>
        <w:rPr>
          <w:rFonts w:ascii="Verdana" w:hAnsi="Verdana"/>
          <w:b/>
        </w:rPr>
        <w:t xml:space="preserve"> </w:t>
      </w:r>
      <w:r>
        <w:rPr>
          <w:rFonts w:ascii="Verdana" w:hAnsi="Verdana"/>
          <w:b/>
        </w:rPr>
        <w:tab/>
      </w:r>
      <w:r>
        <w:rPr>
          <w:rFonts w:ascii="Verdana" w:hAnsi="Verdana"/>
          <w:b/>
        </w:rPr>
        <w:tab/>
      </w:r>
      <w:r w:rsidR="00994E27" w:rsidRPr="00C743AA">
        <w:rPr>
          <w:rFonts w:ascii="Verdana" w:hAnsi="Verdana"/>
        </w:rPr>
        <w:t>Please note that while we will copy correspondence to the applicant firm's professional advisers, we will always deal directly with the applicant firm when processing the application.</w:t>
      </w:r>
    </w:p>
    <w:p w14:paraId="5E97E854" w14:textId="77777777" w:rsidR="00E55935" w:rsidRDefault="00E55935" w:rsidP="00994E27">
      <w:pPr>
        <w:pStyle w:val="Questionnote"/>
        <w:rPr>
          <w:rFonts w:ascii="Verdana" w:hAnsi="Verdana"/>
        </w:rPr>
      </w:pPr>
    </w:p>
    <w:p w14:paraId="04B8C911" w14:textId="77777777" w:rsidR="00994E27" w:rsidRPr="00C743AA" w:rsidRDefault="00994E27" w:rsidP="00994E27">
      <w:pPr>
        <w:pStyle w:val="Questionnote"/>
        <w:rPr>
          <w:rFonts w:ascii="Verdana" w:hAnsi="Verdana"/>
        </w:rPr>
      </w:pPr>
      <w:r w:rsidRPr="00C743AA">
        <w:rPr>
          <w:rFonts w:ascii="Verdana" w:hAnsi="Verdana"/>
        </w:rPr>
        <w:t>The applicant firm may decide to use a professional adviser to help them with regulatory returns or ongoing compliance matters. However, the applicant firm is responsible for ensuring all answers are completed fully and honestly.</w:t>
      </w:r>
    </w:p>
    <w:p w14:paraId="40064FE4" w14:textId="77777777" w:rsidR="00994E27" w:rsidRPr="00886B37" w:rsidRDefault="00994E27" w:rsidP="00886B37">
      <w:pPr>
        <w:pStyle w:val="Qsheading1"/>
        <w:spacing w:before="360"/>
        <w:rPr>
          <w:rFonts w:ascii="Verdana" w:hAnsi="Verdana"/>
          <w:szCs w:val="22"/>
        </w:rPr>
      </w:pPr>
      <w:r w:rsidRPr="00886B37">
        <w:rPr>
          <w:rFonts w:ascii="Verdana" w:hAnsi="Verdana"/>
          <w:szCs w:val="22"/>
        </w:rPr>
        <w:lastRenderedPageBreak/>
        <w:t>Locum</w:t>
      </w:r>
    </w:p>
    <w:p w14:paraId="4D33B8F1" w14:textId="77777777" w:rsidR="00E55935" w:rsidRPr="00886B37" w:rsidRDefault="00E55935" w:rsidP="00E55935">
      <w:pPr>
        <w:pStyle w:val="Qsheading1"/>
        <w:spacing w:before="0" w:line="240" w:lineRule="exact"/>
        <w:ind w:right="731"/>
        <w:outlineLvl w:val="0"/>
        <w:rPr>
          <w:rFonts w:ascii="Verdana" w:hAnsi="Verdana"/>
          <w:b w:val="0"/>
          <w:sz w:val="18"/>
        </w:rPr>
      </w:pPr>
      <w:r>
        <w:rPr>
          <w:rFonts w:ascii="Verdana" w:hAnsi="Verdana"/>
          <w:b w:val="0"/>
          <w:sz w:val="18"/>
        </w:rPr>
        <w:t>If your firm is solely dependent on one individual to run the business, you will need to have arrangements in place with another firm who has the same permissions as yourself, to assist help your customers on a temporary basis due to unforeseen circumstances that might befall the individual.</w:t>
      </w:r>
    </w:p>
    <w:p w14:paraId="544ACA98" w14:textId="77777777" w:rsidR="00994E27" w:rsidRPr="009452C9" w:rsidRDefault="00994E27" w:rsidP="00886B37">
      <w:pPr>
        <w:pStyle w:val="Qsheading1"/>
        <w:spacing w:before="360" w:line="240" w:lineRule="exact"/>
        <w:rPr>
          <w:rFonts w:ascii="Verdana" w:hAnsi="Verdana"/>
          <w:szCs w:val="22"/>
        </w:rPr>
      </w:pPr>
      <w:r>
        <w:rPr>
          <w:rFonts w:ascii="Verdana" w:hAnsi="Verdana"/>
          <w:szCs w:val="22"/>
        </w:rPr>
        <w:t>Trading</w:t>
      </w:r>
      <w:r w:rsidRPr="009452C9">
        <w:rPr>
          <w:rFonts w:ascii="Verdana" w:hAnsi="Verdana"/>
          <w:szCs w:val="22"/>
        </w:rPr>
        <w:t xml:space="preserve"> names</w:t>
      </w:r>
    </w:p>
    <w:p w14:paraId="544B0947" w14:textId="77777777" w:rsidR="00994E27" w:rsidRPr="00C743AA" w:rsidRDefault="00994E27" w:rsidP="00886B37">
      <w:pPr>
        <w:pStyle w:val="Questionnote"/>
        <w:spacing w:before="180"/>
        <w:rPr>
          <w:rFonts w:ascii="Verdana" w:hAnsi="Verdana"/>
        </w:rPr>
      </w:pPr>
      <w:r w:rsidRPr="00C743AA">
        <w:rPr>
          <w:rFonts w:ascii="Verdana" w:hAnsi="Verdana"/>
        </w:rPr>
        <w:t>For more information about the Company, Limited Liability partnership and Business Names (Sensitive Words and Expressions) Regulations 20</w:t>
      </w:r>
      <w:r>
        <w:rPr>
          <w:rFonts w:ascii="Verdana" w:hAnsi="Verdana"/>
        </w:rPr>
        <w:t>14</w:t>
      </w:r>
      <w:r w:rsidRPr="00C743AA">
        <w:rPr>
          <w:rFonts w:ascii="Verdana" w:hAnsi="Verdana"/>
        </w:rPr>
        <w:t xml:space="preserve">, see </w:t>
      </w:r>
      <w:hyperlink r:id="rId28" w:history="1">
        <w:r w:rsidRPr="00886B37">
          <w:rPr>
            <w:rStyle w:val="Hyperlink"/>
            <w:rFonts w:ascii="Verdana" w:hAnsi="Verdana"/>
          </w:rPr>
          <w:t>http://www.legislation.gov.uk/uksi/2014/3140/contents/made</w:t>
        </w:r>
      </w:hyperlink>
      <w:r>
        <w:t xml:space="preserve"> </w:t>
      </w:r>
    </w:p>
    <w:p w14:paraId="5DAFBD63" w14:textId="77777777" w:rsidR="00994E27" w:rsidRPr="00C743AA" w:rsidRDefault="00886B37" w:rsidP="00E55935">
      <w:pPr>
        <w:pStyle w:val="Question"/>
        <w:keepNext/>
        <w:spacing w:after="0"/>
        <w:rPr>
          <w:rFonts w:ascii="Verdana" w:hAnsi="Verdana"/>
          <w:b/>
        </w:rPr>
      </w:pPr>
      <w:r>
        <w:rPr>
          <w:rFonts w:ascii="Verdana" w:hAnsi="Verdana"/>
          <w:b/>
        </w:rPr>
        <w:tab/>
      </w:r>
    </w:p>
    <w:p w14:paraId="3A015B94" w14:textId="77777777" w:rsidR="005C16C6" w:rsidRDefault="005C16C6" w:rsidP="00994E27">
      <w:pPr>
        <w:pStyle w:val="Qsheading1"/>
        <w:spacing w:before="0" w:line="240" w:lineRule="exact"/>
        <w:ind w:right="731"/>
        <w:outlineLvl w:val="0"/>
        <w:rPr>
          <w:rFonts w:ascii="Verdana" w:hAnsi="Verdana"/>
          <w:b w:val="0"/>
          <w:sz w:val="14"/>
        </w:rPr>
        <w:sectPr w:rsidR="005C16C6" w:rsidSect="005C16C6">
          <w:headerReference w:type="default" r:id="rId29"/>
          <w:type w:val="continuous"/>
          <w:pgSz w:w="11901" w:h="16846" w:code="9"/>
          <w:pgMar w:top="1701" w:right="680" w:bottom="907" w:left="3402" w:header="567" w:footer="680" w:gutter="0"/>
          <w:cols w:space="720"/>
          <w:titlePg/>
        </w:sectPr>
      </w:pPr>
    </w:p>
    <w:p w14:paraId="612303B9" w14:textId="77777777" w:rsidR="00994E27" w:rsidRPr="00136E08" w:rsidRDefault="00994E27" w:rsidP="00994E27">
      <w:pPr>
        <w:pStyle w:val="Qsheading1"/>
        <w:spacing w:before="0" w:line="240" w:lineRule="exact"/>
        <w:ind w:right="731"/>
        <w:outlineLvl w:val="0"/>
        <w:rPr>
          <w:rFonts w:ascii="Verdana" w:hAnsi="Verdana"/>
          <w:b w:val="0"/>
          <w:sz w:val="14"/>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76848" w:rsidRPr="008141DF" w14:paraId="2E9E1F41" w14:textId="77777777" w:rsidTr="0056564D">
        <w:trPr>
          <w:trHeight w:val="1701"/>
        </w:trPr>
        <w:tc>
          <w:tcPr>
            <w:tcW w:w="2268" w:type="dxa"/>
            <w:shd w:val="clear" w:color="auto" w:fill="701B45"/>
          </w:tcPr>
          <w:p w14:paraId="1752AA93" w14:textId="77777777" w:rsidR="00D76848" w:rsidRPr="008141DF" w:rsidRDefault="00D76848" w:rsidP="0056564D">
            <w:pPr>
              <w:pStyle w:val="Sectionnumber"/>
            </w:pPr>
            <w:r>
              <w:lastRenderedPageBreak/>
              <w:tab/>
            </w:r>
            <w:r w:rsidR="00886B37">
              <w:t>3</w:t>
            </w:r>
          </w:p>
        </w:tc>
        <w:tc>
          <w:tcPr>
            <w:tcW w:w="7825" w:type="dxa"/>
            <w:shd w:val="clear" w:color="auto" w:fill="701B45"/>
          </w:tcPr>
          <w:p w14:paraId="59667F20" w14:textId="77777777" w:rsidR="00D76848" w:rsidRPr="00BC2A8A" w:rsidRDefault="00CC2ACC" w:rsidP="0056564D">
            <w:pPr>
              <w:pStyle w:val="SectionheadingChar"/>
              <w:rPr>
                <w:rFonts w:ascii="Book Antiqua" w:hAnsi="Book Antiqua"/>
              </w:rPr>
            </w:pPr>
            <w:r>
              <w:rPr>
                <w:rFonts w:ascii="Verdana" w:hAnsi="Verdana"/>
                <w:sz w:val="28"/>
                <w:szCs w:val="28"/>
              </w:rPr>
              <w:t>Permission &amp; f</w:t>
            </w:r>
            <w:r w:rsidR="009F33E9">
              <w:rPr>
                <w:rFonts w:ascii="Verdana" w:hAnsi="Verdana"/>
                <w:sz w:val="28"/>
                <w:szCs w:val="28"/>
              </w:rPr>
              <w:t>ees</w:t>
            </w:r>
          </w:p>
          <w:p w14:paraId="4C27D188" w14:textId="77777777" w:rsidR="00D76848" w:rsidRPr="008141DF" w:rsidRDefault="00D76848" w:rsidP="0056564D">
            <w:pPr>
              <w:spacing w:before="20" w:after="284"/>
              <w:ind w:left="227" w:right="737" w:hanging="227"/>
            </w:pPr>
          </w:p>
        </w:tc>
      </w:tr>
    </w:tbl>
    <w:p w14:paraId="0321DA15" w14:textId="77777777" w:rsidR="00521E9E" w:rsidRPr="004F79F9" w:rsidRDefault="00D76848">
      <w:pPr>
        <w:pStyle w:val="Qsheading1"/>
        <w:outlineLvl w:val="0"/>
        <w:rPr>
          <w:rFonts w:ascii="Verdana" w:hAnsi="Verdana"/>
          <w:szCs w:val="22"/>
        </w:rPr>
      </w:pPr>
      <w:r>
        <w:rPr>
          <w:rFonts w:ascii="Verdana" w:hAnsi="Verdana"/>
          <w:szCs w:val="22"/>
        </w:rPr>
        <w:t>Backgrou</w:t>
      </w:r>
      <w:r w:rsidR="00521E9E" w:rsidRPr="004F79F9">
        <w:rPr>
          <w:rFonts w:ascii="Verdana" w:hAnsi="Verdana"/>
          <w:szCs w:val="22"/>
        </w:rPr>
        <w:t>nd</w:t>
      </w:r>
    </w:p>
    <w:p w14:paraId="44B80676" w14:textId="77777777" w:rsidR="00430AAB" w:rsidRPr="00BC2A8A" w:rsidRDefault="00430AAB" w:rsidP="00430AAB">
      <w:pPr>
        <w:pStyle w:val="Questionnote"/>
        <w:rPr>
          <w:rFonts w:ascii="Verdana" w:hAnsi="Verdana"/>
        </w:rPr>
      </w:pPr>
      <w:r w:rsidRPr="00BC2A8A">
        <w:rPr>
          <w:rFonts w:ascii="Verdana" w:hAnsi="Verdana"/>
        </w:rPr>
        <w:t>When applying for authorisation you are responsible for ensuring that the regulated activities requested adequately cover the activities the applicant firm intends to carry on.</w:t>
      </w:r>
    </w:p>
    <w:p w14:paraId="62DCA480" w14:textId="77777777" w:rsidR="00430AAB" w:rsidRPr="00BC2A8A" w:rsidRDefault="00430AAB" w:rsidP="00430AAB">
      <w:pPr>
        <w:pStyle w:val="Questionnote"/>
        <w:rPr>
          <w:rFonts w:ascii="Verdana" w:hAnsi="Verdana"/>
        </w:rPr>
      </w:pPr>
      <w:r w:rsidRPr="00BC2A8A">
        <w:rPr>
          <w:rFonts w:ascii="Verdana" w:hAnsi="Verdana"/>
        </w:rPr>
        <w:t>You need a Scope of Permission Notice that matches the applicant firm's needs and covers every aspect of regulated business it wants to carry on.</w:t>
      </w:r>
    </w:p>
    <w:p w14:paraId="459FA5DB" w14:textId="77777777" w:rsidR="00430AAB" w:rsidRPr="00BC2A8A" w:rsidRDefault="00430AAB" w:rsidP="00430AAB">
      <w:pPr>
        <w:pStyle w:val="Questionnote"/>
        <w:rPr>
          <w:rFonts w:ascii="Verdana" w:hAnsi="Verdana"/>
        </w:rPr>
      </w:pPr>
      <w:r w:rsidRPr="00BC2A8A">
        <w:rPr>
          <w:rFonts w:ascii="Verdana" w:hAnsi="Verdana"/>
        </w:rPr>
        <w:t>Getting the applicant firm's permission notice right at the outset is fundamental. In the event that the applicant firm is authorised with the wrong permission notice, it will be breaching our rules.</w:t>
      </w:r>
    </w:p>
    <w:p w14:paraId="18AA96DB" w14:textId="77777777" w:rsidR="00430AAB" w:rsidRPr="00BC2A8A" w:rsidRDefault="00430AAB" w:rsidP="00430AAB">
      <w:pPr>
        <w:pStyle w:val="Questionnote"/>
        <w:rPr>
          <w:rFonts w:ascii="Verdana" w:hAnsi="Verdana"/>
        </w:rPr>
      </w:pPr>
      <w:r w:rsidRPr="00BC2A8A">
        <w:rPr>
          <w:rFonts w:ascii="Verdana" w:hAnsi="Verdana"/>
        </w:rPr>
        <w:t>The permission notice shows the range of regulated activities the applicant firm will be authorised to carry on. It will also contain what we refer to as 'requirements' and 'limitations'. In broad terms, limitations are restrictions placed on speci</w:t>
      </w:r>
      <w:r>
        <w:rPr>
          <w:rFonts w:ascii="Verdana" w:hAnsi="Verdana"/>
        </w:rPr>
        <w:t>fic regulated activities</w:t>
      </w:r>
      <w:r w:rsidRPr="00BC2A8A">
        <w:rPr>
          <w:rFonts w:ascii="Verdana" w:hAnsi="Verdana"/>
        </w:rPr>
        <w:t xml:space="preserve"> and requirements will be placed on the activities of the firm as a whole to take or not to take specified actions.</w:t>
      </w:r>
    </w:p>
    <w:p w14:paraId="636A104B" w14:textId="77777777" w:rsidR="00430AAB" w:rsidRPr="00BC2A8A" w:rsidRDefault="00430AAB" w:rsidP="00430AAB">
      <w:pPr>
        <w:pStyle w:val="Questionnote"/>
        <w:rPr>
          <w:rFonts w:ascii="Verdana" w:hAnsi="Verdana"/>
        </w:rPr>
      </w:pPr>
      <w:r w:rsidRPr="00BC2A8A">
        <w:rPr>
          <w:rFonts w:ascii="Verdana" w:hAnsi="Verdana"/>
        </w:rPr>
        <w:t>If the applicant firm carries on a regulated activity that is not set out in its permission notice it could be in breach of the Financial Services and Markets Act 2000 (FSMA) and subject to enforcement action.</w:t>
      </w:r>
    </w:p>
    <w:p w14:paraId="77000B0C" w14:textId="77777777" w:rsidR="00A852DA" w:rsidRPr="004F79F9" w:rsidRDefault="00A852DA" w:rsidP="00023F14">
      <w:pPr>
        <w:pStyle w:val="Qsheading1"/>
        <w:spacing w:before="360"/>
        <w:outlineLvl w:val="0"/>
        <w:rPr>
          <w:rFonts w:ascii="Verdana" w:hAnsi="Verdana"/>
          <w:szCs w:val="22"/>
        </w:rPr>
      </w:pPr>
      <w:r>
        <w:rPr>
          <w:rFonts w:ascii="Verdana" w:hAnsi="Verdana"/>
          <w:szCs w:val="22"/>
        </w:rPr>
        <w:t>Wording of the Scope of Permission Notice</w:t>
      </w:r>
    </w:p>
    <w:p w14:paraId="57B4CA96" w14:textId="20C10B30" w:rsidR="00C246FA" w:rsidRDefault="00A852DA" w:rsidP="00C246FA">
      <w:pPr>
        <w:pStyle w:val="Questionnote"/>
        <w:rPr>
          <w:rFonts w:ascii="Verdana" w:hAnsi="Verdana"/>
        </w:rPr>
      </w:pPr>
      <w:r>
        <w:rPr>
          <w:rFonts w:ascii="Verdana" w:hAnsi="Verdana"/>
        </w:rPr>
        <w:t xml:space="preserve">The Scope of Permission Notice will follow the wording in the Perimeter Guidance PERG 2 (Annex 2). You can find this at: </w:t>
      </w:r>
      <w:hyperlink r:id="rId30" w:history="1">
        <w:r w:rsidR="00CA3037" w:rsidRPr="00B4759B">
          <w:rPr>
            <w:rStyle w:val="Hyperlink"/>
            <w:rFonts w:ascii="Verdana" w:hAnsi="Verdana"/>
          </w:rPr>
          <w:t>https://www.handbook.fca.org.uk/handbook/PERG/2/</w:t>
        </w:r>
      </w:hyperlink>
      <w:r w:rsidR="00CA3037">
        <w:rPr>
          <w:rFonts w:ascii="Verdana" w:hAnsi="Verdana"/>
        </w:rPr>
        <w:t xml:space="preserve"> </w:t>
      </w:r>
    </w:p>
    <w:p w14:paraId="4DCCC6D1" w14:textId="77777777" w:rsidR="00C246FA" w:rsidRPr="004F79F9" w:rsidRDefault="00C246FA" w:rsidP="00023F14">
      <w:pPr>
        <w:pStyle w:val="Qsheading1"/>
        <w:spacing w:before="360"/>
        <w:outlineLvl w:val="0"/>
        <w:rPr>
          <w:rFonts w:ascii="Verdana" w:hAnsi="Verdana"/>
          <w:szCs w:val="22"/>
        </w:rPr>
      </w:pPr>
      <w:r>
        <w:rPr>
          <w:rFonts w:ascii="Verdana" w:hAnsi="Verdana"/>
          <w:szCs w:val="22"/>
        </w:rPr>
        <w:t xml:space="preserve">Requested permissions </w:t>
      </w:r>
    </w:p>
    <w:p w14:paraId="43F41019" w14:textId="77777777" w:rsidR="00EA0F0F" w:rsidRDefault="00EA0F0F" w:rsidP="00C246FA">
      <w:pPr>
        <w:pStyle w:val="Questionnote"/>
        <w:rPr>
          <w:rFonts w:ascii="Verdana" w:hAnsi="Verdana"/>
        </w:rPr>
      </w:pPr>
      <w:r>
        <w:rPr>
          <w:rFonts w:ascii="Verdana" w:hAnsi="Verdana"/>
        </w:rPr>
        <w:t xml:space="preserve">You will need to look at the list of regulated activities and decide which are relevant to the applicant. </w:t>
      </w:r>
    </w:p>
    <w:p w14:paraId="051A7690" w14:textId="5FA0DB23" w:rsidR="00EA0F0F" w:rsidRPr="00315D7B" w:rsidRDefault="00EA0F0F" w:rsidP="00C246FA">
      <w:pPr>
        <w:pStyle w:val="Questionnote"/>
        <w:rPr>
          <w:rFonts w:ascii="Verdana" w:hAnsi="Verdana"/>
        </w:rPr>
      </w:pPr>
      <w:r>
        <w:rPr>
          <w:rFonts w:ascii="Verdana" w:hAnsi="Verdana"/>
        </w:rPr>
        <w:t xml:space="preserve">You can find a full description of each regulated activity in PERG 2.7 at: </w:t>
      </w:r>
      <w:hyperlink r:id="rId31" w:history="1">
        <w:r w:rsidR="00315D7B" w:rsidRPr="00315D7B">
          <w:rPr>
            <w:rStyle w:val="Hyperlink"/>
            <w:rFonts w:ascii="Verdana" w:hAnsi="Verdana"/>
          </w:rPr>
          <w:t>https://www.handbook.fca.org.uk/handbook/PERG/2/7.html</w:t>
        </w:r>
      </w:hyperlink>
      <w:r w:rsidR="00315D7B" w:rsidRPr="00315D7B">
        <w:rPr>
          <w:rFonts w:ascii="Verdana" w:hAnsi="Verdana"/>
        </w:rPr>
        <w:t xml:space="preserve"> </w:t>
      </w:r>
    </w:p>
    <w:p w14:paraId="63431FDE" w14:textId="134D2551" w:rsidR="00EA0F0F" w:rsidRDefault="00EA0F0F" w:rsidP="00C246FA">
      <w:pPr>
        <w:pStyle w:val="Questionnote"/>
        <w:rPr>
          <w:rFonts w:ascii="Verdana" w:hAnsi="Verdana"/>
        </w:rPr>
      </w:pPr>
      <w:r>
        <w:rPr>
          <w:rFonts w:ascii="Verdana" w:hAnsi="Verdana"/>
        </w:rPr>
        <w:t xml:space="preserve">You may also find it useful to look at the FCA glossary: </w:t>
      </w:r>
      <w:hyperlink r:id="rId32" w:history="1">
        <w:r w:rsidR="00111E68" w:rsidRPr="00B4759B">
          <w:rPr>
            <w:rStyle w:val="Hyperlink"/>
            <w:rFonts w:ascii="Verdana" w:hAnsi="Verdana"/>
          </w:rPr>
          <w:t>https://www.handbook.fca.org.uk/handbook/glossary/</w:t>
        </w:r>
      </w:hyperlink>
      <w:r w:rsidR="00111E68">
        <w:rPr>
          <w:rFonts w:ascii="Verdana" w:hAnsi="Verdana"/>
        </w:rPr>
        <w:t xml:space="preserve"> </w:t>
      </w:r>
    </w:p>
    <w:p w14:paraId="212A7246" w14:textId="77777777" w:rsidR="00EA0F0F" w:rsidRDefault="00EA0F0F" w:rsidP="00C246FA">
      <w:pPr>
        <w:pStyle w:val="Questionnote"/>
        <w:rPr>
          <w:rFonts w:ascii="Verdana" w:hAnsi="Verdana"/>
        </w:rPr>
      </w:pPr>
      <w:r>
        <w:rPr>
          <w:rFonts w:ascii="Verdana" w:hAnsi="Verdana"/>
        </w:rPr>
        <w:t>Don’t be put off by the language. We need to use formal language to mirror how the activities are described in the Regulated Activities Order (Specified Activities). The Permissions profile is a legal document that sets out the scope of your permission for regulatory purposes.</w:t>
      </w:r>
    </w:p>
    <w:p w14:paraId="746EAD1C" w14:textId="77777777" w:rsidR="00EA0F0F" w:rsidRPr="004F79F9" w:rsidRDefault="00EA0F0F" w:rsidP="00023F14">
      <w:pPr>
        <w:pStyle w:val="Qsheading1"/>
        <w:spacing w:before="360"/>
        <w:outlineLvl w:val="0"/>
        <w:rPr>
          <w:rFonts w:ascii="Verdana" w:hAnsi="Verdana"/>
          <w:szCs w:val="22"/>
        </w:rPr>
      </w:pPr>
      <w:r>
        <w:rPr>
          <w:rFonts w:ascii="Verdana" w:hAnsi="Verdana"/>
          <w:szCs w:val="22"/>
        </w:rPr>
        <w:t xml:space="preserve">Agreeing to carry on a regulated activity </w:t>
      </w:r>
    </w:p>
    <w:p w14:paraId="54F40887" w14:textId="77777777" w:rsidR="00EA0F0F" w:rsidRDefault="00EA0F0F" w:rsidP="00EA0F0F">
      <w:pPr>
        <w:pStyle w:val="Questionnote"/>
        <w:rPr>
          <w:rFonts w:ascii="Verdana" w:hAnsi="Verdana"/>
        </w:rPr>
      </w:pPr>
      <w:r>
        <w:rPr>
          <w:rFonts w:ascii="Verdana" w:hAnsi="Verdana"/>
        </w:rPr>
        <w:t xml:space="preserve">Under our permissions regime, agreeing to carry on a regulated activity is a regulated activity in its own right. We grant permissions for this regulated activity, as appropriate, to applicants applying for authorisation so this must be selected. </w:t>
      </w:r>
    </w:p>
    <w:p w14:paraId="30F7F88A" w14:textId="77777777" w:rsidR="00E55935" w:rsidRDefault="00E55935" w:rsidP="00912144">
      <w:pPr>
        <w:pStyle w:val="Question"/>
        <w:keepNext/>
        <w:spacing w:before="0" w:after="0"/>
        <w:ind w:firstLine="0"/>
        <w:rPr>
          <w:rFonts w:ascii="Verdana" w:hAnsi="Verdana"/>
          <w:b/>
        </w:rPr>
      </w:pPr>
    </w:p>
    <w:p w14:paraId="34068346" w14:textId="77777777" w:rsidR="00912144" w:rsidRDefault="00912144" w:rsidP="00912144">
      <w:pPr>
        <w:pStyle w:val="Question"/>
        <w:keepNext/>
        <w:spacing w:before="0" w:after="0"/>
        <w:ind w:firstLine="0"/>
        <w:rPr>
          <w:rFonts w:ascii="Verdana" w:hAnsi="Verdana"/>
          <w:b/>
        </w:rPr>
      </w:pPr>
      <w:r>
        <w:rPr>
          <w:rFonts w:ascii="Verdana" w:hAnsi="Verdana"/>
          <w:b/>
        </w:rPr>
        <w:t>Agreeing to carry on a regulated activity</w:t>
      </w:r>
    </w:p>
    <w:p w14:paraId="78E6F6A8" w14:textId="77777777" w:rsidR="00912144" w:rsidRDefault="00912144" w:rsidP="00912144">
      <w:pPr>
        <w:pStyle w:val="Question"/>
        <w:keepNext/>
        <w:spacing w:before="0" w:after="0"/>
        <w:rPr>
          <w:rFonts w:ascii="Verdana" w:hAnsi="Verdana"/>
        </w:rPr>
      </w:pPr>
      <w:r>
        <w:rPr>
          <w:rFonts w:ascii="Verdana" w:hAnsi="Verdana"/>
        </w:rPr>
        <w:t xml:space="preserve"> </w:t>
      </w:r>
      <w:r>
        <w:rPr>
          <w:rFonts w:ascii="Verdana" w:hAnsi="Verdana"/>
        </w:rPr>
        <w:tab/>
      </w:r>
      <w:r>
        <w:rPr>
          <w:rFonts w:ascii="Verdana" w:hAnsi="Verdana"/>
        </w:rPr>
        <w:tab/>
      </w:r>
      <w:r w:rsidRPr="00912144">
        <w:rPr>
          <w:rFonts w:ascii="Verdana" w:hAnsi="Verdana"/>
        </w:rPr>
        <w:t>No additional notes</w:t>
      </w:r>
    </w:p>
    <w:p w14:paraId="4F919041" w14:textId="77777777" w:rsidR="00912144" w:rsidRPr="00912144" w:rsidRDefault="00912144" w:rsidP="00912144">
      <w:pPr>
        <w:pStyle w:val="Question"/>
        <w:keepNext/>
        <w:spacing w:before="0" w:after="0"/>
        <w:rPr>
          <w:rFonts w:ascii="Verdana" w:hAnsi="Verdana"/>
        </w:rPr>
      </w:pPr>
    </w:p>
    <w:p w14:paraId="1E57E5F5" w14:textId="77777777" w:rsidR="00EA0F0F" w:rsidRPr="00912144" w:rsidRDefault="00912144" w:rsidP="00912144">
      <w:pPr>
        <w:pStyle w:val="Question"/>
        <w:keepNext/>
        <w:spacing w:before="0" w:after="0"/>
        <w:rPr>
          <w:rFonts w:ascii="Verdana" w:hAnsi="Verdana"/>
          <w:b/>
          <w:szCs w:val="22"/>
        </w:rPr>
      </w:pPr>
      <w:r>
        <w:rPr>
          <w:rFonts w:ascii="Verdana" w:hAnsi="Verdana"/>
          <w:b/>
        </w:rPr>
        <w:tab/>
        <w:t xml:space="preserve"> </w:t>
      </w:r>
      <w:r>
        <w:rPr>
          <w:rFonts w:ascii="Verdana" w:hAnsi="Verdana"/>
          <w:b/>
        </w:rPr>
        <w:tab/>
      </w:r>
      <w:r w:rsidR="004774DA" w:rsidRPr="00912144">
        <w:rPr>
          <w:rFonts w:ascii="Verdana" w:hAnsi="Verdana"/>
          <w:b/>
          <w:szCs w:val="22"/>
        </w:rPr>
        <w:t>Seekin</w:t>
      </w:r>
      <w:r w:rsidR="00EA0F0F" w:rsidRPr="00912144">
        <w:rPr>
          <w:rFonts w:ascii="Verdana" w:hAnsi="Verdana"/>
          <w:b/>
          <w:szCs w:val="22"/>
        </w:rPr>
        <w:t>g</w:t>
      </w:r>
      <w:r w:rsidR="004774DA" w:rsidRPr="00912144">
        <w:rPr>
          <w:rFonts w:ascii="Verdana" w:hAnsi="Verdana"/>
          <w:b/>
          <w:szCs w:val="22"/>
        </w:rPr>
        <w:t xml:space="preserve"> out referrals and identification of claims or potential claims (personal injury claim; financial services or financial product claims housing disrepair claim; claims for a specified benefit; criminal injury claim; employment related claim)</w:t>
      </w:r>
    </w:p>
    <w:p w14:paraId="2D1DA167" w14:textId="77777777" w:rsidR="004774DA" w:rsidRPr="004774DA" w:rsidRDefault="004774DA" w:rsidP="004774DA">
      <w:pPr>
        <w:pStyle w:val="Questionnote"/>
        <w:rPr>
          <w:rFonts w:ascii="Verdana" w:hAnsi="Verdana"/>
        </w:rPr>
      </w:pPr>
      <w:r w:rsidRPr="004774DA">
        <w:rPr>
          <w:rFonts w:ascii="Verdana" w:hAnsi="Verdana"/>
        </w:rPr>
        <w:t xml:space="preserve">This permission is specified in Article 89G of the Regulated Activities Order, which in summary involves any or all of the following: </w:t>
      </w:r>
    </w:p>
    <w:p w14:paraId="64C5A523" w14:textId="77777777" w:rsidR="004774DA" w:rsidRDefault="004774DA" w:rsidP="00B167CC">
      <w:pPr>
        <w:pStyle w:val="Questionnote"/>
        <w:numPr>
          <w:ilvl w:val="0"/>
          <w:numId w:val="11"/>
        </w:numPr>
        <w:rPr>
          <w:rFonts w:ascii="Verdana" w:hAnsi="Verdana"/>
        </w:rPr>
      </w:pPr>
      <w:r w:rsidRPr="004774DA">
        <w:rPr>
          <w:rFonts w:ascii="Verdana" w:hAnsi="Verdana"/>
        </w:rPr>
        <w:t xml:space="preserve">seeking out persons who may have a claim (unless that activity constitutes a controlled claims management activity: see PERG 8.7A.5G); </w:t>
      </w:r>
    </w:p>
    <w:p w14:paraId="0D5D1CD0" w14:textId="77777777" w:rsidR="004774DA" w:rsidRDefault="004774DA" w:rsidP="00B167CC">
      <w:pPr>
        <w:pStyle w:val="Questionnote"/>
        <w:numPr>
          <w:ilvl w:val="0"/>
          <w:numId w:val="11"/>
        </w:numPr>
        <w:rPr>
          <w:rFonts w:ascii="Verdana" w:hAnsi="Verdana"/>
        </w:rPr>
      </w:pPr>
      <w:r w:rsidRPr="004774DA">
        <w:rPr>
          <w:rFonts w:ascii="Verdana" w:hAnsi="Verdana"/>
        </w:rPr>
        <w:t>referring details of a claim or a potential claim or a claimant or potential claimant to another person; and</w:t>
      </w:r>
    </w:p>
    <w:p w14:paraId="48271D05" w14:textId="77777777" w:rsidR="004774DA" w:rsidRPr="004774DA" w:rsidRDefault="004774DA" w:rsidP="00B167CC">
      <w:pPr>
        <w:pStyle w:val="Questionnote"/>
        <w:numPr>
          <w:ilvl w:val="0"/>
          <w:numId w:val="11"/>
        </w:numPr>
        <w:rPr>
          <w:rFonts w:ascii="Verdana" w:hAnsi="Verdana"/>
        </w:rPr>
      </w:pPr>
      <w:r w:rsidRPr="004774DA">
        <w:rPr>
          <w:rFonts w:ascii="Verdana" w:hAnsi="Verdana"/>
        </w:rPr>
        <w:t>identifying a claim or potential claim, or a claimant, or potential claimant;</w:t>
      </w:r>
    </w:p>
    <w:p w14:paraId="1F913145" w14:textId="77777777" w:rsidR="004774DA" w:rsidRPr="004774DA" w:rsidRDefault="004774DA" w:rsidP="004774DA">
      <w:pPr>
        <w:pStyle w:val="Questionnote"/>
        <w:rPr>
          <w:rFonts w:ascii="Verdana" w:hAnsi="Verdana"/>
        </w:rPr>
      </w:pPr>
      <w:r w:rsidRPr="004774DA">
        <w:rPr>
          <w:rFonts w:ascii="Verdana" w:hAnsi="Verdana"/>
        </w:rPr>
        <w:t>When carried on in relation to:</w:t>
      </w:r>
    </w:p>
    <w:p w14:paraId="201BDF7D" w14:textId="77777777" w:rsidR="004774DA" w:rsidRDefault="004774DA" w:rsidP="00B167CC">
      <w:pPr>
        <w:pStyle w:val="Questionnote"/>
        <w:numPr>
          <w:ilvl w:val="0"/>
          <w:numId w:val="12"/>
        </w:numPr>
        <w:rPr>
          <w:rFonts w:ascii="Verdana" w:hAnsi="Verdana"/>
        </w:rPr>
      </w:pPr>
      <w:r w:rsidRPr="004774DA">
        <w:rPr>
          <w:rFonts w:ascii="Verdana" w:hAnsi="Verdana"/>
        </w:rPr>
        <w:t>Personal injury: claims for damages for personal injury or death</w:t>
      </w:r>
    </w:p>
    <w:p w14:paraId="68597375" w14:textId="77777777" w:rsidR="004774DA" w:rsidRDefault="004774DA" w:rsidP="00B167CC">
      <w:pPr>
        <w:pStyle w:val="Questionnote"/>
        <w:numPr>
          <w:ilvl w:val="0"/>
          <w:numId w:val="12"/>
        </w:numPr>
        <w:rPr>
          <w:rFonts w:ascii="Verdana" w:hAnsi="Verdana"/>
        </w:rPr>
      </w:pPr>
      <w:r w:rsidRPr="004774DA">
        <w:rPr>
          <w:rFonts w:ascii="Verdana" w:hAnsi="Verdana"/>
        </w:rPr>
        <w:t>Financial services and financial products; claims in relation to financial services and financial products</w:t>
      </w:r>
    </w:p>
    <w:p w14:paraId="4AAF406C" w14:textId="77777777" w:rsidR="004774DA" w:rsidRDefault="004774DA" w:rsidP="00B167CC">
      <w:pPr>
        <w:pStyle w:val="Questionnote"/>
        <w:numPr>
          <w:ilvl w:val="0"/>
          <w:numId w:val="12"/>
        </w:numPr>
        <w:rPr>
          <w:rFonts w:ascii="Verdana" w:hAnsi="Verdana"/>
        </w:rPr>
      </w:pPr>
      <w:r w:rsidRPr="004774DA">
        <w:rPr>
          <w:rFonts w:ascii="Verdana" w:hAnsi="Verdana"/>
        </w:rPr>
        <w:t>Housing repair; claims relating to certain landlord and tenant legislation, for the disrepair of premises under a term of a tenancy agreement or lease, or under the common law relating to nuisance</w:t>
      </w:r>
    </w:p>
    <w:p w14:paraId="40473ECF" w14:textId="77777777" w:rsidR="004774DA" w:rsidRDefault="004774DA" w:rsidP="00B167CC">
      <w:pPr>
        <w:pStyle w:val="Questionnote"/>
        <w:numPr>
          <w:ilvl w:val="0"/>
          <w:numId w:val="12"/>
        </w:numPr>
        <w:rPr>
          <w:rFonts w:ascii="Verdana" w:hAnsi="Verdana"/>
        </w:rPr>
      </w:pPr>
      <w:r w:rsidRPr="004774DA">
        <w:rPr>
          <w:rFonts w:ascii="Verdana" w:hAnsi="Verdana"/>
        </w:rPr>
        <w:t>Specified benefits; claims relating to certain industrial injuries, benefits, supplements or allowances</w:t>
      </w:r>
    </w:p>
    <w:p w14:paraId="0841614C" w14:textId="77777777" w:rsidR="004774DA" w:rsidRDefault="004774DA" w:rsidP="00B167CC">
      <w:pPr>
        <w:pStyle w:val="Questionnote"/>
        <w:numPr>
          <w:ilvl w:val="0"/>
          <w:numId w:val="12"/>
        </w:numPr>
        <w:rPr>
          <w:rFonts w:ascii="Verdana" w:hAnsi="Verdana"/>
        </w:rPr>
      </w:pPr>
      <w:r w:rsidRPr="004774DA">
        <w:rPr>
          <w:rFonts w:ascii="Verdana" w:hAnsi="Verdana"/>
        </w:rPr>
        <w:t>Criminal injuries; claims under the Criminal Injuries Compensation Scheme</w:t>
      </w:r>
    </w:p>
    <w:p w14:paraId="4F3E48C5" w14:textId="77777777" w:rsidR="00EA0F0F" w:rsidRPr="004774DA" w:rsidRDefault="004774DA" w:rsidP="00B167CC">
      <w:pPr>
        <w:pStyle w:val="Questionnote"/>
        <w:numPr>
          <w:ilvl w:val="0"/>
          <w:numId w:val="12"/>
        </w:numPr>
        <w:rPr>
          <w:rFonts w:ascii="Verdana" w:hAnsi="Verdana"/>
        </w:rPr>
      </w:pPr>
      <w:r w:rsidRPr="004774DA">
        <w:rPr>
          <w:rFonts w:ascii="Verdana" w:hAnsi="Verdana"/>
        </w:rPr>
        <w:t>Employment; includes claims in relation to wages and salaries and other employment-related payments, and claims in relation to wrongful or unfair dismissal, redundancy, discrimination and harassment</w:t>
      </w:r>
      <w:r w:rsidR="00EA0F0F" w:rsidRPr="004774DA">
        <w:rPr>
          <w:rFonts w:ascii="Verdana" w:hAnsi="Verdana"/>
        </w:rPr>
        <w:t xml:space="preserve"> </w:t>
      </w:r>
    </w:p>
    <w:p w14:paraId="237A9532" w14:textId="77777777" w:rsidR="004774DA" w:rsidRPr="00450430" w:rsidRDefault="004774DA"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personal injury claim</w:t>
      </w:r>
    </w:p>
    <w:p w14:paraId="30BA5AA9" w14:textId="77777777" w:rsidR="004774DA" w:rsidRPr="004774DA" w:rsidRDefault="004774DA" w:rsidP="004774DA">
      <w:pPr>
        <w:pStyle w:val="Questionnote"/>
        <w:rPr>
          <w:rFonts w:ascii="Verdana" w:hAnsi="Verdana"/>
        </w:rPr>
      </w:pPr>
      <w:r>
        <w:rPr>
          <w:rFonts w:ascii="Verdana" w:hAnsi="Verdana"/>
        </w:rPr>
        <w:t>T</w:t>
      </w:r>
      <w:r w:rsidRPr="004774DA">
        <w:rPr>
          <w:rFonts w:ascii="Verdana" w:hAnsi="Verdana"/>
        </w:rPr>
        <w:t>his permission is specified in Article 89H of the Regulated Activities Order, which in summary involves any or all of the following:</w:t>
      </w:r>
    </w:p>
    <w:p w14:paraId="7834C169" w14:textId="77777777" w:rsidR="004774DA" w:rsidRDefault="004774DA" w:rsidP="00B167CC">
      <w:pPr>
        <w:pStyle w:val="Questionnote"/>
        <w:numPr>
          <w:ilvl w:val="0"/>
          <w:numId w:val="13"/>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1AECC5F1" w14:textId="77777777" w:rsidR="004774DA" w:rsidRDefault="004774DA" w:rsidP="00B167CC">
      <w:pPr>
        <w:pStyle w:val="Questionnote"/>
        <w:numPr>
          <w:ilvl w:val="0"/>
          <w:numId w:val="13"/>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08727E81" w14:textId="77777777" w:rsidR="004774DA" w:rsidRPr="004774DA" w:rsidRDefault="004774DA" w:rsidP="00B167CC">
      <w:pPr>
        <w:pStyle w:val="Questionnote"/>
        <w:numPr>
          <w:ilvl w:val="0"/>
          <w:numId w:val="13"/>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2B6BC713" w14:textId="77777777" w:rsidR="004774DA" w:rsidRPr="004774DA" w:rsidRDefault="004774DA" w:rsidP="004774DA">
      <w:pPr>
        <w:pStyle w:val="Questionnote"/>
        <w:rPr>
          <w:rFonts w:ascii="Verdana" w:hAnsi="Verdana"/>
        </w:rPr>
      </w:pPr>
      <w:r w:rsidRPr="004774DA">
        <w:rPr>
          <w:rFonts w:ascii="Verdana" w:hAnsi="Verdana"/>
        </w:rPr>
        <w:t>Where carried on in relation to a personal injury claim (claims for damages for personal injury or death).</w:t>
      </w:r>
    </w:p>
    <w:p w14:paraId="60C0DDD2" w14:textId="77777777" w:rsidR="004774DA" w:rsidRPr="00450430" w:rsidRDefault="004774DA"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financial services or financial product claim</w:t>
      </w:r>
    </w:p>
    <w:p w14:paraId="620AAAC9" w14:textId="77777777" w:rsidR="004774DA" w:rsidRPr="004774DA" w:rsidRDefault="004774DA" w:rsidP="004774DA">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89I</w:t>
      </w:r>
      <w:r w:rsidRPr="004774DA">
        <w:rPr>
          <w:rFonts w:ascii="Verdana" w:hAnsi="Verdana"/>
        </w:rPr>
        <w:t xml:space="preserve"> of the Regulated Activities Order, which in summary involves any or all of the following:</w:t>
      </w:r>
    </w:p>
    <w:p w14:paraId="4E46D7A1" w14:textId="77777777" w:rsidR="004774DA" w:rsidRDefault="004774DA" w:rsidP="00B167CC">
      <w:pPr>
        <w:pStyle w:val="Questionnote"/>
        <w:numPr>
          <w:ilvl w:val="0"/>
          <w:numId w:val="14"/>
        </w:numPr>
        <w:rPr>
          <w:rFonts w:ascii="Verdana" w:hAnsi="Verdana"/>
        </w:rPr>
      </w:pPr>
      <w:r w:rsidRPr="004774DA">
        <w:rPr>
          <w:rFonts w:ascii="Verdana" w:hAnsi="Verdana"/>
        </w:rPr>
        <w:lastRenderedPageBreak/>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0ECB29F0" w14:textId="77777777" w:rsidR="004774DA" w:rsidRDefault="004774DA" w:rsidP="00B167CC">
      <w:pPr>
        <w:pStyle w:val="Questionnote"/>
        <w:numPr>
          <w:ilvl w:val="0"/>
          <w:numId w:val="14"/>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231485A0" w14:textId="77777777" w:rsidR="004774DA" w:rsidRPr="004774DA" w:rsidRDefault="004774DA" w:rsidP="00B167CC">
      <w:pPr>
        <w:pStyle w:val="Questionnote"/>
        <w:numPr>
          <w:ilvl w:val="0"/>
          <w:numId w:val="14"/>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65570FC2" w14:textId="77777777" w:rsidR="004774DA" w:rsidRDefault="004774DA" w:rsidP="004774DA">
      <w:pPr>
        <w:pStyle w:val="Questionnote"/>
        <w:rPr>
          <w:rFonts w:ascii="Verdana" w:hAnsi="Verdana"/>
        </w:rPr>
      </w:pPr>
      <w:r w:rsidRPr="004774DA">
        <w:rPr>
          <w:rFonts w:ascii="Verdana" w:hAnsi="Verdana"/>
        </w:rPr>
        <w:t xml:space="preserve">Where carried on in relation to a </w:t>
      </w:r>
      <w:r>
        <w:rPr>
          <w:rFonts w:ascii="Verdana" w:hAnsi="Verdana"/>
        </w:rPr>
        <w:t>financial services or financial product claim</w:t>
      </w:r>
    </w:p>
    <w:p w14:paraId="58046E00" w14:textId="77777777" w:rsidR="004774DA" w:rsidRPr="00450430" w:rsidRDefault="004774DA"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housing disrepair claim</w:t>
      </w:r>
    </w:p>
    <w:p w14:paraId="3CFCDEC0" w14:textId="77777777" w:rsidR="004774DA" w:rsidRPr="004774DA" w:rsidRDefault="004774DA" w:rsidP="004774DA">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89J</w:t>
      </w:r>
      <w:r w:rsidRPr="004774DA">
        <w:rPr>
          <w:rFonts w:ascii="Verdana" w:hAnsi="Verdana"/>
        </w:rPr>
        <w:t xml:space="preserve"> of the Regulated Activities Order, which in summary involves any or all of the following:</w:t>
      </w:r>
    </w:p>
    <w:p w14:paraId="4BFA430B" w14:textId="77777777" w:rsidR="004774DA" w:rsidRDefault="004774DA" w:rsidP="00B167CC">
      <w:pPr>
        <w:pStyle w:val="Questionnote"/>
        <w:numPr>
          <w:ilvl w:val="0"/>
          <w:numId w:val="15"/>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5AEAC7EC" w14:textId="77777777" w:rsidR="004774DA" w:rsidRDefault="004774DA" w:rsidP="00B167CC">
      <w:pPr>
        <w:pStyle w:val="Questionnote"/>
        <w:numPr>
          <w:ilvl w:val="0"/>
          <w:numId w:val="15"/>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7C049B26" w14:textId="77777777" w:rsidR="004774DA" w:rsidRPr="004774DA" w:rsidRDefault="004774DA" w:rsidP="00B167CC">
      <w:pPr>
        <w:pStyle w:val="Questionnote"/>
        <w:numPr>
          <w:ilvl w:val="0"/>
          <w:numId w:val="15"/>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57C0E8A7" w14:textId="77777777" w:rsidR="004774DA" w:rsidRDefault="004774DA" w:rsidP="004774DA">
      <w:pPr>
        <w:pStyle w:val="Questionnote"/>
        <w:rPr>
          <w:rFonts w:ascii="Verdana" w:hAnsi="Verdana"/>
        </w:rPr>
      </w:pPr>
      <w:r w:rsidRPr="004774DA">
        <w:rPr>
          <w:rFonts w:ascii="Verdana" w:hAnsi="Verdana"/>
        </w:rPr>
        <w:t xml:space="preserve">Where carried on in relation to a </w:t>
      </w:r>
      <w:r>
        <w:rPr>
          <w:rFonts w:ascii="Verdana" w:hAnsi="Verdana"/>
        </w:rPr>
        <w:t xml:space="preserve">housing disrepair claim (claims relating to certain landlord and tenant legislation, for the disrepair of premises under a term of a tenancy agreement or lease, or under the common law relating to nuisance). </w:t>
      </w:r>
    </w:p>
    <w:p w14:paraId="1EAA4595" w14:textId="77777777" w:rsidR="004774DA" w:rsidRPr="00450430" w:rsidRDefault="004774DA"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claim for a specified benefit</w:t>
      </w:r>
    </w:p>
    <w:p w14:paraId="053C22B9" w14:textId="77777777" w:rsidR="004774DA" w:rsidRPr="004774DA" w:rsidRDefault="004774DA" w:rsidP="004774DA">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w:t>
      </w:r>
      <w:r w:rsidR="00023F14">
        <w:rPr>
          <w:rFonts w:ascii="Verdana" w:hAnsi="Verdana"/>
        </w:rPr>
        <w:t>K</w:t>
      </w:r>
      <w:r w:rsidRPr="004774DA">
        <w:rPr>
          <w:rFonts w:ascii="Verdana" w:hAnsi="Verdana"/>
        </w:rPr>
        <w:t xml:space="preserve"> of the Regulated Activities Order, which in summary involves any or all of the following:</w:t>
      </w:r>
    </w:p>
    <w:p w14:paraId="6F0CD285" w14:textId="77777777" w:rsidR="004774DA" w:rsidRDefault="004774DA" w:rsidP="00B167CC">
      <w:pPr>
        <w:pStyle w:val="Questionnote"/>
        <w:numPr>
          <w:ilvl w:val="0"/>
          <w:numId w:val="16"/>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59F524D0" w14:textId="77777777" w:rsidR="004774DA" w:rsidRDefault="004774DA" w:rsidP="00B167CC">
      <w:pPr>
        <w:pStyle w:val="Questionnote"/>
        <w:numPr>
          <w:ilvl w:val="0"/>
          <w:numId w:val="16"/>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2C921A01" w14:textId="77777777" w:rsidR="004774DA" w:rsidRPr="004774DA" w:rsidRDefault="004774DA" w:rsidP="00B167CC">
      <w:pPr>
        <w:pStyle w:val="Questionnote"/>
        <w:numPr>
          <w:ilvl w:val="0"/>
          <w:numId w:val="16"/>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7BFC550D" w14:textId="77777777" w:rsidR="00023F14" w:rsidRDefault="004774DA" w:rsidP="004774DA">
      <w:pPr>
        <w:pStyle w:val="Questionnote"/>
        <w:rPr>
          <w:rFonts w:ascii="Verdana" w:hAnsi="Verdana"/>
        </w:rPr>
      </w:pPr>
      <w:r w:rsidRPr="004774DA">
        <w:rPr>
          <w:rFonts w:ascii="Verdana" w:hAnsi="Verdana"/>
        </w:rPr>
        <w:t xml:space="preserve">Where carried on in relation to a </w:t>
      </w:r>
      <w:r w:rsidR="00023F14">
        <w:rPr>
          <w:rFonts w:ascii="Verdana" w:hAnsi="Verdana"/>
        </w:rPr>
        <w:t>claim for a specified benefit</w:t>
      </w:r>
      <w:r>
        <w:rPr>
          <w:rFonts w:ascii="Verdana" w:hAnsi="Verdana"/>
        </w:rPr>
        <w:t xml:space="preserve"> (claims relating to certain </w:t>
      </w:r>
      <w:r w:rsidR="00023F14">
        <w:rPr>
          <w:rFonts w:ascii="Verdana" w:hAnsi="Verdana"/>
        </w:rPr>
        <w:t>industrial injuries, benefits, supplements or allowances)</w:t>
      </w:r>
      <w:r>
        <w:rPr>
          <w:rFonts w:ascii="Verdana" w:hAnsi="Verdana"/>
        </w:rPr>
        <w:t>.</w:t>
      </w:r>
    </w:p>
    <w:p w14:paraId="1A57D8DF" w14:textId="77777777" w:rsidR="00023F14" w:rsidRPr="00450430" w:rsidRDefault="00023F14"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criminal injury claim</w:t>
      </w:r>
    </w:p>
    <w:p w14:paraId="3727B44F" w14:textId="77777777" w:rsidR="00023F14" w:rsidRPr="004774DA" w:rsidRDefault="00023F14" w:rsidP="00023F14">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89L</w:t>
      </w:r>
      <w:r w:rsidRPr="004774DA">
        <w:rPr>
          <w:rFonts w:ascii="Verdana" w:hAnsi="Verdana"/>
        </w:rPr>
        <w:t xml:space="preserve"> of the Regulated Activities Order, which in summary involves any or all of the following:</w:t>
      </w:r>
    </w:p>
    <w:p w14:paraId="093D179D" w14:textId="77777777" w:rsidR="00023F14" w:rsidRDefault="00023F14" w:rsidP="00B167CC">
      <w:pPr>
        <w:pStyle w:val="Questionnote"/>
        <w:numPr>
          <w:ilvl w:val="0"/>
          <w:numId w:val="17"/>
        </w:numPr>
        <w:rPr>
          <w:rFonts w:ascii="Verdana" w:hAnsi="Verdana"/>
        </w:rPr>
      </w:pPr>
      <w:r w:rsidRPr="004774DA">
        <w:rPr>
          <w:rFonts w:ascii="Verdana" w:hAnsi="Verdana"/>
        </w:rPr>
        <w:lastRenderedPageBreak/>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07BF9E82" w14:textId="77777777" w:rsidR="00023F14" w:rsidRDefault="00023F14" w:rsidP="00B167CC">
      <w:pPr>
        <w:pStyle w:val="Questionnote"/>
        <w:numPr>
          <w:ilvl w:val="0"/>
          <w:numId w:val="17"/>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5D3084BE" w14:textId="77777777" w:rsidR="00023F14" w:rsidRPr="004774DA" w:rsidRDefault="00023F14" w:rsidP="00B167CC">
      <w:pPr>
        <w:pStyle w:val="Questionnote"/>
        <w:numPr>
          <w:ilvl w:val="0"/>
          <w:numId w:val="17"/>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29614A9C" w14:textId="77777777" w:rsidR="00023F14" w:rsidRDefault="00023F14" w:rsidP="00023F14">
      <w:pPr>
        <w:pStyle w:val="Questionnote"/>
        <w:rPr>
          <w:rFonts w:ascii="Verdana" w:hAnsi="Verdana"/>
        </w:rPr>
      </w:pPr>
      <w:r w:rsidRPr="004774DA">
        <w:rPr>
          <w:rFonts w:ascii="Verdana" w:hAnsi="Verdana"/>
        </w:rPr>
        <w:t xml:space="preserve">Where carried on in relation to a </w:t>
      </w:r>
      <w:r>
        <w:rPr>
          <w:rFonts w:ascii="Verdana" w:hAnsi="Verdana"/>
        </w:rPr>
        <w:t>criminal injury claim (claims under the Criminal Injuries Compensation Scheme).</w:t>
      </w:r>
    </w:p>
    <w:p w14:paraId="1478177E" w14:textId="77777777" w:rsidR="00023F14" w:rsidRPr="00450430" w:rsidRDefault="00023F14"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an employment related claim</w:t>
      </w:r>
    </w:p>
    <w:p w14:paraId="5E2A07ED" w14:textId="77777777" w:rsidR="00023F14" w:rsidRPr="004774DA" w:rsidRDefault="00023F14" w:rsidP="00023F14">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89M</w:t>
      </w:r>
      <w:r w:rsidRPr="004774DA">
        <w:rPr>
          <w:rFonts w:ascii="Verdana" w:hAnsi="Verdana"/>
        </w:rPr>
        <w:t xml:space="preserve"> of the Regulated Activities Order, which in summary involves any or all of the following:</w:t>
      </w:r>
    </w:p>
    <w:p w14:paraId="0D7EF00F" w14:textId="77777777" w:rsidR="00023F14" w:rsidRDefault="00023F14" w:rsidP="00B167CC">
      <w:pPr>
        <w:pStyle w:val="Questionnote"/>
        <w:numPr>
          <w:ilvl w:val="0"/>
          <w:numId w:val="18"/>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59CC2492" w14:textId="77777777" w:rsidR="00023F14" w:rsidRDefault="00023F14" w:rsidP="00B167CC">
      <w:pPr>
        <w:pStyle w:val="Questionnote"/>
        <w:numPr>
          <w:ilvl w:val="0"/>
          <w:numId w:val="18"/>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07A3ECEE" w14:textId="77777777" w:rsidR="00023F14" w:rsidRPr="004774DA" w:rsidRDefault="00023F14" w:rsidP="00B167CC">
      <w:pPr>
        <w:pStyle w:val="Questionnote"/>
        <w:numPr>
          <w:ilvl w:val="0"/>
          <w:numId w:val="18"/>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36C50B8D" w14:textId="77777777" w:rsidR="00023F14" w:rsidRDefault="00023F14" w:rsidP="00023F14">
      <w:pPr>
        <w:pStyle w:val="Questionnote"/>
        <w:rPr>
          <w:rFonts w:ascii="Verdana" w:hAnsi="Verdana"/>
        </w:rPr>
      </w:pPr>
      <w:r w:rsidRPr="004774DA">
        <w:rPr>
          <w:rFonts w:ascii="Verdana" w:hAnsi="Verdana"/>
        </w:rPr>
        <w:t>Where carried on in relation to a</w:t>
      </w:r>
      <w:r>
        <w:rPr>
          <w:rFonts w:ascii="Verdana" w:hAnsi="Verdana"/>
        </w:rPr>
        <w:t xml:space="preserve">n employment related claim (includes claims in relation to wages and salaries and other employment-related payments, and claims in relation to wrongful or unfair dismissal, redundancy, discrimination and harassment). </w:t>
      </w:r>
    </w:p>
    <w:p w14:paraId="331BC32E" w14:textId="77777777" w:rsidR="002C1C72" w:rsidRDefault="002C1C72" w:rsidP="002C1C72">
      <w:pPr>
        <w:pStyle w:val="Qsheading1"/>
        <w:rPr>
          <w:rFonts w:ascii="Verdana" w:hAnsi="Verdana"/>
          <w:szCs w:val="22"/>
        </w:rPr>
      </w:pPr>
      <w:r>
        <w:rPr>
          <w:rFonts w:ascii="Verdana" w:hAnsi="Verdana"/>
          <w:szCs w:val="22"/>
        </w:rPr>
        <w:t>Financial Promotions</w:t>
      </w:r>
    </w:p>
    <w:p w14:paraId="4B1B82F8" w14:textId="77777777" w:rsidR="002C1C72" w:rsidRDefault="002C1C72" w:rsidP="002C1C72">
      <w:pPr>
        <w:pStyle w:val="Question"/>
        <w:keepNext/>
        <w:spacing w:before="0" w:after="0"/>
        <w:ind w:firstLine="0"/>
        <w:rPr>
          <w:rFonts w:ascii="Verdana" w:hAnsi="Verdana"/>
        </w:rPr>
      </w:pPr>
      <w:r w:rsidRPr="00482113">
        <w:rPr>
          <w:rFonts w:ascii="Verdana" w:hAnsi="Verdana"/>
        </w:rPr>
        <w:t xml:space="preserve">From </w:t>
      </w:r>
      <w:r w:rsidRPr="003B4097">
        <w:rPr>
          <w:rFonts w:ascii="Verdana" w:eastAsia="Verdana" w:hAnsi="Verdana" w:cs="Verdana"/>
          <w:szCs w:val="18"/>
        </w:rPr>
        <w:t>7</w:t>
      </w:r>
      <w:r w:rsidRPr="003B4097">
        <w:rPr>
          <w:rFonts w:ascii="Verdana" w:eastAsia="Verdana" w:hAnsi="Verdana" w:cs="Verdana"/>
          <w:szCs w:val="18"/>
          <w:vertAlign w:val="superscript"/>
        </w:rPr>
        <w:t>th</w:t>
      </w:r>
      <w:r w:rsidRPr="003B4097">
        <w:rPr>
          <w:rFonts w:ascii="Verdana" w:eastAsia="Verdana" w:hAnsi="Verdana" w:cs="Verdana"/>
          <w:szCs w:val="18"/>
        </w:rPr>
        <w:t xml:space="preserve"> February 202</w:t>
      </w:r>
      <w:r>
        <w:rPr>
          <w:rFonts w:ascii="Verdana" w:eastAsia="Verdana" w:hAnsi="Verdana" w:cs="Verdana"/>
          <w:szCs w:val="18"/>
        </w:rPr>
        <w:t>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797C33F7" w14:textId="3EDB2FB8" w:rsidR="002C1C72" w:rsidRDefault="002C1C72" w:rsidP="002C1C72">
      <w:pPr>
        <w:pStyle w:val="QuestionCharChar"/>
        <w:rPr>
          <w:rFonts w:ascii="Verdana" w:hAnsi="Verdana"/>
        </w:rPr>
      </w:pPr>
      <w:r>
        <w:rPr>
          <w:rFonts w:ascii="Verdana" w:hAnsi="Verdana"/>
        </w:rPr>
        <w:tab/>
      </w:r>
      <w:r w:rsidRPr="00186811">
        <w:rPr>
          <w:rFonts w:ascii="Verdana" w:hAnsi="Verdana"/>
        </w:rPr>
        <w:tab/>
      </w:r>
      <w:r w:rsidRPr="00E71A13">
        <w:rPr>
          <w:rFonts w:ascii="Verdana" w:hAnsi="Verdana"/>
        </w:rPr>
        <w:t>Is the applicant firm applying for permission to approve financial promotions for unauthorised persons (other than its group entities or appointed representatives) under section 21 of FSMA?</w:t>
      </w:r>
    </w:p>
    <w:p w14:paraId="2CE27CB3" w14:textId="77777777" w:rsidR="002C1C72" w:rsidRDefault="002C1C72" w:rsidP="002C1C72">
      <w:pPr>
        <w:pStyle w:val="Qsyesno"/>
        <w:rPr>
          <w:rFonts w:ascii="Verdana" w:hAnsi="Verdana"/>
        </w:rPr>
      </w:pPr>
      <w:r w:rsidRPr="00C62ED2">
        <w:rPr>
          <w:rFonts w:ascii="Verdana" w:hAnsi="Verdana"/>
        </w:rPr>
        <w:t>No additional notes</w:t>
      </w:r>
    </w:p>
    <w:p w14:paraId="07D69D26" w14:textId="3292103C" w:rsidR="002C1C72" w:rsidRDefault="002C1C72" w:rsidP="002C1C72">
      <w:pPr>
        <w:pStyle w:val="Question"/>
        <w:keepNext/>
        <w:rPr>
          <w:rFonts w:ascii="Verdana" w:hAnsi="Verdana"/>
          <w:b/>
        </w:rPr>
      </w:pPr>
      <w:r>
        <w:rPr>
          <w:rFonts w:ascii="Verdana" w:hAnsi="Verdana"/>
          <w:b/>
        </w:rPr>
        <w:tab/>
      </w:r>
      <w:r>
        <w:rPr>
          <w:rFonts w:ascii="Verdana" w:hAnsi="Verdana"/>
          <w:b/>
        </w:rPr>
        <w:tab/>
      </w:r>
      <w:r w:rsidRPr="04E460FA">
        <w:rPr>
          <w:rFonts w:ascii="Verdana" w:hAnsi="Verdana"/>
          <w:b/>
          <w:bCs/>
        </w:rPr>
        <w:t xml:space="preserve">Give details below of the </w:t>
      </w:r>
      <w:r>
        <w:rPr>
          <w:rFonts w:ascii="Verdana" w:hAnsi="Verdana"/>
          <w:b/>
          <w:bCs/>
        </w:rPr>
        <w:t xml:space="preserve">type of </w:t>
      </w:r>
      <w:r w:rsidRPr="04E460FA">
        <w:rPr>
          <w:rFonts w:ascii="Verdana" w:hAnsi="Verdana"/>
          <w:b/>
          <w:bCs/>
        </w:rPr>
        <w:t>investment</w:t>
      </w:r>
      <w:r>
        <w:rPr>
          <w:rFonts w:ascii="Verdana" w:hAnsi="Verdana"/>
          <w:b/>
          <w:bCs/>
        </w:rPr>
        <w:t>s</w:t>
      </w:r>
      <w:r w:rsidRPr="04E460FA">
        <w:rPr>
          <w:rFonts w:ascii="Verdana" w:hAnsi="Verdana"/>
          <w:b/>
          <w:bCs/>
        </w:rPr>
        <w:t xml:space="preserve"> </w:t>
      </w:r>
      <w:r>
        <w:rPr>
          <w:rFonts w:ascii="Verdana" w:hAnsi="Verdana"/>
          <w:b/>
          <w:bCs/>
        </w:rPr>
        <w:t xml:space="preserve">the </w:t>
      </w:r>
      <w:r w:rsidRPr="04E460FA">
        <w:rPr>
          <w:rFonts w:ascii="Verdana" w:hAnsi="Verdana"/>
          <w:b/>
          <w:bCs/>
        </w:rPr>
        <w:t xml:space="preserve">applicant firm </w:t>
      </w:r>
      <w:r>
        <w:rPr>
          <w:rFonts w:ascii="Verdana" w:hAnsi="Verdana"/>
          <w:b/>
          <w:bCs/>
        </w:rPr>
        <w:t xml:space="preserve">wants </w:t>
      </w:r>
      <w:r w:rsidRPr="04E460FA">
        <w:rPr>
          <w:rFonts w:ascii="Verdana" w:hAnsi="Verdana"/>
          <w:b/>
          <w:bCs/>
        </w:rPr>
        <w:t xml:space="preserve">to apply </w:t>
      </w:r>
      <w:r>
        <w:rPr>
          <w:rFonts w:ascii="Verdana" w:hAnsi="Verdana"/>
          <w:b/>
          <w:bCs/>
        </w:rPr>
        <w:t xml:space="preserve">for permission to approve </w:t>
      </w:r>
      <w:r w:rsidRPr="04E460FA">
        <w:rPr>
          <w:rFonts w:ascii="Verdana" w:hAnsi="Verdana"/>
          <w:b/>
          <w:bCs/>
        </w:rPr>
        <w:t>financial promotions</w:t>
      </w:r>
      <w:r>
        <w:rPr>
          <w:rFonts w:ascii="Verdana" w:hAnsi="Verdana"/>
          <w:b/>
          <w:bCs/>
        </w:rPr>
        <w:t xml:space="preserve"> for</w:t>
      </w:r>
      <w:r w:rsidRPr="04E460FA">
        <w:rPr>
          <w:rFonts w:ascii="Verdana" w:hAnsi="Verdana"/>
          <w:b/>
          <w:bCs/>
        </w:rPr>
        <w:t>.</w:t>
      </w:r>
    </w:p>
    <w:p w14:paraId="4F575E2C" w14:textId="77777777" w:rsidR="002C1C72" w:rsidRDefault="002C1C72" w:rsidP="002C1C72">
      <w:pPr>
        <w:pStyle w:val="Qsyesno"/>
        <w:rPr>
          <w:rFonts w:ascii="Verdana" w:hAnsi="Verdana"/>
        </w:rPr>
      </w:pPr>
      <w:r w:rsidRPr="00C62ED2">
        <w:rPr>
          <w:rFonts w:ascii="Verdana" w:hAnsi="Verdana"/>
        </w:rPr>
        <w:t>No additional notes</w:t>
      </w:r>
    </w:p>
    <w:p w14:paraId="65C48DA2" w14:textId="4A784607" w:rsidR="002C1C72" w:rsidRDefault="002C1C72" w:rsidP="002C1C72">
      <w:pPr>
        <w:pStyle w:val="Question"/>
        <w:keepNext/>
        <w:rPr>
          <w:rFonts w:ascii="Verdana" w:hAnsi="Verdana"/>
          <w:b/>
        </w:rPr>
      </w:pPr>
      <w:r>
        <w:rPr>
          <w:rFonts w:ascii="Verdana" w:hAnsi="Verdana"/>
          <w:b/>
        </w:rPr>
        <w:tab/>
      </w:r>
      <w:r>
        <w:rPr>
          <w:rFonts w:ascii="Verdana" w:hAnsi="Verdana"/>
          <w:b/>
        </w:rPr>
        <w:tab/>
      </w:r>
      <w:r w:rsidRPr="00FB1179">
        <w:rPr>
          <w:rFonts w:ascii="Verdana" w:hAnsi="Verdana"/>
          <w:b/>
        </w:rPr>
        <w:t>Give details of the categories of investment which have marketing restrictions which the applicant firm expects to approve financial promotions for.</w:t>
      </w:r>
    </w:p>
    <w:p w14:paraId="407A5CEA" w14:textId="77777777" w:rsidR="002C1C72" w:rsidRPr="00016654" w:rsidRDefault="002C1C72" w:rsidP="002C1C72">
      <w:pPr>
        <w:pStyle w:val="Qsyesno"/>
        <w:rPr>
          <w:rFonts w:ascii="Verdana" w:hAnsi="Verdana"/>
        </w:rPr>
      </w:pPr>
      <w:r w:rsidRPr="00016654">
        <w:rPr>
          <w:rFonts w:ascii="Verdana" w:hAnsi="Verdana"/>
        </w:rPr>
        <w:t xml:space="preserve">The definition of restricted mass market investments can be found here: </w:t>
      </w:r>
      <w:hyperlink r:id="rId33" w:history="1">
        <w:r w:rsidRPr="009A4792">
          <w:rPr>
            <w:rStyle w:val="Hyperlink"/>
            <w:rFonts w:ascii="Verdana" w:hAnsi="Verdana"/>
          </w:rPr>
          <w:t>https://www.handbook.fca.org.uk/handbook/glossary/?starts-with=R</w:t>
        </w:r>
      </w:hyperlink>
      <w:r>
        <w:rPr>
          <w:rFonts w:ascii="Verdana" w:hAnsi="Verdana"/>
        </w:rPr>
        <w:t xml:space="preserve"> </w:t>
      </w:r>
    </w:p>
    <w:p w14:paraId="314B476A" w14:textId="77777777" w:rsidR="002C1C72" w:rsidRPr="00016654" w:rsidRDefault="002C1C72" w:rsidP="002C1C72">
      <w:pPr>
        <w:pStyle w:val="Qsyesno"/>
        <w:rPr>
          <w:rFonts w:ascii="Verdana" w:hAnsi="Verdana"/>
        </w:rPr>
      </w:pPr>
    </w:p>
    <w:p w14:paraId="2FFF6F25" w14:textId="77777777" w:rsidR="002C1C72" w:rsidRDefault="002C1C72" w:rsidP="002C1C72">
      <w:pPr>
        <w:pStyle w:val="Qsyesno"/>
        <w:rPr>
          <w:rFonts w:ascii="Verdana" w:hAnsi="Verdana"/>
        </w:rPr>
      </w:pPr>
      <w:r w:rsidRPr="00016654">
        <w:rPr>
          <w:rFonts w:ascii="Verdana" w:hAnsi="Verdana"/>
        </w:rPr>
        <w:lastRenderedPageBreak/>
        <w:t xml:space="preserve">The definition of non-mass market investments can be found here: </w:t>
      </w:r>
      <w:hyperlink r:id="rId34" w:history="1">
        <w:r w:rsidRPr="009A4792">
          <w:rPr>
            <w:rStyle w:val="Hyperlink"/>
            <w:rFonts w:ascii="Verdana" w:hAnsi="Verdana"/>
          </w:rPr>
          <w:t>https://www.handbook.fca.org.uk/handbook/glossary/?starts-with=N</w:t>
        </w:r>
      </w:hyperlink>
      <w:r>
        <w:rPr>
          <w:rFonts w:ascii="Verdana" w:hAnsi="Verdana"/>
        </w:rPr>
        <w:t xml:space="preserve"> </w:t>
      </w:r>
    </w:p>
    <w:p w14:paraId="7557BCC6" w14:textId="77777777" w:rsidR="002C1C72" w:rsidRPr="002F61A3" w:rsidRDefault="002C1C72" w:rsidP="002C1C72">
      <w:pPr>
        <w:pStyle w:val="Qsheading1"/>
        <w:spacing w:before="360" w:line="240" w:lineRule="exact"/>
        <w:rPr>
          <w:rFonts w:ascii="Verdana" w:hAnsi="Verdana"/>
          <w:szCs w:val="22"/>
        </w:rPr>
      </w:pPr>
      <w:r>
        <w:rPr>
          <w:rFonts w:ascii="Verdana" w:hAnsi="Verdana"/>
          <w:szCs w:val="22"/>
        </w:rPr>
        <w:t>Policies and procedures</w:t>
      </w:r>
    </w:p>
    <w:p w14:paraId="41F1EC12" w14:textId="40A9F8C4" w:rsidR="002C1C72" w:rsidRDefault="002C1C72" w:rsidP="002C1C72">
      <w:pPr>
        <w:pStyle w:val="Question"/>
        <w:keepNext/>
        <w:spacing w:after="0"/>
        <w:ind w:right="448"/>
        <w:rPr>
          <w:rFonts w:ascii="Verdana" w:hAnsi="Verdana"/>
          <w:b/>
        </w:rPr>
      </w:pPr>
      <w:r w:rsidRPr="002F61A3">
        <w:rPr>
          <w:rFonts w:ascii="Verdana" w:hAnsi="Verdana"/>
          <w:b/>
        </w:rPr>
        <w:tab/>
      </w:r>
      <w:r w:rsidRPr="002F61A3">
        <w:rPr>
          <w:rFonts w:ascii="Verdana" w:hAnsi="Verdana"/>
          <w:b/>
        </w:rPr>
        <w:tab/>
      </w:r>
      <w:r w:rsidRPr="00490C6A">
        <w:rPr>
          <w:rFonts w:ascii="Verdana" w:hAnsi="Verdana"/>
          <w:b/>
        </w:rPr>
        <w:t>How will the applicant firm ensure that the financial promotion is fair, clear and not misleading and otherwise complies with applicable financial promotion rules, both before approving it and, where relevant, during continued monitoring of its compliance with applicable financial promotion rules?</w:t>
      </w:r>
    </w:p>
    <w:p w14:paraId="78FA36FE" w14:textId="77777777" w:rsidR="002C1C72" w:rsidRDefault="002C1C72" w:rsidP="002C1C72">
      <w:pPr>
        <w:pStyle w:val="Qsyesno"/>
        <w:rPr>
          <w:rFonts w:ascii="Verdana" w:hAnsi="Verdana"/>
        </w:rPr>
      </w:pPr>
      <w:r w:rsidRPr="00C62ED2">
        <w:rPr>
          <w:rFonts w:ascii="Verdana" w:hAnsi="Verdana"/>
        </w:rPr>
        <w:t>No additional notes</w:t>
      </w:r>
    </w:p>
    <w:p w14:paraId="321CA0EA" w14:textId="5B30D315" w:rsidR="002C1C72" w:rsidRDefault="002C1C72" w:rsidP="002C1C72">
      <w:pPr>
        <w:pStyle w:val="Question"/>
        <w:keepNext/>
        <w:spacing w:after="0"/>
        <w:ind w:right="448"/>
        <w:rPr>
          <w:rFonts w:ascii="Verdana" w:hAnsi="Verdana"/>
          <w:b/>
        </w:rPr>
      </w:pPr>
      <w:r w:rsidRPr="002F61A3">
        <w:rPr>
          <w:rFonts w:ascii="Verdana" w:hAnsi="Verdana"/>
          <w:b/>
        </w:rPr>
        <w:tab/>
      </w:r>
      <w:r w:rsidRPr="002F61A3">
        <w:rPr>
          <w:rFonts w:ascii="Verdana" w:hAnsi="Verdana"/>
          <w:b/>
        </w:rPr>
        <w:tab/>
      </w:r>
      <w:r>
        <w:rPr>
          <w:rFonts w:ascii="Verdana" w:hAnsi="Verdana"/>
          <w:b/>
        </w:rPr>
        <w:t>How will the applicant firm ensure the authenticity of the propositions described in the promotions it is asked to approve?</w:t>
      </w:r>
    </w:p>
    <w:p w14:paraId="0F56078E" w14:textId="77777777" w:rsidR="002C1C72" w:rsidRPr="007B12EE" w:rsidRDefault="002C1C72" w:rsidP="002C1C72">
      <w:pPr>
        <w:pStyle w:val="Qsyesno"/>
        <w:rPr>
          <w:rFonts w:ascii="Verdana" w:hAnsi="Verdana"/>
        </w:rPr>
      </w:pPr>
      <w:r w:rsidRPr="007B12EE">
        <w:rPr>
          <w:rFonts w:ascii="Verdana" w:hAnsi="Verdana"/>
        </w:rPr>
        <w:t>This may mean undertaking background checks on directors, controllers or other key individuals associated with the product provider.</w:t>
      </w:r>
    </w:p>
    <w:p w14:paraId="726C7E31" w14:textId="672465B1" w:rsidR="002C1C72" w:rsidRDefault="002C1C72" w:rsidP="002C1C72">
      <w:pPr>
        <w:pStyle w:val="Question"/>
        <w:keepNext/>
        <w:spacing w:after="0"/>
        <w:ind w:right="448"/>
        <w:rPr>
          <w:rFonts w:ascii="Verdana" w:hAnsi="Verdana"/>
          <w:b/>
        </w:rPr>
      </w:pPr>
      <w:r w:rsidRPr="002F61A3">
        <w:rPr>
          <w:rFonts w:ascii="Verdana" w:hAnsi="Verdana"/>
          <w:b/>
        </w:rPr>
        <w:tab/>
      </w:r>
      <w:r w:rsidRPr="002F61A3">
        <w:rPr>
          <w:rFonts w:ascii="Verdana" w:hAnsi="Verdana"/>
          <w:b/>
        </w:rPr>
        <w:tab/>
      </w:r>
      <w:r w:rsidRPr="00D464C4">
        <w:rPr>
          <w:rFonts w:ascii="Verdana" w:hAnsi="Verdana"/>
          <w:b/>
        </w:rPr>
        <w:t>How will the applicant firm mitigate the particular risks which it has identified for approving financial promotions for unauthorised persons? How will the applicant firm maintain adequate records of the financial promotions which it will approve?</w:t>
      </w:r>
    </w:p>
    <w:p w14:paraId="47321310" w14:textId="77777777" w:rsidR="002C1C72" w:rsidRPr="00466B59" w:rsidRDefault="002C1C72" w:rsidP="002C1C72">
      <w:pPr>
        <w:pStyle w:val="Qsyesno"/>
        <w:rPr>
          <w:rFonts w:ascii="Verdana" w:hAnsi="Verdana"/>
        </w:rPr>
      </w:pPr>
      <w:r w:rsidRPr="00466B59">
        <w:rPr>
          <w:rFonts w:ascii="Verdana" w:hAnsi="Verdana"/>
        </w:rPr>
        <w:t>Various Handbook rules require firms to maintain adequate records of the activities which they undertake.  For example, for investment-related financial promotions there are detailed rules in COBS 4.11.  There are also more general rules on record-keeping in SYSC 9.</w:t>
      </w:r>
    </w:p>
    <w:p w14:paraId="671230FD" w14:textId="77777777" w:rsidR="002C1C72" w:rsidRPr="00466B59" w:rsidRDefault="002C1C72" w:rsidP="002C1C72">
      <w:pPr>
        <w:pStyle w:val="Qsyesno"/>
        <w:rPr>
          <w:rFonts w:ascii="Verdana" w:hAnsi="Verdana"/>
        </w:rPr>
      </w:pPr>
      <w:r w:rsidRPr="00466B59">
        <w:rPr>
          <w:rFonts w:ascii="Verdana" w:hAnsi="Verdana"/>
        </w:rPr>
        <w:t xml:space="preserve">You must include reference to the systems the applicant firm will use.  </w:t>
      </w:r>
    </w:p>
    <w:p w14:paraId="3FEE547E" w14:textId="3464C025" w:rsidR="002C1C72" w:rsidRDefault="002C1C72" w:rsidP="002C1C72">
      <w:pPr>
        <w:pStyle w:val="Question"/>
        <w:keepNext/>
        <w:spacing w:after="0"/>
        <w:ind w:right="448"/>
        <w:rPr>
          <w:rFonts w:ascii="Verdana" w:hAnsi="Verdana"/>
          <w:b/>
        </w:rPr>
      </w:pPr>
      <w:r w:rsidRPr="002F61A3">
        <w:rPr>
          <w:rFonts w:ascii="Verdana" w:hAnsi="Verdana"/>
          <w:b/>
        </w:rPr>
        <w:tab/>
      </w:r>
      <w:r w:rsidRPr="002F61A3">
        <w:rPr>
          <w:rFonts w:ascii="Verdana" w:hAnsi="Verdana"/>
          <w:b/>
        </w:rPr>
        <w:tab/>
      </w:r>
      <w:r w:rsidRPr="001E5619">
        <w:rPr>
          <w:rFonts w:ascii="Verdana" w:hAnsi="Verdana"/>
          <w:b/>
        </w:rPr>
        <w:t>How will the applicant firm ensure the commercial viability of the propositions described in the promotions it is asked to approve?</w:t>
      </w:r>
    </w:p>
    <w:p w14:paraId="352C45E8" w14:textId="77777777" w:rsidR="002C1C72" w:rsidRPr="00737B40" w:rsidRDefault="002C1C72" w:rsidP="002C1C72">
      <w:pPr>
        <w:pStyle w:val="Qsyesno"/>
        <w:rPr>
          <w:rFonts w:ascii="Verdana" w:hAnsi="Verdana"/>
        </w:rPr>
      </w:pPr>
      <w:r w:rsidRPr="00737B40">
        <w:rPr>
          <w:rFonts w:ascii="Verdana" w:hAnsi="Verdana"/>
        </w:rPr>
        <w:t>How will the firm ensure that promotions adequately warn potential consumers of any significant factors that could threaten the product’s viability, so that they can make an informed decision?</w:t>
      </w:r>
    </w:p>
    <w:p w14:paraId="7E82B0D7" w14:textId="37E5A3B8" w:rsidR="002C1C72" w:rsidRDefault="002C1C72" w:rsidP="002C1C72">
      <w:pPr>
        <w:pStyle w:val="Question"/>
        <w:keepNext/>
        <w:spacing w:after="0"/>
        <w:ind w:right="448"/>
        <w:rPr>
          <w:rFonts w:ascii="Verdana" w:hAnsi="Verdana"/>
          <w:b/>
        </w:rPr>
      </w:pPr>
      <w:r>
        <w:rPr>
          <w:rFonts w:ascii="Verdana" w:hAnsi="Verdana"/>
          <w:b/>
        </w:rPr>
        <w:tab/>
      </w:r>
      <w:r w:rsidRPr="002F61A3">
        <w:rPr>
          <w:rFonts w:ascii="Verdana" w:hAnsi="Verdana"/>
          <w:b/>
        </w:rPr>
        <w:tab/>
      </w:r>
      <w:r w:rsidRPr="00640DAF">
        <w:rPr>
          <w:rFonts w:ascii="Verdana" w:hAnsi="Verdana"/>
          <w:b/>
        </w:rPr>
        <w:t>What process will the applicant firm follow for withdrawing an approval of a financial promotion, where this is required?</w:t>
      </w:r>
    </w:p>
    <w:p w14:paraId="76C726F5" w14:textId="77777777" w:rsidR="002C1C72" w:rsidRDefault="002C1C72" w:rsidP="002C1C72">
      <w:pPr>
        <w:pStyle w:val="Qsyesno"/>
        <w:rPr>
          <w:rFonts w:ascii="Verdana" w:hAnsi="Verdana"/>
        </w:rPr>
      </w:pPr>
      <w:r w:rsidRPr="00C62ED2">
        <w:rPr>
          <w:rFonts w:ascii="Verdana" w:hAnsi="Verdana"/>
        </w:rPr>
        <w:t>No additional notes</w:t>
      </w:r>
    </w:p>
    <w:p w14:paraId="512E72C6" w14:textId="4EB09AB9" w:rsidR="002C1C72" w:rsidRDefault="002C1C72" w:rsidP="002C1C72">
      <w:pPr>
        <w:pStyle w:val="Question"/>
        <w:keepNext/>
        <w:rPr>
          <w:rFonts w:ascii="Verdana" w:hAnsi="Verdana"/>
          <w:b/>
        </w:rPr>
      </w:pPr>
      <w:r>
        <w:rPr>
          <w:rFonts w:ascii="Verdana" w:hAnsi="Verdana"/>
          <w:b/>
        </w:rPr>
        <w:tab/>
      </w:r>
      <w:r>
        <w:rPr>
          <w:rFonts w:ascii="Verdana" w:hAnsi="Verdana"/>
          <w:b/>
        </w:rPr>
        <w:tab/>
      </w:r>
      <w:r w:rsidRPr="00640DAF">
        <w:rPr>
          <w:rFonts w:ascii="Verdana" w:hAnsi="Verdana"/>
          <w:b/>
        </w:rPr>
        <w:t>Is the applicant firm seeking permission to approve financial promotions for designated investments?</w:t>
      </w:r>
    </w:p>
    <w:p w14:paraId="7DF5F3D0" w14:textId="77777777" w:rsidR="002C1C72" w:rsidRPr="00DD5D47" w:rsidRDefault="002C1C72" w:rsidP="002C1C72">
      <w:pPr>
        <w:pStyle w:val="Qsyesno"/>
        <w:rPr>
          <w:rFonts w:ascii="Verdana" w:hAnsi="Verdana"/>
        </w:rPr>
      </w:pPr>
      <w:r w:rsidRPr="00DD5D47">
        <w:rPr>
          <w:rFonts w:ascii="Verdana" w:hAnsi="Verdana"/>
        </w:rPr>
        <w:t>The definition of designated investment can be found here:</w:t>
      </w:r>
    </w:p>
    <w:p w14:paraId="5F976341" w14:textId="77777777" w:rsidR="002C1C72" w:rsidRPr="00DD5D47" w:rsidRDefault="007C24B6" w:rsidP="002C1C72">
      <w:pPr>
        <w:pStyle w:val="Qsyesno"/>
        <w:rPr>
          <w:rFonts w:ascii="Verdana" w:hAnsi="Verdana"/>
        </w:rPr>
      </w:pPr>
      <w:hyperlink r:id="rId35" w:history="1">
        <w:r w:rsidR="002C1C72" w:rsidRPr="00DD5D47">
          <w:rPr>
            <w:rStyle w:val="Hyperlink"/>
            <w:rFonts w:ascii="Verdana" w:hAnsi="Verdana"/>
          </w:rPr>
          <w:t>https://www.handbook.fca.org.uk/handbook/glossary/?starts-with=D</w:t>
        </w:r>
      </w:hyperlink>
      <w:r w:rsidR="002C1C72">
        <w:rPr>
          <w:rFonts w:ascii="Verdana" w:hAnsi="Verdana"/>
        </w:rPr>
        <w:t xml:space="preserve"> </w:t>
      </w:r>
    </w:p>
    <w:p w14:paraId="4DC795A5" w14:textId="3DF02F48" w:rsidR="002C1C72" w:rsidRDefault="002C1C72" w:rsidP="002C1C72">
      <w:pPr>
        <w:pStyle w:val="Question"/>
        <w:keepNext/>
        <w:spacing w:after="0"/>
        <w:ind w:right="448"/>
        <w:rPr>
          <w:rFonts w:ascii="Verdana" w:hAnsi="Verdana"/>
          <w:b/>
        </w:rPr>
      </w:pPr>
      <w:r>
        <w:rPr>
          <w:rFonts w:ascii="Verdana" w:hAnsi="Verdana"/>
        </w:rPr>
        <w:tab/>
      </w:r>
      <w:r w:rsidRPr="002F61A3">
        <w:rPr>
          <w:rFonts w:ascii="Verdana" w:hAnsi="Verdana"/>
          <w:b/>
        </w:rPr>
        <w:tab/>
      </w:r>
      <w:r w:rsidRPr="00640DAF">
        <w:rPr>
          <w:rFonts w:ascii="Verdana" w:hAnsi="Verdana"/>
          <w:b/>
        </w:rPr>
        <w:t>How will the applicant firm assess whether relevant investments are reasonably capable of delivering advertised or headline rates of return?</w:t>
      </w:r>
    </w:p>
    <w:p w14:paraId="7CC4BD65" w14:textId="77777777" w:rsidR="002C1C72" w:rsidRDefault="002C1C72" w:rsidP="002C1C72">
      <w:pPr>
        <w:pStyle w:val="Qsyesno"/>
        <w:rPr>
          <w:rFonts w:ascii="Verdana" w:hAnsi="Verdana"/>
        </w:rPr>
      </w:pPr>
      <w:r w:rsidRPr="00C62ED2">
        <w:rPr>
          <w:rFonts w:ascii="Verdana" w:hAnsi="Verdana"/>
        </w:rPr>
        <w:t>No additional notes</w:t>
      </w:r>
    </w:p>
    <w:p w14:paraId="22A2BF75" w14:textId="37F0F688" w:rsidR="002C1C72" w:rsidRDefault="002C1C72" w:rsidP="002C1C72">
      <w:pPr>
        <w:pStyle w:val="Question"/>
        <w:keepNext/>
        <w:spacing w:after="0"/>
        <w:ind w:right="448"/>
        <w:rPr>
          <w:rFonts w:ascii="Verdana" w:hAnsi="Verdana"/>
          <w:b/>
        </w:rPr>
      </w:pPr>
      <w:r>
        <w:rPr>
          <w:rFonts w:ascii="Verdana" w:hAnsi="Verdana"/>
          <w:b/>
        </w:rPr>
        <w:tab/>
      </w:r>
      <w:r w:rsidRPr="002F61A3">
        <w:rPr>
          <w:rFonts w:ascii="Verdana" w:hAnsi="Verdana"/>
          <w:b/>
        </w:rPr>
        <w:tab/>
      </w:r>
      <w:r w:rsidRPr="00640DAF">
        <w:rPr>
          <w:rFonts w:ascii="Verdana" w:hAnsi="Verdana"/>
          <w:b/>
        </w:rPr>
        <w:t>How will the applicant firm assess whether there are any fees, commissions or other charges within a relevant investment’s structure or elsewhere that could materially affect the investment’s ability to deliver advertised or headline rates of return?</w:t>
      </w:r>
    </w:p>
    <w:p w14:paraId="5897B768" w14:textId="77777777" w:rsidR="002C1C72" w:rsidRDefault="002C1C72" w:rsidP="002C1C72">
      <w:pPr>
        <w:pStyle w:val="Qsyesno"/>
        <w:rPr>
          <w:rFonts w:ascii="Verdana" w:hAnsi="Verdana"/>
        </w:rPr>
      </w:pPr>
      <w:r w:rsidRPr="00C62ED2">
        <w:rPr>
          <w:rFonts w:ascii="Verdana" w:hAnsi="Verdana"/>
        </w:rPr>
        <w:t>No additional notes</w:t>
      </w:r>
    </w:p>
    <w:p w14:paraId="4F63EAB2" w14:textId="3A1BC3B2" w:rsidR="002C1C72" w:rsidRDefault="002C1C72" w:rsidP="002C1C72">
      <w:pPr>
        <w:pStyle w:val="Question"/>
        <w:keepNext/>
        <w:spacing w:after="0"/>
        <w:ind w:right="448"/>
        <w:rPr>
          <w:rFonts w:ascii="Verdana" w:hAnsi="Verdana"/>
          <w:b/>
        </w:rPr>
      </w:pPr>
      <w:r>
        <w:rPr>
          <w:rFonts w:ascii="Verdana" w:hAnsi="Verdana"/>
          <w:b/>
        </w:rPr>
        <w:tab/>
      </w:r>
      <w:r w:rsidRPr="00640DAF">
        <w:rPr>
          <w:rFonts w:ascii="Verdana" w:hAnsi="Verdana"/>
          <w:b/>
        </w:rPr>
        <w:tab/>
        <w:t>Will the applicant firm be approving financial promotions that retail customers can access?</w:t>
      </w:r>
    </w:p>
    <w:p w14:paraId="472F874E" w14:textId="77777777" w:rsidR="002C1C72" w:rsidRPr="00B004D2" w:rsidRDefault="002C1C72" w:rsidP="002C1C72">
      <w:pPr>
        <w:pStyle w:val="Qsyesno"/>
        <w:rPr>
          <w:rFonts w:ascii="Verdana" w:hAnsi="Verdana"/>
        </w:rPr>
      </w:pPr>
      <w:r w:rsidRPr="00B004D2">
        <w:rPr>
          <w:rFonts w:ascii="Verdana" w:hAnsi="Verdana"/>
        </w:rPr>
        <w:t xml:space="preserve">The definition of retail customers can be found here: </w:t>
      </w:r>
    </w:p>
    <w:p w14:paraId="0566909C" w14:textId="77777777" w:rsidR="002C1C72" w:rsidRPr="00B004D2" w:rsidRDefault="007C24B6" w:rsidP="002C1C72">
      <w:pPr>
        <w:pStyle w:val="Qsyesno"/>
        <w:rPr>
          <w:rFonts w:ascii="Verdana" w:hAnsi="Verdana"/>
        </w:rPr>
      </w:pPr>
      <w:hyperlink r:id="rId36" w:history="1">
        <w:r w:rsidR="002C1C72" w:rsidRPr="00B004D2">
          <w:rPr>
            <w:rStyle w:val="Hyperlink"/>
            <w:rFonts w:ascii="Verdana" w:hAnsi="Verdana"/>
          </w:rPr>
          <w:t>https://www.handbook.fca.org.uk/handbook/glossary/?starts-with=R</w:t>
        </w:r>
      </w:hyperlink>
      <w:r w:rsidR="002C1C72">
        <w:rPr>
          <w:rFonts w:ascii="Verdana" w:hAnsi="Verdana"/>
        </w:rPr>
        <w:t xml:space="preserve"> </w:t>
      </w:r>
    </w:p>
    <w:p w14:paraId="4AC658E8" w14:textId="40ED7A1E" w:rsidR="002C1C72" w:rsidRDefault="002C1C72" w:rsidP="002C1C72">
      <w:pPr>
        <w:pStyle w:val="Question"/>
        <w:keepNext/>
        <w:spacing w:after="0"/>
        <w:rPr>
          <w:rFonts w:ascii="Verdana" w:hAnsi="Verdana"/>
          <w:b/>
        </w:rPr>
      </w:pPr>
      <w:r>
        <w:rPr>
          <w:rFonts w:ascii="Verdana" w:hAnsi="Verdana"/>
          <w:b/>
        </w:rPr>
        <w:tab/>
      </w:r>
      <w:r w:rsidRPr="00640DAF">
        <w:rPr>
          <w:rFonts w:ascii="Verdana" w:hAnsi="Verdana"/>
          <w:b/>
        </w:rPr>
        <w:tab/>
        <w:t>Approximately how many financial promotions does the applicant firm expect to approve if it is granted permission to do so?</w:t>
      </w:r>
      <w:r>
        <w:rPr>
          <w:rFonts w:ascii="Verdana" w:hAnsi="Verdana"/>
          <w:b/>
        </w:rPr>
        <w:t xml:space="preserve"> </w:t>
      </w:r>
    </w:p>
    <w:p w14:paraId="364DAAE0" w14:textId="77777777" w:rsidR="002C1C72" w:rsidRPr="006F4569" w:rsidRDefault="002C1C72" w:rsidP="002C1C72">
      <w:pPr>
        <w:pStyle w:val="Qsyesno"/>
        <w:rPr>
          <w:rFonts w:ascii="Verdana" w:hAnsi="Verdana"/>
        </w:rPr>
      </w:pPr>
      <w:r w:rsidRPr="006F4569">
        <w:rPr>
          <w:rFonts w:ascii="Verdana" w:hAnsi="Verdana"/>
        </w:rPr>
        <w:t>Do not include approvals that fall within the scope of exemptions from the need to apply for permission to approve financial promotions.</w:t>
      </w:r>
    </w:p>
    <w:p w14:paraId="5CA1311C" w14:textId="77777777" w:rsidR="002C1C72" w:rsidRPr="006F4569" w:rsidRDefault="002C1C72" w:rsidP="002C1C72">
      <w:pPr>
        <w:pStyle w:val="Qsyesno"/>
        <w:rPr>
          <w:rFonts w:ascii="Verdana" w:hAnsi="Verdana"/>
        </w:rPr>
      </w:pPr>
    </w:p>
    <w:p w14:paraId="2EE5E1EE" w14:textId="77777777" w:rsidR="002C1C72" w:rsidRPr="006F4569" w:rsidRDefault="002C1C72" w:rsidP="002C1C72">
      <w:pPr>
        <w:pStyle w:val="Qsyesno"/>
        <w:rPr>
          <w:rFonts w:ascii="Verdana" w:hAnsi="Verdana"/>
        </w:rPr>
      </w:pPr>
      <w:r w:rsidRPr="006F4569">
        <w:rPr>
          <w:rFonts w:ascii="Verdana" w:hAnsi="Verdana"/>
        </w:rPr>
        <w:lastRenderedPageBreak/>
        <w:t>What the FCA will consider to be one financial promotion is set out in SUP 16.30.12 G.</w:t>
      </w:r>
    </w:p>
    <w:p w14:paraId="44192A5F" w14:textId="77777777" w:rsidR="002C1C72" w:rsidRDefault="002C1C72" w:rsidP="002C1C72">
      <w:pPr>
        <w:pStyle w:val="Question"/>
        <w:keepNext/>
        <w:spacing w:before="0" w:after="0"/>
        <w:ind w:right="1701" w:firstLine="0"/>
        <w:rPr>
          <w:rFonts w:ascii="Verdana" w:hAnsi="Verdana"/>
        </w:rPr>
      </w:pPr>
    </w:p>
    <w:p w14:paraId="147B6039" w14:textId="5BACDA9A" w:rsidR="002C1C72" w:rsidRDefault="002C1C72" w:rsidP="002C1C72">
      <w:pPr>
        <w:pStyle w:val="Question"/>
        <w:keepNext/>
        <w:rPr>
          <w:rFonts w:ascii="Verdana" w:hAnsi="Verdana"/>
          <w:b/>
        </w:rPr>
      </w:pPr>
      <w:r>
        <w:rPr>
          <w:rFonts w:ascii="Verdana" w:hAnsi="Verdana"/>
          <w:b/>
        </w:rPr>
        <w:tab/>
      </w:r>
      <w:r w:rsidRPr="00640DAF">
        <w:rPr>
          <w:rFonts w:ascii="Verdana" w:hAnsi="Verdana"/>
          <w:b/>
        </w:rPr>
        <w:tab/>
        <w:t>Explain what fees the applicant firm intends to charge for approving and (where applicable) ongoing monitoring of financial promotions?</w:t>
      </w:r>
    </w:p>
    <w:p w14:paraId="5C2718C9" w14:textId="77777777" w:rsidR="002C1C72" w:rsidRDefault="002C1C72" w:rsidP="002C1C72">
      <w:pPr>
        <w:pStyle w:val="Qsyesno"/>
        <w:rPr>
          <w:rFonts w:ascii="Verdana" w:hAnsi="Verdana"/>
        </w:rPr>
      </w:pPr>
      <w:r w:rsidRPr="00C62ED2">
        <w:rPr>
          <w:rFonts w:ascii="Verdana" w:hAnsi="Verdana"/>
        </w:rPr>
        <w:t>No additional notes</w:t>
      </w:r>
    </w:p>
    <w:p w14:paraId="62EECC0E" w14:textId="6FF32A9C" w:rsidR="002C1C72" w:rsidRDefault="002C1C72" w:rsidP="002C1C72">
      <w:pPr>
        <w:pStyle w:val="Question"/>
        <w:keepNext/>
        <w:spacing w:after="0"/>
        <w:ind w:right="448"/>
        <w:rPr>
          <w:rFonts w:ascii="Verdana" w:hAnsi="Verdana"/>
          <w:b/>
        </w:rPr>
      </w:pPr>
      <w:r>
        <w:rPr>
          <w:rFonts w:ascii="Verdana" w:hAnsi="Verdana"/>
          <w:b/>
        </w:rPr>
        <w:tab/>
      </w:r>
      <w:r w:rsidRPr="00726078">
        <w:rPr>
          <w:rFonts w:ascii="Verdana" w:hAnsi="Verdana"/>
          <w:b/>
        </w:rPr>
        <w:tab/>
      </w:r>
      <w:r w:rsidRPr="006D2B78">
        <w:rPr>
          <w:rFonts w:ascii="Verdana" w:hAnsi="Verdana"/>
          <w:b/>
        </w:rPr>
        <w:t>Give details of the</w:t>
      </w:r>
    </w:p>
    <w:p w14:paraId="7E172AA5" w14:textId="77777777" w:rsidR="002C1C72" w:rsidRPr="006D2B78" w:rsidRDefault="002C1C72" w:rsidP="002C1C72">
      <w:pPr>
        <w:pStyle w:val="Question"/>
        <w:keepNext/>
        <w:numPr>
          <w:ilvl w:val="0"/>
          <w:numId w:val="31"/>
        </w:numPr>
        <w:tabs>
          <w:tab w:val="num" w:pos="360"/>
        </w:tabs>
        <w:ind w:left="0" w:right="1701" w:firstLine="0"/>
        <w:rPr>
          <w:rFonts w:ascii="Verdana" w:hAnsi="Verdana"/>
          <w:b/>
          <w:bCs/>
        </w:rPr>
      </w:pPr>
      <w:r w:rsidRPr="006D2B78">
        <w:rPr>
          <w:rFonts w:ascii="Verdana" w:hAnsi="Verdana"/>
          <w:b/>
          <w:bCs/>
        </w:rPr>
        <w:t xml:space="preserve"> revenue the applicant firm estimates it will make from approving financial promotions</w:t>
      </w:r>
    </w:p>
    <w:p w14:paraId="59CBFBEB" w14:textId="77777777" w:rsidR="002C1C72" w:rsidRPr="009F1A32" w:rsidRDefault="002C1C72" w:rsidP="002C1C72">
      <w:pPr>
        <w:pStyle w:val="Question"/>
        <w:keepNext/>
        <w:numPr>
          <w:ilvl w:val="0"/>
          <w:numId w:val="31"/>
        </w:numPr>
        <w:tabs>
          <w:tab w:val="num" w:pos="360"/>
        </w:tabs>
        <w:spacing w:after="0"/>
        <w:ind w:left="0" w:right="1701" w:firstLine="0"/>
        <w:rPr>
          <w:rFonts w:ascii="Verdana" w:hAnsi="Verdana"/>
          <w:b/>
        </w:rPr>
      </w:pPr>
      <w:r w:rsidRPr="006D2B78">
        <w:rPr>
          <w:rFonts w:ascii="Verdana" w:hAnsi="Verdana"/>
          <w:b/>
          <w:bCs/>
        </w:rPr>
        <w:t xml:space="preserve"> percentage of the applicant firm’s estimated revenue from approving financial promotions.</w:t>
      </w:r>
    </w:p>
    <w:p w14:paraId="018C4981" w14:textId="77777777" w:rsidR="002C1C72" w:rsidRDefault="002C1C72" w:rsidP="002C1C72">
      <w:pPr>
        <w:pStyle w:val="Qsyesno"/>
        <w:rPr>
          <w:rFonts w:ascii="Verdana" w:hAnsi="Verdana"/>
        </w:rPr>
      </w:pPr>
      <w:r w:rsidRPr="00C62ED2">
        <w:rPr>
          <w:rFonts w:ascii="Verdana" w:hAnsi="Verdana"/>
        </w:rPr>
        <w:t>No additional notes</w:t>
      </w:r>
    </w:p>
    <w:p w14:paraId="7DEC9940" w14:textId="747E7270" w:rsidR="002C1C72" w:rsidRDefault="002C1C72" w:rsidP="002C1C72">
      <w:pPr>
        <w:pStyle w:val="Question"/>
        <w:keepNext/>
        <w:spacing w:after="0"/>
        <w:ind w:right="448"/>
        <w:rPr>
          <w:rFonts w:ascii="Verdana" w:hAnsi="Verdana"/>
          <w:b/>
        </w:rPr>
      </w:pPr>
      <w:r>
        <w:rPr>
          <w:rFonts w:ascii="Verdana" w:hAnsi="Verdana"/>
          <w:b/>
        </w:rPr>
        <w:tab/>
      </w:r>
      <w:r>
        <w:rPr>
          <w:rFonts w:ascii="Verdana" w:hAnsi="Verdana"/>
          <w:b/>
        </w:rPr>
        <w:tab/>
        <w:t>Give details of the relevant experience of individuals who will approve promotions</w:t>
      </w:r>
    </w:p>
    <w:p w14:paraId="78C01FB6" w14:textId="77777777" w:rsidR="002C1C72" w:rsidRDefault="002C1C72" w:rsidP="002C1C72">
      <w:pPr>
        <w:pStyle w:val="Qsyesno"/>
        <w:rPr>
          <w:rFonts w:ascii="Verdana" w:hAnsi="Verdana"/>
        </w:rPr>
      </w:pPr>
      <w:r w:rsidRPr="00C62ED2">
        <w:rPr>
          <w:rFonts w:ascii="Verdana" w:hAnsi="Verdana"/>
        </w:rPr>
        <w:t>No additional notes</w:t>
      </w:r>
    </w:p>
    <w:p w14:paraId="4058F6B1" w14:textId="0A655CDC" w:rsidR="00023F14" w:rsidRPr="00450430" w:rsidRDefault="00023F14" w:rsidP="00023F14">
      <w:pPr>
        <w:pStyle w:val="Qsheading1"/>
        <w:spacing w:before="360"/>
        <w:outlineLvl w:val="0"/>
        <w:rPr>
          <w:rFonts w:ascii="Verdana" w:hAnsi="Verdana"/>
          <w:szCs w:val="24"/>
        </w:rPr>
      </w:pPr>
      <w:r w:rsidRPr="00450430">
        <w:rPr>
          <w:rFonts w:ascii="Verdana" w:hAnsi="Verdana"/>
          <w:szCs w:val="24"/>
        </w:rPr>
        <w:t>Client money</w:t>
      </w:r>
    </w:p>
    <w:p w14:paraId="2FFCAF4E" w14:textId="77777777" w:rsidR="00023F14" w:rsidRDefault="007C6B1D" w:rsidP="00023F14">
      <w:pPr>
        <w:pStyle w:val="Questionnote"/>
        <w:rPr>
          <w:rFonts w:ascii="Verdana" w:hAnsi="Verdana"/>
        </w:rPr>
      </w:pPr>
      <w:r>
        <w:rPr>
          <w:rFonts w:ascii="Verdana" w:hAnsi="Verdana"/>
        </w:rPr>
        <w:t xml:space="preserve">Client money is money which a firm receives or holds on behalf of a customer in the course of or in connection with providing claims management services. Rules in relation to this can be found in Chapter 13 of the FCA’s Client Assets Sourcebook (CASS). These rules will apply to CMCs from 1 April 2019. </w:t>
      </w:r>
    </w:p>
    <w:p w14:paraId="0BDE165C" w14:textId="77777777" w:rsidR="00912144" w:rsidRPr="00450430" w:rsidRDefault="00912144" w:rsidP="00912144">
      <w:pPr>
        <w:pStyle w:val="Qsheading1"/>
        <w:spacing w:before="360"/>
        <w:outlineLvl w:val="0"/>
        <w:rPr>
          <w:rFonts w:ascii="Verdana" w:hAnsi="Verdana"/>
          <w:szCs w:val="24"/>
        </w:rPr>
      </w:pPr>
      <w:r>
        <w:rPr>
          <w:rFonts w:ascii="Verdana" w:hAnsi="Verdana"/>
          <w:szCs w:val="24"/>
        </w:rPr>
        <w:t>History of applicant firm</w:t>
      </w:r>
    </w:p>
    <w:p w14:paraId="620C84C9" w14:textId="77777777" w:rsidR="00912144" w:rsidRDefault="00912144" w:rsidP="00912144">
      <w:pPr>
        <w:pStyle w:val="Questionnote"/>
        <w:rPr>
          <w:rFonts w:ascii="Verdana" w:hAnsi="Verdana"/>
        </w:rPr>
      </w:pPr>
      <w:r w:rsidRPr="00C743AA">
        <w:rPr>
          <w:rFonts w:ascii="Verdana" w:hAnsi="Verdana"/>
        </w:rPr>
        <w:t>No additional notes</w:t>
      </w:r>
    </w:p>
    <w:p w14:paraId="154F0A29" w14:textId="77777777" w:rsidR="00C554EA" w:rsidRPr="00450430" w:rsidRDefault="00C554EA" w:rsidP="00C554EA">
      <w:pPr>
        <w:pStyle w:val="Qsheading1"/>
        <w:spacing w:before="360"/>
        <w:outlineLvl w:val="0"/>
        <w:rPr>
          <w:rFonts w:ascii="Verdana" w:hAnsi="Verdana"/>
          <w:szCs w:val="24"/>
        </w:rPr>
      </w:pPr>
      <w:r>
        <w:rPr>
          <w:rFonts w:ascii="Verdana" w:hAnsi="Verdana"/>
          <w:szCs w:val="24"/>
        </w:rPr>
        <w:t>Fees and levies</w:t>
      </w:r>
    </w:p>
    <w:p w14:paraId="14457308" w14:textId="77777777" w:rsidR="00C554EA" w:rsidRPr="00C743AA" w:rsidRDefault="00C554EA" w:rsidP="00C554EA">
      <w:pPr>
        <w:pStyle w:val="Questionnote"/>
        <w:rPr>
          <w:rFonts w:ascii="Verdana" w:hAnsi="Verdana"/>
        </w:rPr>
      </w:pPr>
      <w:r w:rsidRPr="00C743AA">
        <w:rPr>
          <w:rFonts w:ascii="Verdana" w:hAnsi="Verdana"/>
        </w:rPr>
        <w:t>No additional notes</w:t>
      </w:r>
    </w:p>
    <w:p w14:paraId="475AACDB" w14:textId="77777777" w:rsidR="00C554EA" w:rsidRPr="00C743AA" w:rsidRDefault="00C554EA" w:rsidP="00912144">
      <w:pPr>
        <w:pStyle w:val="Questionnote"/>
        <w:rPr>
          <w:rFonts w:ascii="Verdana" w:hAnsi="Verdana"/>
        </w:rPr>
      </w:pPr>
    </w:p>
    <w:p w14:paraId="7CA63B2D" w14:textId="77777777" w:rsidR="00912144" w:rsidRPr="00C743AA" w:rsidRDefault="00912144" w:rsidP="00912144">
      <w:pPr>
        <w:pStyle w:val="Questionnote"/>
        <w:rPr>
          <w:rFonts w:ascii="Verdana" w:hAnsi="Verdana"/>
        </w:rPr>
      </w:pPr>
    </w:p>
    <w:p w14:paraId="10392396" w14:textId="77777777" w:rsidR="005C16C6" w:rsidRDefault="005C16C6" w:rsidP="00912144">
      <w:pPr>
        <w:pStyle w:val="Qsheading1"/>
        <w:spacing w:before="120"/>
        <w:ind w:hanging="567"/>
        <w:outlineLvl w:val="0"/>
        <w:rPr>
          <w:rFonts w:ascii="Verdana" w:hAnsi="Verdana"/>
        </w:rPr>
        <w:sectPr w:rsidR="005C16C6" w:rsidSect="005C16C6">
          <w:headerReference w:type="default" r:id="rId37"/>
          <w:type w:val="continuous"/>
          <w:pgSz w:w="11901" w:h="16846" w:code="9"/>
          <w:pgMar w:top="1701" w:right="680" w:bottom="907" w:left="3402" w:header="567" w:footer="680" w:gutter="0"/>
          <w:cols w:space="720"/>
          <w:titlePg/>
        </w:sectPr>
      </w:pPr>
    </w:p>
    <w:p w14:paraId="7B16FD3E" w14:textId="77777777" w:rsidR="00EA0F0F" w:rsidRDefault="00EA0F0F" w:rsidP="00912144">
      <w:pPr>
        <w:pStyle w:val="Qsheading1"/>
        <w:spacing w:before="120"/>
        <w:ind w:hanging="567"/>
        <w:outlineLvl w:val="0"/>
        <w:rPr>
          <w:rFonts w:ascii="Verdana" w:hAnsi="Verdana"/>
        </w:rPr>
      </w:pPr>
    </w:p>
    <w:p w14:paraId="3BFE25DD" w14:textId="77777777" w:rsidR="001227D7" w:rsidRDefault="001227D7" w:rsidP="001227D7">
      <w:pPr>
        <w:tabs>
          <w:tab w:val="right" w:pos="-142"/>
          <w:tab w:val="left" w:pos="284"/>
        </w:tabs>
        <w:spacing w:before="360" w:line="220" w:lineRule="exact"/>
        <w:ind w:right="731" w:hanging="567"/>
        <w:outlineLvl w:val="0"/>
        <w:rPr>
          <w:rFonts w:ascii="Verdana" w:hAnsi="Verdana"/>
          <w:b/>
          <w:sz w:val="22"/>
          <w:szCs w:val="22"/>
        </w:r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BB29DF" w:rsidRPr="008141DF" w14:paraId="62495CB0" w14:textId="77777777" w:rsidTr="00CF46C3">
        <w:trPr>
          <w:trHeight w:val="1422"/>
        </w:trPr>
        <w:tc>
          <w:tcPr>
            <w:tcW w:w="2268" w:type="dxa"/>
            <w:shd w:val="clear" w:color="auto" w:fill="701B45"/>
          </w:tcPr>
          <w:p w14:paraId="1FFF7052" w14:textId="77777777" w:rsidR="00BB29DF" w:rsidRPr="008141DF" w:rsidRDefault="00BB29DF" w:rsidP="00CF46C3">
            <w:pPr>
              <w:pStyle w:val="Sectionnumber"/>
            </w:pPr>
            <w:r>
              <w:lastRenderedPageBreak/>
              <w:tab/>
            </w:r>
            <w:r w:rsidR="002E5F4D">
              <w:t>4</w:t>
            </w:r>
          </w:p>
        </w:tc>
        <w:tc>
          <w:tcPr>
            <w:tcW w:w="7791" w:type="dxa"/>
            <w:shd w:val="clear" w:color="auto" w:fill="701B45"/>
          </w:tcPr>
          <w:p w14:paraId="2584B5E2" w14:textId="77777777" w:rsidR="00BB29DF" w:rsidRPr="00F20FFF" w:rsidRDefault="00BB29DF" w:rsidP="00CF46C3">
            <w:pPr>
              <w:pStyle w:val="SectionheadingChar"/>
              <w:rPr>
                <w:rFonts w:ascii="Verdana" w:hAnsi="Verdana"/>
                <w:sz w:val="28"/>
                <w:szCs w:val="28"/>
              </w:rPr>
            </w:pPr>
            <w:r>
              <w:rPr>
                <w:rFonts w:ascii="Verdana" w:hAnsi="Verdana"/>
                <w:sz w:val="28"/>
                <w:szCs w:val="28"/>
              </w:rPr>
              <w:t>Threshold Condition</w:t>
            </w:r>
            <w:r w:rsidR="00EA01B9">
              <w:rPr>
                <w:rFonts w:ascii="Verdana" w:hAnsi="Verdana"/>
                <w:sz w:val="28"/>
                <w:szCs w:val="28"/>
              </w:rPr>
              <w:t>s a</w:t>
            </w:r>
            <w:r>
              <w:rPr>
                <w:rFonts w:ascii="Verdana" w:hAnsi="Verdana"/>
                <w:sz w:val="28"/>
                <w:szCs w:val="28"/>
              </w:rPr>
              <w:t>nalysis</w:t>
            </w:r>
          </w:p>
          <w:p w14:paraId="6F426C80" w14:textId="77777777" w:rsidR="00BB29DF" w:rsidRPr="008141DF" w:rsidRDefault="00BB29DF" w:rsidP="00CF46C3">
            <w:pPr>
              <w:spacing w:before="20" w:after="284"/>
              <w:ind w:right="737"/>
            </w:pPr>
          </w:p>
        </w:tc>
      </w:tr>
    </w:tbl>
    <w:p w14:paraId="3375C53F" w14:textId="77777777" w:rsidR="00BB29DF" w:rsidRPr="008141DF" w:rsidRDefault="00BB29DF" w:rsidP="00BB29DF">
      <w:pPr>
        <w:pStyle w:val="QuestionnoteChar1Char"/>
      </w:pPr>
    </w:p>
    <w:p w14:paraId="481CDEA6" w14:textId="77777777" w:rsidR="00450430" w:rsidRPr="00BC2A8A" w:rsidRDefault="00C554EA" w:rsidP="00450430">
      <w:pPr>
        <w:pStyle w:val="QuestionCharCharChar"/>
        <w:rPr>
          <w:rFonts w:ascii="Verdana" w:hAnsi="Verdana"/>
        </w:rPr>
      </w:pPr>
      <w:r>
        <w:rPr>
          <w:rFonts w:ascii="Verdana" w:hAnsi="Verdana"/>
        </w:rPr>
        <w:t xml:space="preserve"> </w:t>
      </w:r>
      <w:r>
        <w:rPr>
          <w:rFonts w:ascii="Verdana" w:hAnsi="Verdana"/>
        </w:rPr>
        <w:tab/>
      </w:r>
      <w:r>
        <w:rPr>
          <w:rFonts w:ascii="Verdana" w:hAnsi="Verdana"/>
        </w:rPr>
        <w:tab/>
      </w:r>
      <w:r w:rsidR="00450430">
        <w:rPr>
          <w:rFonts w:ascii="Verdana" w:hAnsi="Verdana"/>
        </w:rPr>
        <w:t>Location of offices</w:t>
      </w:r>
    </w:p>
    <w:p w14:paraId="16965B34" w14:textId="77777777" w:rsidR="00450430" w:rsidRDefault="00450430" w:rsidP="00450430">
      <w:pPr>
        <w:pStyle w:val="QuestionnoteChar1Char"/>
        <w:rPr>
          <w:rFonts w:ascii="Verdana" w:hAnsi="Verdana"/>
        </w:rPr>
      </w:pPr>
      <w:r w:rsidRPr="00BC2A8A">
        <w:rPr>
          <w:rFonts w:ascii="Verdana" w:hAnsi="Verdana"/>
        </w:rPr>
        <w:t>No additional notes</w:t>
      </w:r>
    </w:p>
    <w:p w14:paraId="213585A7" w14:textId="77777777" w:rsidR="00450430" w:rsidRPr="00BC2A8A" w:rsidRDefault="00C554EA" w:rsidP="00450430">
      <w:pPr>
        <w:pStyle w:val="QuestionCharCharChar"/>
        <w:rPr>
          <w:rFonts w:ascii="Verdana" w:hAnsi="Verdana"/>
        </w:rPr>
      </w:pPr>
      <w:r>
        <w:rPr>
          <w:rFonts w:ascii="Verdana" w:hAnsi="Verdana"/>
        </w:rPr>
        <w:t xml:space="preserve"> </w:t>
      </w:r>
      <w:r>
        <w:rPr>
          <w:rFonts w:ascii="Verdana" w:hAnsi="Verdana"/>
        </w:rPr>
        <w:tab/>
      </w:r>
      <w:r>
        <w:rPr>
          <w:rFonts w:ascii="Verdana" w:hAnsi="Verdana"/>
        </w:rPr>
        <w:tab/>
      </w:r>
      <w:r w:rsidR="00450430">
        <w:rPr>
          <w:rFonts w:ascii="Verdana" w:hAnsi="Verdana"/>
        </w:rPr>
        <w:t>Effective supervision</w:t>
      </w:r>
    </w:p>
    <w:p w14:paraId="1D550E25" w14:textId="77777777" w:rsidR="00450430" w:rsidRDefault="00450430" w:rsidP="00450430">
      <w:pPr>
        <w:pStyle w:val="QuestionnoteChar1Char"/>
        <w:rPr>
          <w:rFonts w:ascii="Verdana" w:hAnsi="Verdana"/>
        </w:rPr>
      </w:pPr>
      <w:r w:rsidRPr="00BC2A8A">
        <w:rPr>
          <w:rFonts w:ascii="Verdana" w:hAnsi="Verdana"/>
        </w:rPr>
        <w:t>No additional notes</w:t>
      </w:r>
    </w:p>
    <w:p w14:paraId="630C56F0" w14:textId="77777777" w:rsidR="00450430" w:rsidRPr="00BC2A8A" w:rsidRDefault="00C554EA" w:rsidP="00450430">
      <w:pPr>
        <w:pStyle w:val="QuestionCharCharChar"/>
        <w:rPr>
          <w:rFonts w:ascii="Verdana" w:hAnsi="Verdana"/>
        </w:rPr>
      </w:pPr>
      <w:r>
        <w:rPr>
          <w:rFonts w:ascii="Verdana" w:hAnsi="Verdana"/>
        </w:rPr>
        <w:tab/>
      </w:r>
      <w:r w:rsidR="00450430" w:rsidRPr="00BC2A8A">
        <w:rPr>
          <w:rFonts w:ascii="Verdana" w:hAnsi="Verdana"/>
        </w:rPr>
        <w:tab/>
      </w:r>
      <w:r w:rsidR="00450430">
        <w:rPr>
          <w:rFonts w:ascii="Verdana" w:hAnsi="Verdana"/>
        </w:rPr>
        <w:t>Appropriate resources</w:t>
      </w:r>
    </w:p>
    <w:p w14:paraId="6B70298C" w14:textId="77777777" w:rsidR="00450430" w:rsidRDefault="00450430" w:rsidP="00450430">
      <w:pPr>
        <w:pStyle w:val="QuestionnoteChar1Char"/>
        <w:rPr>
          <w:rFonts w:ascii="Verdana" w:hAnsi="Verdana"/>
        </w:rPr>
      </w:pPr>
      <w:r w:rsidRPr="00BC2A8A">
        <w:rPr>
          <w:rFonts w:ascii="Verdana" w:hAnsi="Verdana"/>
        </w:rPr>
        <w:t>No additional notes</w:t>
      </w:r>
    </w:p>
    <w:p w14:paraId="48F6E36F" w14:textId="77777777" w:rsidR="00450430" w:rsidRPr="00BC2A8A" w:rsidRDefault="00C554EA" w:rsidP="00450430">
      <w:pPr>
        <w:pStyle w:val="QuestionCharCharChar"/>
        <w:rPr>
          <w:rFonts w:ascii="Verdana" w:hAnsi="Verdana"/>
        </w:rPr>
      </w:pPr>
      <w:r>
        <w:rPr>
          <w:rFonts w:ascii="Verdana" w:hAnsi="Verdana"/>
        </w:rPr>
        <w:tab/>
      </w:r>
      <w:r>
        <w:rPr>
          <w:rFonts w:ascii="Verdana" w:hAnsi="Verdana"/>
        </w:rPr>
        <w:tab/>
      </w:r>
      <w:r w:rsidR="00450430">
        <w:rPr>
          <w:rFonts w:ascii="Verdana" w:hAnsi="Verdana"/>
        </w:rPr>
        <w:t>Suitability</w:t>
      </w:r>
    </w:p>
    <w:p w14:paraId="427FF1AA" w14:textId="77777777" w:rsidR="00450430" w:rsidRDefault="00450430" w:rsidP="00450430">
      <w:pPr>
        <w:pStyle w:val="QuestionnoteChar1Char"/>
        <w:rPr>
          <w:rFonts w:ascii="Verdana" w:hAnsi="Verdana"/>
        </w:rPr>
      </w:pPr>
      <w:r w:rsidRPr="00BC2A8A">
        <w:rPr>
          <w:rFonts w:ascii="Verdana" w:hAnsi="Verdana"/>
        </w:rPr>
        <w:t>No additional notes</w:t>
      </w:r>
    </w:p>
    <w:p w14:paraId="4166E684" w14:textId="77777777" w:rsidR="00450430" w:rsidRPr="00BC2A8A" w:rsidRDefault="00C554EA" w:rsidP="00450430">
      <w:pPr>
        <w:pStyle w:val="QuestionCharCharChar"/>
        <w:rPr>
          <w:rFonts w:ascii="Verdana" w:hAnsi="Verdana"/>
        </w:rPr>
      </w:pPr>
      <w:r>
        <w:rPr>
          <w:rFonts w:ascii="Verdana" w:hAnsi="Verdana"/>
        </w:rPr>
        <w:tab/>
      </w:r>
      <w:r>
        <w:rPr>
          <w:rFonts w:ascii="Verdana" w:hAnsi="Verdana"/>
        </w:rPr>
        <w:tab/>
      </w:r>
      <w:r w:rsidR="00450430">
        <w:rPr>
          <w:rFonts w:ascii="Verdana" w:hAnsi="Verdana"/>
        </w:rPr>
        <w:t>Business model</w:t>
      </w:r>
    </w:p>
    <w:p w14:paraId="23A6350A" w14:textId="77777777" w:rsidR="00450430" w:rsidRDefault="00450430" w:rsidP="00450430">
      <w:pPr>
        <w:pStyle w:val="QuestionnoteChar1Char"/>
        <w:rPr>
          <w:rFonts w:ascii="Verdana" w:hAnsi="Verdana"/>
        </w:rPr>
      </w:pPr>
      <w:r w:rsidRPr="00BC2A8A">
        <w:rPr>
          <w:rFonts w:ascii="Verdana" w:hAnsi="Verdana"/>
        </w:rPr>
        <w:t>No additional notes</w:t>
      </w:r>
    </w:p>
    <w:p w14:paraId="3A4D875E" w14:textId="77777777" w:rsidR="00AD33E3" w:rsidRDefault="00AD33E3" w:rsidP="00AD33E3">
      <w:pPr>
        <w:pStyle w:val="Qsheading1"/>
        <w:spacing w:before="0" w:after="40" w:line="240" w:lineRule="exact"/>
        <w:rPr>
          <w:rFonts w:ascii="Verdana" w:hAnsi="Verdana"/>
          <w:b w:val="0"/>
          <w:sz w:val="18"/>
        </w:rPr>
      </w:pPr>
    </w:p>
    <w:p w14:paraId="4B4EE69B" w14:textId="77777777" w:rsidR="005C16C6" w:rsidRDefault="005C16C6" w:rsidP="00377887">
      <w:pPr>
        <w:pStyle w:val="Questionnote"/>
        <w:sectPr w:rsidR="005C16C6" w:rsidSect="005C16C6">
          <w:headerReference w:type="default" r:id="rId38"/>
          <w:type w:val="continuous"/>
          <w:pgSz w:w="11901" w:h="16846" w:code="9"/>
          <w:pgMar w:top="1701" w:right="680" w:bottom="907" w:left="3402" w:header="567" w:footer="680" w:gutter="0"/>
          <w:cols w:space="720"/>
          <w:titlePg/>
        </w:sectPr>
      </w:pPr>
    </w:p>
    <w:p w14:paraId="2CF1B0C3" w14:textId="77777777" w:rsidR="00BB29DF" w:rsidRPr="008141DF" w:rsidRDefault="00BB29DF" w:rsidP="00377887">
      <w:pPr>
        <w:pStyle w:val="Questionnote"/>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BB29DF" w:rsidRPr="008141DF" w14:paraId="7E1B06AC" w14:textId="77777777" w:rsidTr="00CF46C3">
        <w:trPr>
          <w:trHeight w:val="1422"/>
        </w:trPr>
        <w:tc>
          <w:tcPr>
            <w:tcW w:w="2268" w:type="dxa"/>
            <w:shd w:val="clear" w:color="auto" w:fill="701B45"/>
          </w:tcPr>
          <w:p w14:paraId="4F16E442" w14:textId="77777777" w:rsidR="00BB29DF" w:rsidRPr="008141DF" w:rsidRDefault="00DA2A44" w:rsidP="00CF46C3">
            <w:pPr>
              <w:pStyle w:val="Sectionnumber"/>
            </w:pPr>
            <w:r>
              <w:lastRenderedPageBreak/>
              <w:tab/>
            </w:r>
            <w:r w:rsidR="002E5F4D">
              <w:t>5</w:t>
            </w:r>
          </w:p>
        </w:tc>
        <w:tc>
          <w:tcPr>
            <w:tcW w:w="7791" w:type="dxa"/>
            <w:shd w:val="clear" w:color="auto" w:fill="701B45"/>
          </w:tcPr>
          <w:p w14:paraId="3C3F9364" w14:textId="77777777" w:rsidR="00BB29DF" w:rsidRPr="00F20FFF" w:rsidRDefault="00EA01B9" w:rsidP="00CF46C3">
            <w:pPr>
              <w:pStyle w:val="SectionheadingChar"/>
              <w:rPr>
                <w:rFonts w:ascii="Verdana" w:hAnsi="Verdana"/>
                <w:sz w:val="28"/>
                <w:szCs w:val="28"/>
              </w:rPr>
            </w:pPr>
            <w:r>
              <w:rPr>
                <w:rFonts w:ascii="Verdana" w:hAnsi="Verdana"/>
                <w:sz w:val="28"/>
                <w:szCs w:val="28"/>
              </w:rPr>
              <w:t>Claims Management s</w:t>
            </w:r>
            <w:r w:rsidR="009F33E9">
              <w:rPr>
                <w:rFonts w:ascii="Verdana" w:hAnsi="Verdana"/>
                <w:sz w:val="28"/>
                <w:szCs w:val="28"/>
              </w:rPr>
              <w:t>upplement</w:t>
            </w:r>
          </w:p>
          <w:p w14:paraId="6E062DE1" w14:textId="77777777" w:rsidR="00BB29DF" w:rsidRPr="008141DF" w:rsidRDefault="00BB29DF" w:rsidP="00CF46C3">
            <w:pPr>
              <w:spacing w:before="20" w:after="284"/>
              <w:ind w:right="737"/>
            </w:pPr>
          </w:p>
        </w:tc>
      </w:tr>
    </w:tbl>
    <w:p w14:paraId="6DDBF116" w14:textId="77777777" w:rsidR="005D3532" w:rsidRPr="00450430" w:rsidRDefault="00474720" w:rsidP="00267069">
      <w:pPr>
        <w:pStyle w:val="Qsheading1"/>
        <w:spacing w:before="360"/>
        <w:outlineLvl w:val="0"/>
        <w:rPr>
          <w:rFonts w:ascii="Verdana" w:hAnsi="Verdana"/>
          <w:szCs w:val="24"/>
        </w:rPr>
      </w:pPr>
      <w:r w:rsidRPr="00450430">
        <w:rPr>
          <w:rFonts w:ascii="Verdana" w:hAnsi="Verdana"/>
          <w:szCs w:val="24"/>
        </w:rPr>
        <w:t>Regulatory business plan</w:t>
      </w:r>
    </w:p>
    <w:p w14:paraId="29BCDBE5" w14:textId="77777777" w:rsidR="00BB29DF" w:rsidRPr="00BC2A8A" w:rsidRDefault="00BB29DF" w:rsidP="00BB29DF">
      <w:pPr>
        <w:pStyle w:val="QuestionnoteChar1Char"/>
        <w:rPr>
          <w:rFonts w:ascii="Verdana" w:hAnsi="Verdana"/>
        </w:rPr>
      </w:pPr>
      <w:r w:rsidRPr="00BC2A8A">
        <w:rPr>
          <w:rFonts w:ascii="Verdana" w:hAnsi="Verdana"/>
        </w:rPr>
        <w:t>We need to know about the business the applicant intends to carry on so we can ensure it is authorised for the correct regulated activities</w:t>
      </w:r>
      <w:r w:rsidR="00A37712">
        <w:rPr>
          <w:rFonts w:ascii="Verdana" w:hAnsi="Verdana"/>
        </w:rPr>
        <w:t>, and to ass</w:t>
      </w:r>
      <w:r w:rsidRPr="00BC2A8A">
        <w:rPr>
          <w:rFonts w:ascii="Verdana" w:hAnsi="Verdana"/>
        </w:rPr>
        <w:t>ess the adequacy of its resources.</w:t>
      </w:r>
    </w:p>
    <w:p w14:paraId="4D4CA041" w14:textId="77777777" w:rsidR="00BB29DF" w:rsidRPr="00BC2A8A" w:rsidRDefault="00BB29DF" w:rsidP="00650D99">
      <w:pPr>
        <w:pStyle w:val="QuestionnoteChar1Char"/>
        <w:spacing w:before="80"/>
        <w:rPr>
          <w:rFonts w:ascii="Verdana" w:hAnsi="Verdana"/>
        </w:rPr>
      </w:pPr>
      <w:r w:rsidRPr="00BC2A8A">
        <w:rPr>
          <w:rFonts w:ascii="Verdana" w:hAnsi="Verdana"/>
        </w:rPr>
        <w:t>We see the regulatory business plan as an important regulat</w:t>
      </w:r>
      <w:r w:rsidR="00A37712">
        <w:rPr>
          <w:rFonts w:ascii="Verdana" w:hAnsi="Verdana"/>
        </w:rPr>
        <w:t xml:space="preserve">ory tool for the applicant </w:t>
      </w:r>
      <w:r w:rsidRPr="00BC2A8A">
        <w:rPr>
          <w:rFonts w:ascii="Verdana" w:hAnsi="Verdana"/>
        </w:rPr>
        <w:t>and us in measuring the applicant</w:t>
      </w:r>
      <w:r w:rsidR="00A37712">
        <w:rPr>
          <w:rFonts w:ascii="Verdana" w:hAnsi="Verdana"/>
        </w:rPr>
        <w:t>’s</w:t>
      </w:r>
      <w:r w:rsidRPr="00BC2A8A">
        <w:rPr>
          <w:rFonts w:ascii="Verdana" w:hAnsi="Verdana"/>
        </w:rPr>
        <w:t xml:space="preserve"> business ri</w:t>
      </w:r>
      <w:smartTag w:uri="urn:schemas-microsoft-com:office:smarttags" w:element="PersonName">
        <w:r w:rsidRPr="00BC2A8A">
          <w:rPr>
            <w:rFonts w:ascii="Verdana" w:hAnsi="Verdana"/>
          </w:rPr>
          <w:t>sk</w:t>
        </w:r>
      </w:smartTag>
      <w:r w:rsidRPr="00BC2A8A">
        <w:rPr>
          <w:rFonts w:ascii="Verdana" w:hAnsi="Verdana"/>
        </w:rPr>
        <w:t xml:space="preserve"> and control over any regulatory concerns. You can find further information about this in: </w:t>
      </w:r>
      <w:hyperlink r:id="rId39" w:history="1">
        <w:r w:rsidRPr="00F3491D">
          <w:rPr>
            <w:rStyle w:val="Hyperlink"/>
            <w:rFonts w:ascii="Verdana" w:hAnsi="Verdana"/>
          </w:rPr>
          <w:t>https://www.handbook.fca.org.uk/handbook/SYSC/3/2.html</w:t>
        </w:r>
      </w:hyperlink>
    </w:p>
    <w:p w14:paraId="0FACC312" w14:textId="77777777" w:rsidR="00BB29DF" w:rsidRPr="00BC2A8A" w:rsidRDefault="00BB29DF" w:rsidP="00650D99">
      <w:pPr>
        <w:pStyle w:val="QuestionnoteChar1Char"/>
        <w:spacing w:before="80"/>
        <w:rPr>
          <w:rFonts w:ascii="Verdana" w:hAnsi="Verdana"/>
        </w:rPr>
      </w:pPr>
      <w:r w:rsidRPr="00BC2A8A">
        <w:rPr>
          <w:rFonts w:ascii="Verdana" w:hAnsi="Verdana"/>
        </w:rPr>
        <w:t>Bearing in mind the threshold conditions, we need to be satisfied that the applicant firm can:</w:t>
      </w:r>
    </w:p>
    <w:p w14:paraId="71C43AC4" w14:textId="77777777" w:rsidR="00BB29DF" w:rsidRPr="00BC2A8A" w:rsidRDefault="00BB29DF" w:rsidP="00BB29DF">
      <w:pPr>
        <w:pStyle w:val="QuestionnoteChar1Char"/>
        <w:rPr>
          <w:rFonts w:ascii="Verdana" w:hAnsi="Verdana"/>
        </w:rPr>
      </w:pPr>
      <w:r w:rsidRPr="00BC2A8A">
        <w:rPr>
          <w:rFonts w:ascii="Verdana" w:hAnsi="Verdana"/>
        </w:rPr>
        <w:t>• identify all regulated activities and any unregulated activities it intends to carry on</w:t>
      </w:r>
    </w:p>
    <w:p w14:paraId="100F5802" w14:textId="77777777" w:rsidR="00BB29DF" w:rsidRPr="00BC2A8A" w:rsidRDefault="00BB29DF" w:rsidP="00BB29DF">
      <w:pPr>
        <w:pStyle w:val="QuestionnoteChar1Char"/>
        <w:rPr>
          <w:rFonts w:ascii="Verdana" w:hAnsi="Verdana"/>
        </w:rPr>
      </w:pPr>
      <w:r w:rsidRPr="00BC2A8A">
        <w:rPr>
          <w:rFonts w:ascii="Verdana" w:hAnsi="Verdana"/>
        </w:rPr>
        <w:t>• identify all the likely business and regulatory ri</w:t>
      </w:r>
      <w:smartTag w:uri="urn:schemas-microsoft-com:office:smarttags" w:element="PersonName">
        <w:r w:rsidRPr="00BC2A8A">
          <w:rPr>
            <w:rFonts w:ascii="Verdana" w:hAnsi="Verdana"/>
          </w:rPr>
          <w:t>sk</w:t>
        </w:r>
      </w:smartTag>
      <w:r w:rsidRPr="00BC2A8A">
        <w:rPr>
          <w:rFonts w:ascii="Verdana" w:hAnsi="Verdana"/>
        </w:rPr>
        <w:t xml:space="preserve"> factors</w:t>
      </w:r>
    </w:p>
    <w:p w14:paraId="37B0004C" w14:textId="77777777" w:rsidR="00BB29DF" w:rsidRPr="00BC2A8A" w:rsidRDefault="00BB29DF" w:rsidP="00BB29DF">
      <w:pPr>
        <w:pStyle w:val="QuestionnoteChar1Char"/>
        <w:rPr>
          <w:rFonts w:ascii="Verdana" w:hAnsi="Verdana"/>
        </w:rPr>
      </w:pPr>
      <w:r w:rsidRPr="00BC2A8A">
        <w:rPr>
          <w:rFonts w:ascii="Verdana" w:hAnsi="Verdana"/>
        </w:rPr>
        <w:t>• explain how it will monitor and control these ri</w:t>
      </w:r>
      <w:smartTag w:uri="urn:schemas-microsoft-com:office:smarttags" w:element="PersonName">
        <w:r w:rsidRPr="00BC2A8A">
          <w:rPr>
            <w:rFonts w:ascii="Verdana" w:hAnsi="Verdana"/>
          </w:rPr>
          <w:t>sk</w:t>
        </w:r>
      </w:smartTag>
      <w:r w:rsidRPr="00BC2A8A">
        <w:rPr>
          <w:rFonts w:ascii="Verdana" w:hAnsi="Verdana"/>
        </w:rPr>
        <w:t>s</w:t>
      </w:r>
    </w:p>
    <w:p w14:paraId="76082698" w14:textId="77777777" w:rsidR="00BB29DF" w:rsidRPr="00BC2A8A" w:rsidRDefault="00BB29DF" w:rsidP="00BB29DF">
      <w:pPr>
        <w:pStyle w:val="QuestionnoteChar1Char"/>
        <w:rPr>
          <w:rFonts w:ascii="Verdana" w:hAnsi="Verdana"/>
        </w:rPr>
      </w:pPr>
      <w:r w:rsidRPr="00BC2A8A">
        <w:rPr>
          <w:rFonts w:ascii="Verdana" w:hAnsi="Verdana"/>
        </w:rPr>
        <w:t>• take into account any intended future developments</w:t>
      </w:r>
    </w:p>
    <w:p w14:paraId="31BD7DE5" w14:textId="77777777" w:rsidR="00BB29DF" w:rsidRPr="00BC2A8A" w:rsidRDefault="00BB29DF" w:rsidP="00650D99">
      <w:pPr>
        <w:pStyle w:val="QuestionnoteChar1Char"/>
        <w:spacing w:before="80"/>
        <w:rPr>
          <w:rFonts w:ascii="Verdana" w:hAnsi="Verdana"/>
        </w:rPr>
      </w:pPr>
      <w:r w:rsidRPr="00BC2A8A">
        <w:rPr>
          <w:rFonts w:ascii="Verdana" w:hAnsi="Verdana"/>
        </w:rPr>
        <w:t>Please remember that the applicant firm's regulatory business plan is an important part of the overall application and integral to our decision-making process. It is important that the regulatory business plan is tailored to the applicant firm’s activities. The amount of detail submitted should be proportionate to the nature of the business the applicant firm intends to carry on. For example, a small firm seeking to carry on a business with a ri</w:t>
      </w:r>
      <w:smartTag w:uri="urn:schemas-microsoft-com:office:smarttags" w:element="PersonName">
        <w:r w:rsidRPr="00BC2A8A">
          <w:rPr>
            <w:rFonts w:ascii="Verdana" w:hAnsi="Verdana"/>
          </w:rPr>
          <w:t>sk</w:t>
        </w:r>
      </w:smartTag>
      <w:r w:rsidRPr="00BC2A8A">
        <w:rPr>
          <w:rFonts w:ascii="Verdana" w:hAnsi="Verdana"/>
        </w:rPr>
        <w:t xml:space="preserve"> you perceive as low, should have a smaller and less complex business plan than a business plan for a complex high-ri</w:t>
      </w:r>
      <w:smartTag w:uri="urn:schemas-microsoft-com:office:smarttags" w:element="PersonName">
        <w:r w:rsidRPr="00BC2A8A">
          <w:rPr>
            <w:rFonts w:ascii="Verdana" w:hAnsi="Verdana"/>
          </w:rPr>
          <w:t>sk</w:t>
        </w:r>
      </w:smartTag>
      <w:r w:rsidRPr="00BC2A8A">
        <w:rPr>
          <w:rFonts w:ascii="Verdana" w:hAnsi="Verdana"/>
        </w:rPr>
        <w:t xml:space="preserve"> firm. The level of detail should also be appropriate to the ri</w:t>
      </w:r>
      <w:smartTag w:uri="urn:schemas-microsoft-com:office:smarttags" w:element="PersonName">
        <w:r w:rsidRPr="00BC2A8A">
          <w:rPr>
            <w:rFonts w:ascii="Verdana" w:hAnsi="Verdana"/>
          </w:rPr>
          <w:t>sk</w:t>
        </w:r>
      </w:smartTag>
      <w:r w:rsidRPr="00BC2A8A">
        <w:rPr>
          <w:rFonts w:ascii="Verdana" w:hAnsi="Verdana"/>
        </w:rPr>
        <w:t xml:space="preserve">s </w:t>
      </w:r>
      <w:r w:rsidR="00A37712">
        <w:rPr>
          <w:rFonts w:ascii="Verdana" w:hAnsi="Verdana"/>
        </w:rPr>
        <w:t>to the applicant’</w:t>
      </w:r>
      <w:r w:rsidRPr="00BC2A8A">
        <w:rPr>
          <w:rFonts w:ascii="Verdana" w:hAnsi="Verdana"/>
        </w:rPr>
        <w:t>s c</w:t>
      </w:r>
      <w:r w:rsidR="00A37712">
        <w:rPr>
          <w:rFonts w:ascii="Verdana" w:hAnsi="Verdana"/>
        </w:rPr>
        <w:t>ustomers</w:t>
      </w:r>
      <w:r w:rsidRPr="00BC2A8A">
        <w:rPr>
          <w:rFonts w:ascii="Verdana" w:hAnsi="Verdana"/>
        </w:rPr>
        <w:t>.</w:t>
      </w:r>
    </w:p>
    <w:p w14:paraId="4D938A97" w14:textId="77777777" w:rsidR="00BB29DF" w:rsidRPr="00BC2A8A" w:rsidRDefault="00BB29DF" w:rsidP="00650D99">
      <w:pPr>
        <w:pStyle w:val="QuestionnoteChar1Char"/>
        <w:spacing w:before="80"/>
        <w:rPr>
          <w:rFonts w:ascii="Verdana" w:hAnsi="Verdana"/>
        </w:rPr>
      </w:pPr>
      <w:r w:rsidRPr="00BC2A8A">
        <w:rPr>
          <w:rFonts w:ascii="Verdana" w:hAnsi="Verdana"/>
        </w:rPr>
        <w:t>Providing an incomplete or non-specific regulatory business plan is likely to result in further questions and the application may take longer to be determined as a result.</w:t>
      </w:r>
    </w:p>
    <w:p w14:paraId="303898E0" w14:textId="77777777" w:rsidR="00BB29DF" w:rsidRPr="00BC2A8A" w:rsidRDefault="00BB29DF" w:rsidP="00650D99">
      <w:pPr>
        <w:pStyle w:val="QuestionnoteChar1Char"/>
        <w:spacing w:before="80"/>
        <w:rPr>
          <w:rFonts w:ascii="Verdana" w:hAnsi="Verdana"/>
        </w:rPr>
      </w:pPr>
      <w:r w:rsidRPr="00BC2A8A">
        <w:rPr>
          <w:rFonts w:ascii="Verdana" w:hAnsi="Verdana"/>
        </w:rPr>
        <w:t xml:space="preserve">You can find further information about our requirements and expectations for business plans at </w:t>
      </w:r>
      <w:hyperlink r:id="rId40" w:history="1">
        <w:r w:rsidR="00A37712" w:rsidRPr="00D42D77">
          <w:rPr>
            <w:rStyle w:val="Hyperlink"/>
            <w:rFonts w:ascii="Verdana" w:hAnsi="Verdana"/>
          </w:rPr>
          <w:t>https://www.handbook.fca.org.uk/handbook/COND/2/4.html</w:t>
        </w:r>
      </w:hyperlink>
      <w:r>
        <w:rPr>
          <w:rFonts w:ascii="Verdana" w:hAnsi="Verdana"/>
        </w:rPr>
        <w:t xml:space="preserve"> </w:t>
      </w:r>
    </w:p>
    <w:p w14:paraId="064D90EF" w14:textId="77777777" w:rsidR="00BB29DF" w:rsidRPr="004F79F9" w:rsidRDefault="00BB29DF" w:rsidP="00332327">
      <w:pPr>
        <w:pStyle w:val="Qsheading1"/>
        <w:spacing w:before="360" w:line="240" w:lineRule="exact"/>
        <w:rPr>
          <w:rFonts w:ascii="Verdana" w:hAnsi="Verdana"/>
          <w:szCs w:val="22"/>
        </w:rPr>
      </w:pPr>
      <w:r w:rsidRPr="004F79F9">
        <w:rPr>
          <w:rFonts w:ascii="Verdana" w:hAnsi="Verdana"/>
          <w:szCs w:val="22"/>
        </w:rPr>
        <w:t>Background</w:t>
      </w:r>
    </w:p>
    <w:p w14:paraId="68BDE635" w14:textId="77777777" w:rsidR="00D04DEC" w:rsidRDefault="001A4A5C" w:rsidP="00D04DEC">
      <w:pPr>
        <w:pStyle w:val="QuestionCharCharChar"/>
        <w:rPr>
          <w:rFonts w:ascii="Verdana" w:hAnsi="Verdana"/>
        </w:rPr>
      </w:pPr>
      <w:r>
        <w:rPr>
          <w:rFonts w:ascii="Verdana" w:hAnsi="Verdana"/>
        </w:rPr>
        <w:t xml:space="preserve"> </w:t>
      </w:r>
      <w:r>
        <w:rPr>
          <w:rFonts w:ascii="Verdana" w:hAnsi="Verdana"/>
        </w:rPr>
        <w:tab/>
      </w:r>
      <w:r>
        <w:rPr>
          <w:rFonts w:ascii="Verdana" w:hAnsi="Verdana"/>
        </w:rPr>
        <w:tab/>
      </w:r>
      <w:r w:rsidR="00D04DEC">
        <w:rPr>
          <w:rFonts w:ascii="Verdana" w:hAnsi="Verdana"/>
        </w:rPr>
        <w:t>Which sales channels does the applicant intend to use and what will each method of sale be as a percentage of total sales?</w:t>
      </w:r>
    </w:p>
    <w:p w14:paraId="583560BC" w14:textId="77777777" w:rsidR="00D04DEC" w:rsidRPr="00BC2A8A" w:rsidRDefault="00D04DEC" w:rsidP="00D04DEC">
      <w:pPr>
        <w:pStyle w:val="QuestionCharCharChar"/>
        <w:rPr>
          <w:rFonts w:ascii="Verdana" w:hAnsi="Verdana"/>
        </w:rPr>
      </w:pPr>
      <w:r>
        <w:rPr>
          <w:rFonts w:ascii="Verdana" w:hAnsi="Verdana"/>
        </w:rPr>
        <w:tab/>
        <w:t xml:space="preserve"> </w:t>
      </w:r>
      <w:r>
        <w:rPr>
          <w:rFonts w:ascii="Verdana" w:hAnsi="Verdana"/>
        </w:rPr>
        <w:tab/>
        <w:t>If you selected ‘Other’, please give details as below of the channel(s) the applicant intends to use and the approximate percentages</w:t>
      </w:r>
    </w:p>
    <w:p w14:paraId="12CCF234" w14:textId="77777777" w:rsidR="00D04DEC" w:rsidRDefault="00D04DEC" w:rsidP="00D04DEC">
      <w:pPr>
        <w:pStyle w:val="QuestionnoteChar1Char"/>
        <w:rPr>
          <w:rFonts w:ascii="Verdana" w:hAnsi="Verdana"/>
        </w:rPr>
      </w:pPr>
      <w:r>
        <w:rPr>
          <w:rFonts w:ascii="Verdana" w:hAnsi="Verdana"/>
        </w:rPr>
        <w:t>To assess this application fully, we need as much insight as possible into how the applicant intends to carry on business.</w:t>
      </w:r>
    </w:p>
    <w:p w14:paraId="5B746990" w14:textId="77777777" w:rsidR="00D04DEC" w:rsidRPr="00BC2A8A" w:rsidRDefault="001A4A5C" w:rsidP="00D04DEC">
      <w:pPr>
        <w:pStyle w:val="QuestionCharCharChar"/>
        <w:rPr>
          <w:rFonts w:ascii="Verdana" w:hAnsi="Verdana"/>
        </w:rPr>
      </w:pPr>
      <w:r>
        <w:rPr>
          <w:rFonts w:ascii="Verdana" w:hAnsi="Verdana"/>
        </w:rPr>
        <w:t xml:space="preserve"> </w:t>
      </w:r>
      <w:r>
        <w:rPr>
          <w:rFonts w:ascii="Verdana" w:hAnsi="Verdana"/>
        </w:rPr>
        <w:tab/>
      </w:r>
      <w:r>
        <w:rPr>
          <w:rFonts w:ascii="Verdana" w:hAnsi="Verdana"/>
        </w:rPr>
        <w:tab/>
      </w:r>
      <w:r w:rsidR="00D04DEC">
        <w:rPr>
          <w:rFonts w:ascii="Verdana" w:hAnsi="Verdana"/>
        </w:rPr>
        <w:t>How will the applicant source customers?</w:t>
      </w:r>
    </w:p>
    <w:p w14:paraId="1C02ADC1" w14:textId="77777777" w:rsidR="00D04DEC" w:rsidRDefault="00D04DEC" w:rsidP="00D04DEC">
      <w:pPr>
        <w:pStyle w:val="QuestionnoteChar1Char"/>
        <w:rPr>
          <w:rFonts w:ascii="Verdana" w:hAnsi="Verdana"/>
        </w:rPr>
      </w:pPr>
      <w:r w:rsidRPr="00BC2A8A">
        <w:rPr>
          <w:rFonts w:ascii="Verdana" w:hAnsi="Verdana"/>
        </w:rPr>
        <w:t>No additional notes</w:t>
      </w:r>
    </w:p>
    <w:p w14:paraId="2DD082EE" w14:textId="77777777" w:rsidR="00A32532" w:rsidRPr="00BC2A8A" w:rsidRDefault="009142F0" w:rsidP="00A32532">
      <w:pPr>
        <w:pStyle w:val="QuestionCharCharChar"/>
        <w:rPr>
          <w:rFonts w:ascii="Verdana" w:hAnsi="Verdana"/>
        </w:rPr>
      </w:pPr>
      <w:r>
        <w:rPr>
          <w:rFonts w:ascii="Verdana" w:hAnsi="Verdana"/>
        </w:rPr>
        <w:t xml:space="preserve"> </w:t>
      </w:r>
      <w:r>
        <w:rPr>
          <w:rFonts w:ascii="Verdana" w:hAnsi="Verdana"/>
        </w:rPr>
        <w:tab/>
      </w:r>
      <w:r>
        <w:rPr>
          <w:rFonts w:ascii="Verdana" w:hAnsi="Verdana"/>
        </w:rPr>
        <w:tab/>
      </w:r>
      <w:r w:rsidR="00A32532">
        <w:rPr>
          <w:rFonts w:ascii="Verdana" w:hAnsi="Verdana"/>
        </w:rPr>
        <w:t>Is the applicant firm leaving a network?</w:t>
      </w:r>
    </w:p>
    <w:p w14:paraId="333BB8AE" w14:textId="77777777" w:rsidR="00A32532" w:rsidRDefault="00252838" w:rsidP="00A32532">
      <w:pPr>
        <w:pStyle w:val="QuestionnoteChar1Char"/>
        <w:rPr>
          <w:rFonts w:ascii="Verdana" w:hAnsi="Verdana"/>
        </w:rPr>
      </w:pPr>
      <w:r>
        <w:rPr>
          <w:rFonts w:ascii="Verdana" w:hAnsi="Verdana"/>
        </w:rPr>
        <w:t>We need to know this in case you are subject to a notice period.</w:t>
      </w:r>
    </w:p>
    <w:p w14:paraId="1528CB59" w14:textId="77777777" w:rsidR="00A32532" w:rsidRPr="00BC2A8A" w:rsidRDefault="009142F0" w:rsidP="00A32532">
      <w:pPr>
        <w:pStyle w:val="QuestionCharCharChar"/>
        <w:rPr>
          <w:rFonts w:ascii="Verdana" w:hAnsi="Verdana"/>
        </w:rPr>
      </w:pPr>
      <w:r>
        <w:rPr>
          <w:rFonts w:ascii="Verdana" w:hAnsi="Verdana"/>
        </w:rPr>
        <w:lastRenderedPageBreak/>
        <w:t xml:space="preserve"> </w:t>
      </w:r>
      <w:r>
        <w:rPr>
          <w:rFonts w:ascii="Verdana" w:hAnsi="Verdana"/>
        </w:rPr>
        <w:tab/>
      </w:r>
      <w:r>
        <w:rPr>
          <w:rFonts w:ascii="Verdana" w:hAnsi="Verdana"/>
        </w:rPr>
        <w:tab/>
      </w:r>
      <w:r w:rsidR="00A32532">
        <w:rPr>
          <w:rFonts w:ascii="Verdana" w:hAnsi="Verdana"/>
        </w:rPr>
        <w:t>Does the applicant firm intend carrying on any unregulated business activities?</w:t>
      </w:r>
    </w:p>
    <w:p w14:paraId="590DCA88" w14:textId="77777777" w:rsidR="00A32532" w:rsidRDefault="00A32532" w:rsidP="00A32532">
      <w:pPr>
        <w:pStyle w:val="QuestionnoteChar1Char"/>
        <w:rPr>
          <w:rFonts w:ascii="Verdana" w:hAnsi="Verdana"/>
        </w:rPr>
      </w:pPr>
      <w:r w:rsidRPr="00BC2A8A">
        <w:rPr>
          <w:rFonts w:ascii="Verdana" w:hAnsi="Verdana"/>
        </w:rPr>
        <w:t>No additional notes</w:t>
      </w:r>
    </w:p>
    <w:p w14:paraId="011F9BE7" w14:textId="77777777" w:rsidR="0062382E" w:rsidRPr="00BC2A8A" w:rsidRDefault="009142F0" w:rsidP="0062382E">
      <w:pPr>
        <w:pStyle w:val="QuestionCharCharChar"/>
        <w:rPr>
          <w:rFonts w:ascii="Verdana" w:hAnsi="Verdana"/>
        </w:rPr>
      </w:pPr>
      <w:r>
        <w:rPr>
          <w:rFonts w:ascii="Verdana" w:hAnsi="Verdana"/>
        </w:rPr>
        <w:t xml:space="preserve"> </w:t>
      </w:r>
      <w:r>
        <w:rPr>
          <w:rFonts w:ascii="Verdana" w:hAnsi="Verdana"/>
        </w:rPr>
        <w:tab/>
      </w:r>
      <w:r>
        <w:rPr>
          <w:rFonts w:ascii="Verdana" w:hAnsi="Verdana"/>
        </w:rPr>
        <w:tab/>
      </w:r>
      <w:r w:rsidR="0062382E">
        <w:rPr>
          <w:rFonts w:ascii="Verdana" w:hAnsi="Verdana"/>
        </w:rPr>
        <w:t>How will the applicant firm be remunerated?</w:t>
      </w:r>
    </w:p>
    <w:p w14:paraId="34AC8DE3" w14:textId="77777777" w:rsidR="0062382E" w:rsidRDefault="0062382E" w:rsidP="0062382E">
      <w:pPr>
        <w:pStyle w:val="QuestionnoteChar1Char"/>
        <w:rPr>
          <w:rFonts w:ascii="Verdana" w:hAnsi="Verdana"/>
        </w:rPr>
      </w:pPr>
      <w:r w:rsidRPr="00BC2A8A">
        <w:rPr>
          <w:rFonts w:ascii="Verdana" w:hAnsi="Verdana"/>
        </w:rPr>
        <w:t>No additional notes</w:t>
      </w:r>
    </w:p>
    <w:p w14:paraId="5ACC144E" w14:textId="77777777" w:rsidR="000005C0" w:rsidRPr="004F79F9" w:rsidRDefault="000005C0" w:rsidP="00267069">
      <w:pPr>
        <w:pStyle w:val="Qsheading1"/>
        <w:spacing w:before="360"/>
        <w:rPr>
          <w:rFonts w:ascii="Verdana" w:hAnsi="Verdana"/>
          <w:szCs w:val="22"/>
        </w:rPr>
      </w:pPr>
      <w:r>
        <w:rPr>
          <w:rFonts w:ascii="Verdana" w:hAnsi="Verdana"/>
          <w:szCs w:val="22"/>
        </w:rPr>
        <w:t>Additional Questions</w:t>
      </w:r>
    </w:p>
    <w:p w14:paraId="6233EDAE" w14:textId="77777777" w:rsidR="000005C0" w:rsidRPr="00BC2A8A" w:rsidRDefault="009142F0" w:rsidP="000005C0">
      <w:pPr>
        <w:pStyle w:val="QuestionCharCharChar"/>
        <w:rPr>
          <w:rFonts w:ascii="Verdana" w:hAnsi="Verdana"/>
        </w:rPr>
      </w:pPr>
      <w:r>
        <w:rPr>
          <w:rFonts w:ascii="Verdana" w:hAnsi="Verdana"/>
        </w:rPr>
        <w:tab/>
      </w:r>
      <w:r>
        <w:rPr>
          <w:rFonts w:ascii="Verdana" w:hAnsi="Verdana"/>
        </w:rPr>
        <w:tab/>
      </w:r>
      <w:r w:rsidR="00252838">
        <w:rPr>
          <w:rFonts w:ascii="Verdana" w:hAnsi="Verdana"/>
        </w:rPr>
        <w:t>Does the applicant make any use of premium rate numbers?</w:t>
      </w:r>
    </w:p>
    <w:p w14:paraId="7D321F99" w14:textId="77777777" w:rsidR="000005C0" w:rsidRDefault="000005C0" w:rsidP="000005C0">
      <w:pPr>
        <w:pStyle w:val="QuestionnoteChar1Char"/>
        <w:rPr>
          <w:rFonts w:ascii="Verdana" w:hAnsi="Verdana"/>
        </w:rPr>
      </w:pPr>
      <w:r w:rsidRPr="00BC2A8A">
        <w:rPr>
          <w:rFonts w:ascii="Verdana" w:hAnsi="Verdana"/>
        </w:rPr>
        <w:t>No additional notes</w:t>
      </w:r>
    </w:p>
    <w:p w14:paraId="06F3264C" w14:textId="77777777" w:rsidR="00223C82" w:rsidRPr="00BC2A8A" w:rsidRDefault="009142F0" w:rsidP="00223C82">
      <w:pPr>
        <w:pStyle w:val="QuestionCharCharChar"/>
        <w:rPr>
          <w:rFonts w:ascii="Verdana" w:hAnsi="Verdana"/>
        </w:rPr>
      </w:pPr>
      <w:r>
        <w:rPr>
          <w:rFonts w:ascii="Verdana" w:hAnsi="Verdana"/>
        </w:rPr>
        <w:tab/>
      </w:r>
      <w:r>
        <w:rPr>
          <w:rFonts w:ascii="Verdana" w:hAnsi="Verdana"/>
        </w:rPr>
        <w:tab/>
      </w:r>
      <w:r w:rsidR="00223C82">
        <w:rPr>
          <w:rFonts w:ascii="Verdana" w:hAnsi="Verdana"/>
        </w:rPr>
        <w:t>Is the applicant currently taking over the business of any other firm or are there any plans for the applicant to do so? (Or if already trading, has the applicant acquired the business of any other firms in the last 5 years)</w:t>
      </w:r>
    </w:p>
    <w:p w14:paraId="3910F2DF" w14:textId="77777777" w:rsidR="00223C82" w:rsidRDefault="00223C82" w:rsidP="0016788A">
      <w:pPr>
        <w:pStyle w:val="QuestionnoteChar1Char"/>
        <w:rPr>
          <w:rFonts w:ascii="Verdana" w:hAnsi="Verdana"/>
        </w:rPr>
      </w:pPr>
      <w:r w:rsidRPr="00BC2A8A">
        <w:rPr>
          <w:rFonts w:ascii="Verdana" w:hAnsi="Verdana"/>
        </w:rPr>
        <w:t>No additional notes</w:t>
      </w:r>
    </w:p>
    <w:p w14:paraId="5A4236DE" w14:textId="77777777" w:rsidR="00252838" w:rsidRDefault="009142F0" w:rsidP="0016788A">
      <w:pPr>
        <w:pStyle w:val="QuestionnoteChar1Char"/>
        <w:spacing w:before="180"/>
        <w:ind w:hanging="567"/>
        <w:rPr>
          <w:rFonts w:ascii="Verdana" w:hAnsi="Verdana"/>
          <w:b/>
        </w:rPr>
      </w:pPr>
      <w:r>
        <w:rPr>
          <w:rFonts w:ascii="Verdana" w:hAnsi="Verdana"/>
          <w:b/>
        </w:rPr>
        <w:tab/>
      </w:r>
      <w:r>
        <w:rPr>
          <w:rFonts w:ascii="Verdana" w:hAnsi="Verdana"/>
          <w:b/>
        </w:rPr>
        <w:tab/>
      </w:r>
      <w:r w:rsidR="00D72D19">
        <w:rPr>
          <w:rFonts w:ascii="Verdana" w:hAnsi="Verdana"/>
          <w:b/>
        </w:rPr>
        <w:t>D</w:t>
      </w:r>
      <w:r w:rsidR="00252838">
        <w:rPr>
          <w:rFonts w:ascii="Verdana" w:hAnsi="Verdana"/>
          <w:b/>
        </w:rPr>
        <w:t>oes the applicant use or intend to use third party lead generators?</w:t>
      </w:r>
    </w:p>
    <w:p w14:paraId="393FC508" w14:textId="77777777" w:rsidR="0016788A" w:rsidRDefault="0016788A" w:rsidP="0016788A">
      <w:pPr>
        <w:pStyle w:val="QuestionnoteChar1Char"/>
        <w:rPr>
          <w:rFonts w:ascii="Verdana" w:hAnsi="Verdana"/>
        </w:rPr>
      </w:pPr>
      <w:r w:rsidRPr="00BC2A8A">
        <w:rPr>
          <w:rFonts w:ascii="Verdana" w:hAnsi="Verdana"/>
        </w:rPr>
        <w:t>No additional notes</w:t>
      </w:r>
    </w:p>
    <w:p w14:paraId="5E768A56" w14:textId="77777777" w:rsidR="0016788A" w:rsidRDefault="009142F0" w:rsidP="0016788A">
      <w:pPr>
        <w:pStyle w:val="QuestionnoteChar1Char"/>
        <w:spacing w:before="180"/>
        <w:ind w:hanging="567"/>
        <w:rPr>
          <w:rFonts w:ascii="Verdana" w:hAnsi="Verdana"/>
          <w:b/>
        </w:rPr>
      </w:pPr>
      <w:r>
        <w:rPr>
          <w:rFonts w:ascii="Verdana" w:hAnsi="Verdana"/>
          <w:b/>
        </w:rPr>
        <w:tab/>
      </w:r>
      <w:r>
        <w:rPr>
          <w:rFonts w:ascii="Verdana" w:hAnsi="Verdana"/>
          <w:b/>
        </w:rPr>
        <w:tab/>
      </w:r>
      <w:r w:rsidR="0016788A">
        <w:rPr>
          <w:rFonts w:ascii="Verdana" w:hAnsi="Verdana"/>
          <w:b/>
        </w:rPr>
        <w:t>Does the applicant intend to accept introductions from lead generators</w:t>
      </w:r>
      <w:r w:rsidR="00EC381F">
        <w:rPr>
          <w:rFonts w:ascii="Verdana" w:hAnsi="Verdana"/>
          <w:b/>
        </w:rPr>
        <w:t xml:space="preserve"> benefitting from the exclusion for certain providers of referrals</w:t>
      </w:r>
      <w:r w:rsidR="0016788A">
        <w:rPr>
          <w:rFonts w:ascii="Verdana" w:hAnsi="Verdana"/>
          <w:b/>
        </w:rPr>
        <w:t>?</w:t>
      </w:r>
    </w:p>
    <w:p w14:paraId="04A5FB8F" w14:textId="77777777" w:rsidR="0016788A" w:rsidRDefault="0016788A" w:rsidP="0016788A">
      <w:pPr>
        <w:pStyle w:val="QuestionnoteChar1Char"/>
        <w:rPr>
          <w:rFonts w:ascii="Verdana" w:hAnsi="Verdana"/>
        </w:rPr>
      </w:pPr>
      <w:r w:rsidRPr="00BC2A8A">
        <w:rPr>
          <w:rFonts w:ascii="Verdana" w:hAnsi="Verdana"/>
        </w:rPr>
        <w:t>No additional notes</w:t>
      </w:r>
    </w:p>
    <w:p w14:paraId="6EB04928" w14:textId="77777777" w:rsidR="0016788A" w:rsidRDefault="009142F0" w:rsidP="0016788A">
      <w:pPr>
        <w:pStyle w:val="QuestionnoteChar1Char"/>
        <w:spacing w:before="180"/>
        <w:ind w:hanging="567"/>
        <w:rPr>
          <w:rFonts w:ascii="Verdana" w:hAnsi="Verdana"/>
          <w:b/>
        </w:rPr>
      </w:pPr>
      <w:r>
        <w:rPr>
          <w:rFonts w:ascii="Verdana" w:hAnsi="Verdana"/>
          <w:b/>
        </w:rPr>
        <w:tab/>
      </w:r>
      <w:r>
        <w:rPr>
          <w:rFonts w:ascii="Verdana" w:hAnsi="Verdana"/>
          <w:b/>
        </w:rPr>
        <w:tab/>
      </w:r>
      <w:r w:rsidR="0016788A">
        <w:rPr>
          <w:rFonts w:ascii="Verdana" w:hAnsi="Verdana"/>
          <w:b/>
        </w:rPr>
        <w:t>Does the applicant intend to represent customers before a tribunal or make representations on behalf of the customer, to an ombudsman service or insurer?</w:t>
      </w:r>
    </w:p>
    <w:p w14:paraId="7BF363D0" w14:textId="77777777" w:rsidR="0016788A" w:rsidRDefault="0016788A" w:rsidP="0016788A">
      <w:pPr>
        <w:pStyle w:val="QuestionnoteChar1Char"/>
        <w:rPr>
          <w:rFonts w:ascii="Verdana" w:hAnsi="Verdana"/>
        </w:rPr>
      </w:pPr>
      <w:r w:rsidRPr="00BC2A8A">
        <w:rPr>
          <w:rFonts w:ascii="Verdana" w:hAnsi="Verdana"/>
        </w:rPr>
        <w:t>No additional notes</w:t>
      </w:r>
    </w:p>
    <w:p w14:paraId="43490C23" w14:textId="77777777" w:rsidR="007602EE" w:rsidRDefault="009142F0" w:rsidP="007602EE">
      <w:pPr>
        <w:pStyle w:val="QuestionnoteChar1Char"/>
        <w:spacing w:before="180"/>
        <w:ind w:hanging="567"/>
        <w:rPr>
          <w:rFonts w:ascii="Verdana" w:hAnsi="Verdana"/>
          <w:b/>
        </w:rPr>
      </w:pPr>
      <w:r>
        <w:rPr>
          <w:rFonts w:ascii="Verdana" w:hAnsi="Verdana"/>
          <w:b/>
        </w:rPr>
        <w:tab/>
      </w:r>
      <w:r>
        <w:rPr>
          <w:rFonts w:ascii="Verdana" w:hAnsi="Verdana"/>
          <w:b/>
        </w:rPr>
        <w:tab/>
      </w:r>
      <w:r w:rsidR="007602EE">
        <w:rPr>
          <w:rFonts w:ascii="Verdana" w:hAnsi="Verdana"/>
          <w:b/>
        </w:rPr>
        <w:t>Does the applicant</w:t>
      </w:r>
      <w:r w:rsidR="00164C48">
        <w:rPr>
          <w:rFonts w:ascii="Verdana" w:hAnsi="Verdana"/>
          <w:b/>
        </w:rPr>
        <w:t xml:space="preserve"> have procedures in place for dealing with vulnerable consumer</w:t>
      </w:r>
      <w:r w:rsidR="007602EE">
        <w:rPr>
          <w:rFonts w:ascii="Verdana" w:hAnsi="Verdana"/>
          <w:b/>
        </w:rPr>
        <w:t>?</w:t>
      </w:r>
    </w:p>
    <w:p w14:paraId="64637201" w14:textId="77777777" w:rsidR="007602EE" w:rsidRDefault="007602EE" w:rsidP="007602EE">
      <w:pPr>
        <w:pStyle w:val="QuestionnoteChar1Char"/>
        <w:rPr>
          <w:rFonts w:ascii="Verdana" w:hAnsi="Verdana"/>
        </w:rPr>
      </w:pPr>
      <w:r w:rsidRPr="00BC2A8A">
        <w:rPr>
          <w:rFonts w:ascii="Verdana" w:hAnsi="Verdana"/>
        </w:rPr>
        <w:t>No additional notes</w:t>
      </w:r>
    </w:p>
    <w:p w14:paraId="561981A7" w14:textId="77777777" w:rsidR="00164C48" w:rsidRDefault="009142F0" w:rsidP="00164C48">
      <w:pPr>
        <w:pStyle w:val="QuestionnoteChar1Char"/>
        <w:spacing w:before="180"/>
        <w:ind w:hanging="567"/>
        <w:rPr>
          <w:rFonts w:ascii="Verdana" w:hAnsi="Verdana"/>
          <w:b/>
        </w:rPr>
      </w:pPr>
      <w:r>
        <w:rPr>
          <w:rFonts w:ascii="Verdana" w:hAnsi="Verdana"/>
          <w:b/>
        </w:rPr>
        <w:tab/>
      </w:r>
      <w:r>
        <w:rPr>
          <w:rFonts w:ascii="Verdana" w:hAnsi="Verdana"/>
          <w:b/>
        </w:rPr>
        <w:tab/>
      </w:r>
      <w:r w:rsidR="00164C48">
        <w:rPr>
          <w:rFonts w:ascii="Verdana" w:hAnsi="Verdana"/>
          <w:b/>
        </w:rPr>
        <w:t>Please attach a copy of your pre-contract information in relation to your claims management activities</w:t>
      </w:r>
    </w:p>
    <w:p w14:paraId="2B8FD616" w14:textId="77777777" w:rsidR="00164C48" w:rsidRDefault="00164C48" w:rsidP="00164C48">
      <w:pPr>
        <w:pStyle w:val="QuestionnoteChar1Char"/>
        <w:rPr>
          <w:rFonts w:ascii="Verdana" w:hAnsi="Verdana"/>
        </w:rPr>
      </w:pPr>
      <w:r w:rsidRPr="00BC2A8A">
        <w:rPr>
          <w:rFonts w:ascii="Verdana" w:hAnsi="Verdana"/>
        </w:rPr>
        <w:t>No additional notes</w:t>
      </w:r>
    </w:p>
    <w:p w14:paraId="4814CB7B" w14:textId="77777777" w:rsidR="00164C48" w:rsidRDefault="009142F0" w:rsidP="00164C48">
      <w:pPr>
        <w:pStyle w:val="QuestionnoteChar1Char"/>
        <w:spacing w:before="180"/>
        <w:ind w:hanging="567"/>
        <w:rPr>
          <w:rFonts w:ascii="Verdana" w:hAnsi="Verdana"/>
          <w:b/>
        </w:rPr>
      </w:pPr>
      <w:r>
        <w:rPr>
          <w:rFonts w:ascii="Verdana" w:hAnsi="Verdana"/>
          <w:b/>
        </w:rPr>
        <w:tab/>
      </w:r>
      <w:r>
        <w:rPr>
          <w:rFonts w:ascii="Verdana" w:hAnsi="Verdana"/>
          <w:b/>
        </w:rPr>
        <w:tab/>
      </w:r>
      <w:r w:rsidR="00164C48">
        <w:rPr>
          <w:rFonts w:ascii="Verdana" w:hAnsi="Verdana"/>
          <w:b/>
        </w:rPr>
        <w:t xml:space="preserve">Please attached a sample copy of your customer contract in relation to your claims management activities </w:t>
      </w:r>
    </w:p>
    <w:p w14:paraId="60CEFE14" w14:textId="77777777" w:rsidR="00164C48" w:rsidRDefault="00164C48" w:rsidP="00164C48">
      <w:pPr>
        <w:pStyle w:val="QuestionnoteChar1Char"/>
        <w:rPr>
          <w:rFonts w:ascii="Verdana" w:hAnsi="Verdana"/>
        </w:rPr>
      </w:pPr>
      <w:r w:rsidRPr="00BC2A8A">
        <w:rPr>
          <w:rFonts w:ascii="Verdana" w:hAnsi="Verdana"/>
        </w:rPr>
        <w:t>No additional notes</w:t>
      </w:r>
    </w:p>
    <w:p w14:paraId="7FF641A5" w14:textId="77777777" w:rsidR="00BB29DF" w:rsidRDefault="00267069" w:rsidP="00BB29DF">
      <w:pPr>
        <w:pStyle w:val="Qsheading1"/>
        <w:rPr>
          <w:rFonts w:ascii="Verdana" w:hAnsi="Verdana"/>
          <w:szCs w:val="22"/>
        </w:rPr>
      </w:pPr>
      <w:r>
        <w:rPr>
          <w:rFonts w:ascii="Verdana" w:hAnsi="Verdana"/>
          <w:szCs w:val="22"/>
        </w:rPr>
        <w:t>Scale of B</w:t>
      </w:r>
      <w:r w:rsidR="00164C48">
        <w:rPr>
          <w:rFonts w:ascii="Verdana" w:hAnsi="Verdana"/>
          <w:szCs w:val="22"/>
        </w:rPr>
        <w:t>usiness</w:t>
      </w:r>
    </w:p>
    <w:p w14:paraId="254144DD" w14:textId="77777777" w:rsidR="00164C48" w:rsidRPr="00BC2A8A" w:rsidRDefault="001120DA" w:rsidP="00164C48">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164C48" w:rsidRPr="00BC2A8A">
        <w:rPr>
          <w:rFonts w:ascii="Verdana" w:hAnsi="Verdana"/>
          <w:b/>
        </w:rPr>
        <w:t>How many clients does the applicant firm expect to have in relation to its regulated activities?</w:t>
      </w:r>
    </w:p>
    <w:p w14:paraId="53FB97BE" w14:textId="77777777" w:rsidR="00164C48" w:rsidRDefault="00164C48" w:rsidP="00164C48">
      <w:pPr>
        <w:pStyle w:val="QuestionnoteChar1Char"/>
        <w:rPr>
          <w:rFonts w:ascii="Verdana" w:hAnsi="Verdana"/>
        </w:rPr>
      </w:pPr>
      <w:r w:rsidRPr="00BC2A8A">
        <w:rPr>
          <w:rFonts w:ascii="Verdana" w:hAnsi="Verdana"/>
        </w:rPr>
        <w:t>No additional notes</w:t>
      </w:r>
    </w:p>
    <w:p w14:paraId="75F93C78" w14:textId="77777777" w:rsidR="00267069" w:rsidRDefault="00267069" w:rsidP="00267069">
      <w:pPr>
        <w:pStyle w:val="Qsheading1"/>
        <w:spacing w:before="360"/>
        <w:rPr>
          <w:rFonts w:ascii="Verdana" w:hAnsi="Verdana"/>
          <w:szCs w:val="22"/>
        </w:rPr>
      </w:pPr>
      <w:r>
        <w:rPr>
          <w:rFonts w:ascii="Verdana" w:hAnsi="Verdana"/>
          <w:szCs w:val="22"/>
        </w:rPr>
        <w:t>Business Risks</w:t>
      </w:r>
    </w:p>
    <w:p w14:paraId="7591CFBC" w14:textId="77777777" w:rsidR="00164C48" w:rsidRPr="00BC2A8A" w:rsidRDefault="00EC7369" w:rsidP="00164C48">
      <w:pPr>
        <w:pStyle w:val="Question"/>
        <w:keepNext/>
        <w:tabs>
          <w:tab w:val="clear" w:pos="284"/>
        </w:tabs>
        <w:rPr>
          <w:rFonts w:ascii="Verdana" w:hAnsi="Verdana"/>
          <w:b/>
        </w:rPr>
      </w:pPr>
      <w:r>
        <w:rPr>
          <w:rFonts w:ascii="Verdana" w:hAnsi="Verdana"/>
          <w:b/>
        </w:rPr>
        <w:t xml:space="preserve"> </w:t>
      </w:r>
      <w:r>
        <w:rPr>
          <w:rFonts w:ascii="Verdana" w:hAnsi="Verdana"/>
          <w:b/>
        </w:rPr>
        <w:tab/>
      </w:r>
      <w:r>
        <w:rPr>
          <w:rFonts w:ascii="Verdana" w:hAnsi="Verdana"/>
          <w:b/>
        </w:rPr>
        <w:tab/>
      </w:r>
      <w:r w:rsidR="00164C48" w:rsidRPr="00BC2A8A">
        <w:rPr>
          <w:rFonts w:ascii="Verdana" w:hAnsi="Verdana"/>
          <w:b/>
        </w:rPr>
        <w:t>What are the main business ri</w:t>
      </w:r>
      <w:smartTag w:uri="urn:schemas-microsoft-com:office:smarttags" w:element="PersonName">
        <w:r w:rsidR="00164C48" w:rsidRPr="00BC2A8A">
          <w:rPr>
            <w:rFonts w:ascii="Verdana" w:hAnsi="Verdana"/>
            <w:b/>
          </w:rPr>
          <w:t>sk</w:t>
        </w:r>
      </w:smartTag>
      <w:r w:rsidR="00164C48" w:rsidRPr="00BC2A8A">
        <w:rPr>
          <w:rFonts w:ascii="Verdana" w:hAnsi="Verdana"/>
          <w:b/>
        </w:rPr>
        <w:t>s for the applicant and how does it intend to manage those ri</w:t>
      </w:r>
      <w:smartTag w:uri="urn:schemas-microsoft-com:office:smarttags" w:element="PersonName">
        <w:r w:rsidR="00164C48" w:rsidRPr="00BC2A8A">
          <w:rPr>
            <w:rFonts w:ascii="Verdana" w:hAnsi="Verdana"/>
            <w:b/>
          </w:rPr>
          <w:t>sk</w:t>
        </w:r>
      </w:smartTag>
      <w:r w:rsidR="00164C48" w:rsidRPr="00BC2A8A">
        <w:rPr>
          <w:rFonts w:ascii="Verdana" w:hAnsi="Verdana"/>
          <w:b/>
        </w:rPr>
        <w:t>s?</w:t>
      </w:r>
    </w:p>
    <w:p w14:paraId="75DB6125" w14:textId="77777777" w:rsidR="00164C48" w:rsidRPr="00BC2A8A" w:rsidRDefault="00164C48" w:rsidP="00164C48">
      <w:pPr>
        <w:pStyle w:val="QuestionnoteChar1Char"/>
        <w:rPr>
          <w:rFonts w:ascii="Verdana" w:hAnsi="Verdana"/>
        </w:rPr>
      </w:pPr>
      <w:r>
        <w:rPr>
          <w:rFonts w:ascii="Verdana" w:hAnsi="Verdana"/>
        </w:rPr>
        <w:t>Here are some examples that</w:t>
      </w:r>
      <w:r w:rsidRPr="00BC2A8A">
        <w:rPr>
          <w:rFonts w:ascii="Verdana" w:hAnsi="Verdana"/>
        </w:rPr>
        <w:t xml:space="preserve"> should be considered, depending on the nature of the applicant firm’s business:</w:t>
      </w:r>
    </w:p>
    <w:p w14:paraId="7C2AC066" w14:textId="77777777" w:rsidR="00164C48" w:rsidRPr="00BC2A8A" w:rsidRDefault="00164C48" w:rsidP="00164C48">
      <w:pPr>
        <w:pStyle w:val="QuestionnoteChar1Char"/>
        <w:rPr>
          <w:rFonts w:ascii="Verdana" w:hAnsi="Verdana"/>
          <w:b/>
        </w:rPr>
      </w:pPr>
      <w:r w:rsidRPr="00BC2A8A">
        <w:rPr>
          <w:rFonts w:ascii="Verdana" w:hAnsi="Verdana"/>
          <w:b/>
        </w:rPr>
        <w:lastRenderedPageBreak/>
        <w:t>External ri</w:t>
      </w:r>
      <w:smartTag w:uri="urn:schemas-microsoft-com:office:smarttags" w:element="PersonName">
        <w:r w:rsidRPr="00BC2A8A">
          <w:rPr>
            <w:rFonts w:ascii="Verdana" w:hAnsi="Verdana"/>
            <w:b/>
          </w:rPr>
          <w:t>sk</w:t>
        </w:r>
      </w:smartTag>
      <w:r w:rsidRPr="00BC2A8A">
        <w:rPr>
          <w:rFonts w:ascii="Verdana" w:hAnsi="Verdana"/>
          <w:b/>
        </w:rPr>
        <w:t>s:</w:t>
      </w:r>
    </w:p>
    <w:p w14:paraId="0F2401EB" w14:textId="77777777" w:rsidR="00164C48" w:rsidRPr="00BC2A8A" w:rsidRDefault="00164C48" w:rsidP="00164C48">
      <w:pPr>
        <w:pStyle w:val="QuestionnoteChar1Char"/>
        <w:rPr>
          <w:rFonts w:ascii="Verdana" w:hAnsi="Verdana"/>
        </w:rPr>
      </w:pPr>
      <w:r w:rsidRPr="00BC2A8A">
        <w:rPr>
          <w:rFonts w:ascii="Verdana" w:hAnsi="Verdana"/>
        </w:rPr>
        <w:t>The applicant firm should:</w:t>
      </w:r>
    </w:p>
    <w:p w14:paraId="736A4765" w14:textId="77777777" w:rsidR="00164C48" w:rsidRPr="00BC2A8A" w:rsidRDefault="00164C48" w:rsidP="00B167CC">
      <w:pPr>
        <w:pStyle w:val="QuestionnoteChar1Char"/>
        <w:numPr>
          <w:ilvl w:val="0"/>
          <w:numId w:val="6"/>
        </w:numPr>
        <w:rPr>
          <w:rFonts w:ascii="Verdana" w:hAnsi="Verdana"/>
        </w:rPr>
      </w:pPr>
      <w:r w:rsidRPr="00BC2A8A">
        <w:rPr>
          <w:rFonts w:ascii="Verdana" w:hAnsi="Verdana"/>
        </w:rPr>
        <w:t>identify competitors and assess their reaction to the applicant firm's presence in the market, if applicable</w:t>
      </w:r>
    </w:p>
    <w:p w14:paraId="4F41E247" w14:textId="77777777" w:rsidR="00164C48" w:rsidRPr="00BC2A8A" w:rsidRDefault="00164C48" w:rsidP="00B167CC">
      <w:pPr>
        <w:pStyle w:val="QuestionnoteChar1Char"/>
        <w:numPr>
          <w:ilvl w:val="0"/>
          <w:numId w:val="6"/>
        </w:numPr>
        <w:rPr>
          <w:rFonts w:ascii="Verdana" w:hAnsi="Verdana"/>
        </w:rPr>
      </w:pPr>
      <w:r w:rsidRPr="00BC2A8A">
        <w:rPr>
          <w:rFonts w:ascii="Verdana" w:hAnsi="Verdana"/>
        </w:rPr>
        <w:t>consider critical economic factors which should then be analysed and assessed. For example, it may be useful to explore the effect on the applicant firm's business if there were large-scale local redundancies, a recession in the economy, low interest rates or limited demand for its products/services.</w:t>
      </w:r>
    </w:p>
    <w:p w14:paraId="2D92AFE9" w14:textId="77777777" w:rsidR="00164C48" w:rsidRPr="00BC2A8A" w:rsidRDefault="00164C48" w:rsidP="00164C48">
      <w:pPr>
        <w:pStyle w:val="QuestionnoteChar1Char"/>
        <w:rPr>
          <w:rFonts w:ascii="Verdana" w:hAnsi="Verdana"/>
          <w:b/>
        </w:rPr>
      </w:pPr>
      <w:r w:rsidRPr="00BC2A8A">
        <w:rPr>
          <w:rFonts w:ascii="Verdana" w:hAnsi="Verdana"/>
          <w:b/>
        </w:rPr>
        <w:t>Internal ri</w:t>
      </w:r>
      <w:smartTag w:uri="urn:schemas-microsoft-com:office:smarttags" w:element="PersonName">
        <w:r w:rsidRPr="00BC2A8A">
          <w:rPr>
            <w:rFonts w:ascii="Verdana" w:hAnsi="Verdana"/>
            <w:b/>
          </w:rPr>
          <w:t>sk</w:t>
        </w:r>
      </w:smartTag>
      <w:r w:rsidRPr="00BC2A8A">
        <w:rPr>
          <w:rFonts w:ascii="Verdana" w:hAnsi="Verdana"/>
          <w:b/>
        </w:rPr>
        <w:t>s:</w:t>
      </w:r>
    </w:p>
    <w:p w14:paraId="6F73499F" w14:textId="77777777" w:rsidR="00164C48" w:rsidRPr="00BC2A8A" w:rsidRDefault="00164C48" w:rsidP="00164C48">
      <w:pPr>
        <w:pStyle w:val="QuestionnoteChar1Char"/>
        <w:rPr>
          <w:rFonts w:ascii="Verdana" w:hAnsi="Verdana"/>
        </w:rPr>
      </w:pPr>
      <w:r w:rsidRPr="00BC2A8A">
        <w:rPr>
          <w:rFonts w:ascii="Verdana" w:hAnsi="Verdana"/>
        </w:rPr>
        <w:t xml:space="preserve">The applicant firm should: </w:t>
      </w:r>
    </w:p>
    <w:p w14:paraId="34DC39A5" w14:textId="77777777" w:rsidR="00164C48" w:rsidRPr="00BC2A8A" w:rsidRDefault="00164C48" w:rsidP="00B167CC">
      <w:pPr>
        <w:pStyle w:val="QuestionnoteChar1Char"/>
        <w:numPr>
          <w:ilvl w:val="0"/>
          <w:numId w:val="7"/>
        </w:numPr>
        <w:rPr>
          <w:rFonts w:ascii="Verdana" w:hAnsi="Verdana"/>
        </w:rPr>
      </w:pPr>
      <w:r w:rsidRPr="00BC2A8A">
        <w:rPr>
          <w:rFonts w:ascii="Verdana" w:hAnsi="Verdana"/>
        </w:rPr>
        <w:t>undertake a sensitivity analysis of various scenarios and the possible outcomes (this could be a reduction in business or an equally large increase in business – for example, towards the end of a tax year)</w:t>
      </w:r>
    </w:p>
    <w:p w14:paraId="7F9C4388" w14:textId="77777777" w:rsidR="00164C48" w:rsidRPr="00BC2A8A" w:rsidRDefault="00164C48" w:rsidP="00B167CC">
      <w:pPr>
        <w:pStyle w:val="QuestionnoteChar1Char"/>
        <w:numPr>
          <w:ilvl w:val="0"/>
          <w:numId w:val="7"/>
        </w:numPr>
        <w:rPr>
          <w:rFonts w:ascii="Verdana" w:hAnsi="Verdana"/>
        </w:rPr>
      </w:pPr>
      <w:r w:rsidRPr="00BC2A8A">
        <w:rPr>
          <w:rFonts w:ascii="Verdana" w:hAnsi="Verdana"/>
        </w:rPr>
        <w:t>consider how the applicant firm would manage if it lost key staff</w:t>
      </w:r>
    </w:p>
    <w:p w14:paraId="28D7BB62" w14:textId="77777777" w:rsidR="00164C48" w:rsidRDefault="00164C48" w:rsidP="00B167CC">
      <w:pPr>
        <w:pStyle w:val="QuestionnoteChar1Char"/>
        <w:numPr>
          <w:ilvl w:val="0"/>
          <w:numId w:val="7"/>
        </w:numPr>
        <w:rPr>
          <w:rFonts w:ascii="Verdana" w:hAnsi="Verdana"/>
        </w:rPr>
      </w:pPr>
      <w:r w:rsidRPr="00BC2A8A">
        <w:rPr>
          <w:rFonts w:ascii="Verdana" w:hAnsi="Verdana"/>
        </w:rPr>
        <w:t>prepare and maintain a contingency plan that deals with the applicant firm's identified key ri</w:t>
      </w:r>
      <w:smartTag w:uri="urn:schemas-microsoft-com:office:smarttags" w:element="PersonName">
        <w:r w:rsidRPr="00BC2A8A">
          <w:rPr>
            <w:rFonts w:ascii="Verdana" w:hAnsi="Verdana"/>
          </w:rPr>
          <w:t>sk</w:t>
        </w:r>
      </w:smartTag>
      <w:r w:rsidRPr="00BC2A8A">
        <w:rPr>
          <w:rFonts w:ascii="Verdana" w:hAnsi="Verdana"/>
        </w:rPr>
        <w:t>s</w:t>
      </w:r>
    </w:p>
    <w:p w14:paraId="773C658E" w14:textId="77777777" w:rsidR="00C67B38" w:rsidRDefault="00C67B38" w:rsidP="00C67B38">
      <w:pPr>
        <w:pStyle w:val="Qsheading1"/>
        <w:spacing w:before="360"/>
        <w:rPr>
          <w:rFonts w:ascii="Verdana" w:hAnsi="Verdana"/>
          <w:szCs w:val="22"/>
        </w:rPr>
      </w:pPr>
      <w:r>
        <w:rPr>
          <w:rFonts w:ascii="Verdana" w:hAnsi="Verdana"/>
          <w:szCs w:val="22"/>
        </w:rPr>
        <w:t>Branches</w:t>
      </w:r>
    </w:p>
    <w:p w14:paraId="6310F950" w14:textId="77777777" w:rsidR="00C67B38" w:rsidRPr="00BC2A8A" w:rsidRDefault="00EC7369" w:rsidP="00C67B38">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C67B38">
        <w:rPr>
          <w:rFonts w:ascii="Verdana" w:hAnsi="Verdana"/>
          <w:b/>
        </w:rPr>
        <w:t xml:space="preserve">Will the applicant have any branches in the UK that intend conducted regulated activities? </w:t>
      </w:r>
    </w:p>
    <w:p w14:paraId="1D394E4D" w14:textId="77777777" w:rsidR="00C67B38" w:rsidRPr="00BC2A8A" w:rsidRDefault="00C67B38" w:rsidP="00C67B38">
      <w:pPr>
        <w:pStyle w:val="QuestionnoteChar1Char"/>
        <w:rPr>
          <w:rFonts w:ascii="Verdana" w:hAnsi="Verdana"/>
        </w:rPr>
      </w:pPr>
      <w:r w:rsidRPr="00BC2A8A">
        <w:rPr>
          <w:rFonts w:ascii="Verdana" w:hAnsi="Verdana"/>
        </w:rPr>
        <w:t>No additional notes</w:t>
      </w:r>
    </w:p>
    <w:p w14:paraId="3A7DAA74" w14:textId="77777777" w:rsidR="00C67B38" w:rsidRDefault="00C67B38" w:rsidP="00C67B38">
      <w:pPr>
        <w:pStyle w:val="Qsheading1"/>
        <w:spacing w:before="360"/>
        <w:rPr>
          <w:rFonts w:ascii="Verdana" w:hAnsi="Verdana"/>
          <w:szCs w:val="22"/>
        </w:rPr>
      </w:pPr>
      <w:r>
        <w:rPr>
          <w:rFonts w:ascii="Verdana" w:hAnsi="Verdana"/>
          <w:szCs w:val="22"/>
        </w:rPr>
        <w:t>Outsourcing with third parties</w:t>
      </w:r>
    </w:p>
    <w:p w14:paraId="0200ECC0" w14:textId="77777777" w:rsidR="00C67B38" w:rsidRPr="00BC2A8A" w:rsidRDefault="00553850" w:rsidP="00C67B38">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C67B38">
        <w:rPr>
          <w:rFonts w:ascii="Verdana" w:hAnsi="Verdana"/>
          <w:b/>
        </w:rPr>
        <w:t xml:space="preserve">What functions (if any) will the applicant outsource? </w:t>
      </w:r>
    </w:p>
    <w:p w14:paraId="78873599" w14:textId="77777777" w:rsidR="00C67B38" w:rsidRPr="00BC2A8A" w:rsidRDefault="00C67B38" w:rsidP="00C67B38">
      <w:pPr>
        <w:pStyle w:val="QuestionnoteChar1Char"/>
        <w:rPr>
          <w:rFonts w:ascii="Verdana" w:hAnsi="Verdana"/>
        </w:rPr>
      </w:pPr>
      <w:r>
        <w:rPr>
          <w:rFonts w:ascii="Verdana" w:hAnsi="Verdana"/>
        </w:rPr>
        <w:t>Outsourcing is the act of one firm contracting with another to provide services that might otherwise be performed by in-house employees. You must include details of the parties that the functions will be outsources to and how the applicant will monitor and control the outsourced functions.</w:t>
      </w:r>
    </w:p>
    <w:p w14:paraId="76202318" w14:textId="77777777" w:rsidR="00D94B24" w:rsidRDefault="00267069" w:rsidP="00D94B24">
      <w:pPr>
        <w:pStyle w:val="Qsheading1"/>
        <w:spacing w:before="360"/>
        <w:rPr>
          <w:rFonts w:ascii="Verdana" w:hAnsi="Verdana"/>
          <w:szCs w:val="22"/>
        </w:rPr>
      </w:pPr>
      <w:r>
        <w:rPr>
          <w:rFonts w:ascii="Verdana" w:hAnsi="Verdana"/>
          <w:szCs w:val="22"/>
        </w:rPr>
        <w:t>Treating Customers F</w:t>
      </w:r>
      <w:r w:rsidR="00D94B24">
        <w:rPr>
          <w:rFonts w:ascii="Verdana" w:hAnsi="Verdana"/>
          <w:szCs w:val="22"/>
        </w:rPr>
        <w:t>airly</w:t>
      </w:r>
    </w:p>
    <w:p w14:paraId="49EF51DE" w14:textId="77777777" w:rsidR="00D94B24" w:rsidRPr="00BC2A8A" w:rsidRDefault="00553850" w:rsidP="00D94B24">
      <w:pPr>
        <w:pStyle w:val="Question"/>
        <w:keepNext/>
        <w:rPr>
          <w:rFonts w:ascii="Verdana" w:hAnsi="Verdana"/>
          <w:b/>
        </w:rPr>
      </w:pPr>
      <w:r>
        <w:rPr>
          <w:rFonts w:ascii="Verdana" w:hAnsi="Verdana"/>
          <w:b/>
        </w:rPr>
        <w:tab/>
      </w:r>
      <w:r>
        <w:rPr>
          <w:rFonts w:ascii="Verdana" w:hAnsi="Verdana"/>
          <w:b/>
        </w:rPr>
        <w:tab/>
      </w:r>
      <w:r w:rsidR="00D94B24">
        <w:rPr>
          <w:rFonts w:ascii="Verdana" w:hAnsi="Verdana"/>
          <w:b/>
        </w:rPr>
        <w:t xml:space="preserve">Has your firm reviewed the TCF outcomes and ensured that they have been applied? </w:t>
      </w:r>
    </w:p>
    <w:p w14:paraId="7D249F1E" w14:textId="77777777" w:rsidR="00164C48" w:rsidRDefault="00D94B24" w:rsidP="00D94B24">
      <w:pPr>
        <w:pStyle w:val="QuestionnoteChar1Char"/>
        <w:rPr>
          <w:rFonts w:ascii="Verdana" w:hAnsi="Verdana"/>
        </w:rPr>
      </w:pPr>
      <w:r>
        <w:rPr>
          <w:rFonts w:ascii="Verdana" w:hAnsi="Verdana"/>
        </w:rPr>
        <w:t>No additional notes</w:t>
      </w:r>
    </w:p>
    <w:p w14:paraId="00F92A34" w14:textId="77777777" w:rsidR="00D94B24" w:rsidRDefault="00553850" w:rsidP="00D94B24">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D94B24">
        <w:rPr>
          <w:rFonts w:ascii="Verdana" w:hAnsi="Verdana"/>
          <w:b/>
        </w:rPr>
        <w:t>TCF should be a key considering for all new firms. Please tell us how the fair treatment of customers has been considered in the development of the applicant’s business plan</w:t>
      </w:r>
      <w:r w:rsidR="00D94B24" w:rsidRPr="00D94B24">
        <w:rPr>
          <w:rFonts w:ascii="Verdana" w:hAnsi="Verdana"/>
          <w:b/>
        </w:rPr>
        <w:t xml:space="preserve"> </w:t>
      </w:r>
    </w:p>
    <w:p w14:paraId="71D4BA5F" w14:textId="77777777" w:rsidR="00D94B24" w:rsidRDefault="00D94B24" w:rsidP="00D94B24">
      <w:pPr>
        <w:pStyle w:val="QuestionnoteChar1Char"/>
        <w:rPr>
          <w:rFonts w:ascii="Verdana" w:hAnsi="Verdana"/>
        </w:rPr>
      </w:pPr>
      <w:r>
        <w:rPr>
          <w:rFonts w:ascii="Verdana" w:hAnsi="Verdana"/>
        </w:rPr>
        <w:t>No additional notes</w:t>
      </w:r>
    </w:p>
    <w:p w14:paraId="08FEB22C" w14:textId="77777777" w:rsidR="00D94B24" w:rsidRDefault="00553850" w:rsidP="00D94B24">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D94B24">
        <w:rPr>
          <w:rFonts w:ascii="Verdana" w:hAnsi="Verdana"/>
          <w:b/>
        </w:rPr>
        <w:t xml:space="preserve">How will the applicant’s senior management ensure that TCF is embedded in the culture of the firm and that it can demonstrate that the firm is consistently delivering fair outcomes to consumers? </w:t>
      </w:r>
    </w:p>
    <w:p w14:paraId="2E05F0F7" w14:textId="77777777" w:rsidR="00D94B24" w:rsidRDefault="00D94B24" w:rsidP="00D94B24">
      <w:pPr>
        <w:pStyle w:val="QuestionnoteChar1Char"/>
        <w:rPr>
          <w:rFonts w:ascii="Verdana" w:hAnsi="Verdana"/>
        </w:rPr>
      </w:pPr>
      <w:r>
        <w:rPr>
          <w:rFonts w:ascii="Verdana" w:hAnsi="Verdana"/>
        </w:rPr>
        <w:t>No additional notes</w:t>
      </w:r>
    </w:p>
    <w:p w14:paraId="34FA094D" w14:textId="77777777" w:rsidR="00D94B24" w:rsidRPr="00BC2A8A" w:rsidRDefault="00553850" w:rsidP="00D94B24">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D94B24">
        <w:rPr>
          <w:rFonts w:ascii="Verdana" w:hAnsi="Verdana"/>
          <w:b/>
        </w:rPr>
        <w:t>What have the management of the applicant identified as the key risks to consumers in its model and what action has been taken to mitigate these risks?</w:t>
      </w:r>
    </w:p>
    <w:p w14:paraId="77439314" w14:textId="77777777" w:rsidR="00164C48" w:rsidRDefault="00D94B24" w:rsidP="00D94B24">
      <w:pPr>
        <w:pStyle w:val="QuestionnoteChar1Char"/>
        <w:rPr>
          <w:rFonts w:ascii="Verdana" w:hAnsi="Verdana"/>
        </w:rPr>
      </w:pPr>
      <w:r>
        <w:rPr>
          <w:rFonts w:ascii="Verdana" w:hAnsi="Verdana"/>
        </w:rPr>
        <w:t>No additional notes</w:t>
      </w:r>
    </w:p>
    <w:p w14:paraId="766E6ABC" w14:textId="77777777" w:rsidR="0029582F" w:rsidRDefault="004037B5" w:rsidP="0029582F">
      <w:pPr>
        <w:pStyle w:val="Qsheading1"/>
        <w:spacing w:before="360"/>
        <w:rPr>
          <w:rFonts w:ascii="Verdana" w:hAnsi="Verdana"/>
          <w:szCs w:val="22"/>
        </w:rPr>
      </w:pPr>
      <w:r>
        <w:rPr>
          <w:rFonts w:ascii="Verdana" w:hAnsi="Verdana"/>
          <w:szCs w:val="22"/>
        </w:rPr>
        <w:lastRenderedPageBreak/>
        <w:t>All applicants must provide the following</w:t>
      </w:r>
    </w:p>
    <w:p w14:paraId="0501B3E6" w14:textId="77777777" w:rsidR="00D94B24" w:rsidRPr="00BC2A8A" w:rsidRDefault="0029582F" w:rsidP="004037B5">
      <w:pPr>
        <w:pStyle w:val="Question"/>
        <w:keepNext/>
        <w:rPr>
          <w:rFonts w:ascii="Verdana" w:hAnsi="Verdana"/>
          <w:b/>
        </w:rPr>
      </w:pPr>
      <w:r>
        <w:rPr>
          <w:rFonts w:ascii="Verdana" w:hAnsi="Verdana"/>
          <w:b/>
        </w:rPr>
        <w:t xml:space="preserve"> </w:t>
      </w:r>
      <w:r>
        <w:rPr>
          <w:rFonts w:ascii="Verdana" w:hAnsi="Verdana"/>
          <w:b/>
        </w:rPr>
        <w:tab/>
      </w:r>
      <w:r w:rsidR="004037B5">
        <w:rPr>
          <w:rFonts w:ascii="Verdana" w:hAnsi="Verdana"/>
          <w:b/>
        </w:rPr>
        <w:t xml:space="preserve"> </w:t>
      </w:r>
      <w:r w:rsidR="004037B5">
        <w:rPr>
          <w:rFonts w:ascii="Verdana" w:hAnsi="Verdana"/>
          <w:b/>
        </w:rPr>
        <w:tab/>
      </w:r>
      <w:r w:rsidR="003263C2">
        <w:rPr>
          <w:rFonts w:ascii="Verdana" w:hAnsi="Verdana"/>
          <w:b/>
        </w:rPr>
        <w:t xml:space="preserve">An opening balance sheet to demonstrate how the applicant will meet its financial resources requirement at the date of authorisation </w:t>
      </w:r>
      <w:r w:rsidR="00D94B24">
        <w:rPr>
          <w:rFonts w:ascii="Verdana" w:hAnsi="Verdana"/>
          <w:b/>
        </w:rPr>
        <w:t xml:space="preserve"> </w:t>
      </w:r>
    </w:p>
    <w:p w14:paraId="2D5F2CF0" w14:textId="77777777" w:rsidR="00D94B24" w:rsidRDefault="003263C2" w:rsidP="00D94B24">
      <w:pPr>
        <w:pStyle w:val="Question"/>
        <w:keepNext/>
        <w:spacing w:before="40"/>
        <w:ind w:firstLine="0"/>
        <w:rPr>
          <w:rFonts w:ascii="Verdana" w:hAnsi="Verdana"/>
        </w:rPr>
      </w:pPr>
      <w:r>
        <w:rPr>
          <w:rFonts w:ascii="Verdana" w:hAnsi="Verdana"/>
        </w:rPr>
        <w:t xml:space="preserve">This is a balance sheet prepared as at the start of your trading as an authorised firm </w:t>
      </w:r>
    </w:p>
    <w:p w14:paraId="374BB760" w14:textId="77777777" w:rsidR="003263C2" w:rsidRPr="00BC2A8A" w:rsidRDefault="004037B5" w:rsidP="003263C2">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3263C2">
        <w:rPr>
          <w:rFonts w:ascii="Verdana" w:hAnsi="Verdana"/>
          <w:b/>
        </w:rPr>
        <w:t xml:space="preserve">A forecast closing balance sheet for the first 12 months of trading as an authorised firm  </w:t>
      </w:r>
    </w:p>
    <w:p w14:paraId="6EC69C96" w14:textId="77777777" w:rsidR="003263C2" w:rsidRDefault="003263C2" w:rsidP="003263C2">
      <w:pPr>
        <w:pStyle w:val="Question"/>
        <w:keepNext/>
        <w:spacing w:before="40"/>
        <w:ind w:firstLine="0"/>
        <w:rPr>
          <w:rFonts w:ascii="Verdana" w:hAnsi="Verdana"/>
        </w:rPr>
      </w:pPr>
      <w:r>
        <w:rPr>
          <w:rFonts w:ascii="Verdana" w:hAnsi="Verdana"/>
        </w:rPr>
        <w:t xml:space="preserve">This is a balance sheet showing the financial position of the applicant as it is forecasted to be after 12 months of trading </w:t>
      </w:r>
    </w:p>
    <w:p w14:paraId="547227F8" w14:textId="77777777" w:rsidR="003263C2" w:rsidRPr="00BC2A8A" w:rsidRDefault="004037B5" w:rsidP="003263C2">
      <w:pPr>
        <w:pStyle w:val="Question"/>
        <w:keepNext/>
        <w:rPr>
          <w:rFonts w:ascii="Verdana" w:hAnsi="Verdana"/>
          <w:b/>
        </w:rPr>
      </w:pPr>
      <w:r>
        <w:rPr>
          <w:rFonts w:ascii="Verdana" w:hAnsi="Verdana"/>
          <w:b/>
        </w:rPr>
        <w:t xml:space="preserve"> </w:t>
      </w:r>
      <w:r>
        <w:rPr>
          <w:rFonts w:ascii="Verdana" w:hAnsi="Verdana"/>
          <w:b/>
        </w:rPr>
        <w:tab/>
      </w:r>
      <w:r w:rsidR="003263C2">
        <w:rPr>
          <w:rFonts w:ascii="Verdana" w:hAnsi="Verdana"/>
          <w:b/>
        </w:rPr>
        <w:tab/>
        <w:t xml:space="preserve">A monthly cash flow forecast for the first 12 months of trading as an authorised firm   </w:t>
      </w:r>
    </w:p>
    <w:p w14:paraId="3A742A23" w14:textId="77777777" w:rsidR="003263C2" w:rsidRPr="003263C2" w:rsidRDefault="003263C2" w:rsidP="003263C2">
      <w:pPr>
        <w:pStyle w:val="Default"/>
        <w:rPr>
          <w:rFonts w:cs="Times New Roman"/>
          <w:color w:val="auto"/>
          <w:sz w:val="18"/>
          <w:szCs w:val="20"/>
        </w:rPr>
      </w:pPr>
      <w:r w:rsidRPr="003263C2">
        <w:rPr>
          <w:rFonts w:cs="Times New Roman"/>
          <w:color w:val="auto"/>
          <w:sz w:val="18"/>
          <w:szCs w:val="20"/>
        </w:rPr>
        <w:t xml:space="preserve">The cashflow statement shows how a firm is paying for its operations and future growth, by detailing the ‘flow’ of cash into and out of the firm. </w:t>
      </w:r>
    </w:p>
    <w:p w14:paraId="158160C7" w14:textId="77777777" w:rsidR="003263C2" w:rsidRDefault="003263C2" w:rsidP="00650D99">
      <w:pPr>
        <w:pStyle w:val="Question"/>
        <w:keepNext/>
        <w:spacing w:before="80"/>
        <w:ind w:firstLine="0"/>
        <w:rPr>
          <w:rFonts w:ascii="Verdana" w:hAnsi="Verdana"/>
        </w:rPr>
      </w:pPr>
      <w:r w:rsidRPr="003263C2">
        <w:rPr>
          <w:rFonts w:ascii="Verdana" w:hAnsi="Verdana"/>
        </w:rPr>
        <w:t>The cashflow statement is normally similar to the profit and loss statement but shows the actual financial position of a firm at any time. So if a firm starts with share value of £10,000 then this is the starting figure. Include this in your profit and loss to take it forward and for every month you will have income and expenses deducted, showing you the actual financial position of the company at any time.</w:t>
      </w:r>
      <w:r>
        <w:rPr>
          <w:szCs w:val="18"/>
        </w:rPr>
        <w:t xml:space="preserve"> </w:t>
      </w:r>
    </w:p>
    <w:p w14:paraId="1F6A6087" w14:textId="77777777" w:rsidR="003263C2" w:rsidRPr="003263C2" w:rsidRDefault="004037B5" w:rsidP="003263C2">
      <w:pPr>
        <w:pStyle w:val="QsyesnoCharChar"/>
        <w:keepNext/>
        <w:tabs>
          <w:tab w:val="clear" w:pos="851"/>
          <w:tab w:val="left" w:pos="709"/>
        </w:tabs>
        <w:spacing w:before="180"/>
        <w:ind w:hanging="567"/>
        <w:rPr>
          <w:rFonts w:ascii="Verdana" w:hAnsi="Verdana"/>
          <w:b/>
        </w:rPr>
      </w:pPr>
      <w:r>
        <w:rPr>
          <w:rFonts w:ascii="Verdana" w:hAnsi="Verdana"/>
          <w:b/>
        </w:rPr>
        <w:t xml:space="preserve"> </w:t>
      </w:r>
      <w:r>
        <w:rPr>
          <w:rFonts w:ascii="Verdana" w:hAnsi="Verdana"/>
          <w:b/>
        </w:rPr>
        <w:tab/>
      </w:r>
      <w:r>
        <w:rPr>
          <w:rFonts w:ascii="Verdana" w:hAnsi="Verdana"/>
          <w:b/>
        </w:rPr>
        <w:tab/>
      </w:r>
      <w:r w:rsidR="003263C2">
        <w:rPr>
          <w:rFonts w:ascii="Verdana" w:hAnsi="Verdana"/>
          <w:b/>
        </w:rPr>
        <w:t xml:space="preserve">A monthly profit and loss forecast for the first 12 months of trading. </w:t>
      </w:r>
      <w:r w:rsidR="003263C2" w:rsidRPr="003263C2">
        <w:rPr>
          <w:rFonts w:ascii="Verdana" w:hAnsi="Verdana"/>
          <w:b/>
        </w:rPr>
        <w:t>As a minimum, the profit and loss forecast must disclose the following on a monthly basis:</w:t>
      </w:r>
    </w:p>
    <w:p w14:paraId="4F05D14A" w14:textId="77777777" w:rsidR="003263C2" w:rsidRPr="003263C2" w:rsidRDefault="003263C2" w:rsidP="00B167CC">
      <w:pPr>
        <w:pStyle w:val="QsyesnoCharChar"/>
        <w:keepNext/>
        <w:numPr>
          <w:ilvl w:val="0"/>
          <w:numId w:val="19"/>
        </w:numPr>
        <w:tabs>
          <w:tab w:val="clear" w:pos="851"/>
          <w:tab w:val="left" w:pos="709"/>
        </w:tabs>
        <w:ind w:left="714" w:hanging="357"/>
        <w:rPr>
          <w:rFonts w:ascii="Verdana" w:hAnsi="Verdana"/>
          <w:b/>
        </w:rPr>
      </w:pPr>
      <w:r w:rsidRPr="003263C2">
        <w:rPr>
          <w:rFonts w:ascii="Verdana" w:hAnsi="Verdana"/>
          <w:b/>
        </w:rPr>
        <w:t>a gross income, analysed between regulated and un-regulated activities</w:t>
      </w:r>
    </w:p>
    <w:p w14:paraId="2D3AF134" w14:textId="77777777" w:rsidR="003263C2" w:rsidRPr="003263C2" w:rsidRDefault="003263C2" w:rsidP="00B167CC">
      <w:pPr>
        <w:pStyle w:val="QsyesnoCharChar"/>
        <w:keepNext/>
        <w:numPr>
          <w:ilvl w:val="0"/>
          <w:numId w:val="19"/>
        </w:numPr>
        <w:tabs>
          <w:tab w:val="clear" w:pos="851"/>
          <w:tab w:val="left" w:pos="709"/>
        </w:tabs>
        <w:ind w:left="714" w:hanging="357"/>
        <w:rPr>
          <w:rFonts w:ascii="Verdana" w:hAnsi="Verdana"/>
          <w:b/>
        </w:rPr>
      </w:pPr>
      <w:r w:rsidRPr="003263C2">
        <w:rPr>
          <w:rFonts w:ascii="Verdana" w:hAnsi="Verdana"/>
          <w:b/>
        </w:rPr>
        <w:t>business expenditure, relevant annual expenditure, analysis of the major overheads expenditure; and</w:t>
      </w:r>
    </w:p>
    <w:p w14:paraId="49443241" w14:textId="77777777" w:rsidR="003263C2" w:rsidRPr="003263C2" w:rsidRDefault="003263C2" w:rsidP="00B167CC">
      <w:pPr>
        <w:pStyle w:val="QsyesnoCharChar"/>
        <w:keepNext/>
        <w:numPr>
          <w:ilvl w:val="0"/>
          <w:numId w:val="19"/>
        </w:numPr>
        <w:tabs>
          <w:tab w:val="clear" w:pos="851"/>
          <w:tab w:val="left" w:pos="709"/>
        </w:tabs>
        <w:ind w:left="714" w:hanging="357"/>
        <w:rPr>
          <w:rFonts w:ascii="Verdana" w:hAnsi="Verdana"/>
          <w:b/>
        </w:rPr>
      </w:pPr>
      <w:r w:rsidRPr="003263C2">
        <w:rPr>
          <w:rFonts w:ascii="Verdana" w:hAnsi="Verdana"/>
          <w:b/>
        </w:rPr>
        <w:t>profit before taxation</w:t>
      </w:r>
    </w:p>
    <w:p w14:paraId="5848C3B3" w14:textId="77777777" w:rsidR="003263C2" w:rsidRPr="00EC381F" w:rsidRDefault="003263C2" w:rsidP="00EC381F">
      <w:pPr>
        <w:pStyle w:val="Default"/>
        <w:rPr>
          <w:rFonts w:cs="Times New Roman"/>
          <w:color w:val="auto"/>
          <w:sz w:val="18"/>
          <w:szCs w:val="20"/>
        </w:rPr>
      </w:pPr>
      <w:r w:rsidRPr="00EC381F">
        <w:rPr>
          <w:rFonts w:cs="Times New Roman"/>
          <w:color w:val="auto"/>
          <w:sz w:val="18"/>
          <w:szCs w:val="20"/>
        </w:rPr>
        <w:t xml:space="preserve">A profit and loss account shows the firm’s income and expenditure for a set period. You must send us 12 forecast profit and loss accounts, one for each of the first 12 months of trading as an authorised firm. </w:t>
      </w:r>
    </w:p>
    <w:p w14:paraId="7A888CEE" w14:textId="77777777" w:rsidR="00B17C87" w:rsidRPr="00BC2A8A" w:rsidRDefault="00B17C87" w:rsidP="004037B5">
      <w:pPr>
        <w:pStyle w:val="Question"/>
        <w:keepNext/>
        <w:ind w:firstLine="0"/>
        <w:rPr>
          <w:rFonts w:ascii="Verdana" w:hAnsi="Verdana"/>
          <w:b/>
        </w:rPr>
      </w:pPr>
      <w:r>
        <w:rPr>
          <w:rFonts w:ascii="Verdana" w:hAnsi="Verdana"/>
          <w:b/>
        </w:rPr>
        <w:t xml:space="preserve">Is the applicant currently trading? </w:t>
      </w:r>
    </w:p>
    <w:p w14:paraId="63937DAC" w14:textId="77777777" w:rsidR="00B17C87" w:rsidRDefault="00B17C87" w:rsidP="00B17C87">
      <w:pPr>
        <w:pStyle w:val="QuestionnoteChar1Char"/>
        <w:rPr>
          <w:rFonts w:ascii="Verdana" w:hAnsi="Verdana"/>
        </w:rPr>
      </w:pPr>
      <w:r>
        <w:rPr>
          <w:rFonts w:ascii="Verdana" w:hAnsi="Verdana"/>
        </w:rPr>
        <w:t>No additional notes</w:t>
      </w:r>
    </w:p>
    <w:p w14:paraId="2C490906" w14:textId="77777777" w:rsidR="00B17C87" w:rsidRPr="00BC2A8A" w:rsidRDefault="00296204" w:rsidP="00B17C87">
      <w:pPr>
        <w:pStyle w:val="Question"/>
        <w:keepNext/>
        <w:ind w:firstLine="0"/>
        <w:rPr>
          <w:rFonts w:ascii="Verdana" w:hAnsi="Verdana"/>
          <w:b/>
        </w:rPr>
      </w:pPr>
      <w:r>
        <w:rPr>
          <w:rFonts w:ascii="Verdana" w:hAnsi="Verdana"/>
          <w:b/>
        </w:rPr>
        <w:t>If yes, y</w:t>
      </w:r>
      <w:r w:rsidR="00B17C87">
        <w:rPr>
          <w:rFonts w:ascii="Verdana" w:hAnsi="Verdana"/>
          <w:b/>
        </w:rPr>
        <w:t xml:space="preserve">ou must attach the applicant’s most recent annual and management accounts if annual accounts are not recent. </w:t>
      </w:r>
    </w:p>
    <w:p w14:paraId="08EC0758" w14:textId="77777777" w:rsidR="00B17C87" w:rsidRDefault="00B17C87" w:rsidP="00B17C87">
      <w:pPr>
        <w:pStyle w:val="QuestionnoteChar1Char"/>
        <w:rPr>
          <w:rFonts w:ascii="Verdana" w:hAnsi="Verdana"/>
        </w:rPr>
      </w:pPr>
      <w:r>
        <w:rPr>
          <w:rFonts w:ascii="Verdana" w:hAnsi="Verdana"/>
        </w:rPr>
        <w:t>No additional notes</w:t>
      </w:r>
    </w:p>
    <w:p w14:paraId="61E27E7A" w14:textId="77777777" w:rsidR="00B17C87" w:rsidRDefault="00B17C87" w:rsidP="00B17C87">
      <w:pPr>
        <w:pStyle w:val="Qsheading1"/>
        <w:spacing w:before="360"/>
        <w:rPr>
          <w:rFonts w:ascii="Verdana" w:hAnsi="Verdana"/>
          <w:szCs w:val="22"/>
        </w:rPr>
      </w:pPr>
      <w:r>
        <w:rPr>
          <w:rFonts w:ascii="Verdana" w:hAnsi="Verdana"/>
          <w:szCs w:val="22"/>
        </w:rPr>
        <w:t>Financial Resources</w:t>
      </w:r>
    </w:p>
    <w:p w14:paraId="491B0169" w14:textId="77777777" w:rsidR="00521E9E" w:rsidRPr="00BC2A8A" w:rsidRDefault="004037B5">
      <w:pPr>
        <w:pStyle w:val="QuestionnoteChar1Char"/>
        <w:rPr>
          <w:rFonts w:ascii="Verdana" w:hAnsi="Verdana"/>
        </w:rPr>
      </w:pPr>
      <w:r>
        <w:rPr>
          <w:rFonts w:ascii="Verdana" w:hAnsi="Verdana"/>
        </w:rPr>
        <w:t>Depending on the answer you gave earlier in the form about the legal status of the firm depends on the questions you will be asked on financial resources.</w:t>
      </w:r>
    </w:p>
    <w:p w14:paraId="2C11F2FC" w14:textId="77777777" w:rsidR="0055310D" w:rsidRPr="0055310D" w:rsidRDefault="0055310D" w:rsidP="00650D99">
      <w:pPr>
        <w:pStyle w:val="QuestionnoteChar1Char"/>
        <w:spacing w:before="80"/>
        <w:rPr>
          <w:rFonts w:ascii="Verdana" w:hAnsi="Verdana"/>
          <w:b/>
        </w:rPr>
      </w:pPr>
      <w:r>
        <w:rPr>
          <w:rFonts w:ascii="Verdana" w:hAnsi="Verdana"/>
          <w:b/>
        </w:rPr>
        <w:t>Public Limited Company or Private Limited Company</w:t>
      </w:r>
    </w:p>
    <w:p w14:paraId="47A37F38" w14:textId="77777777" w:rsidR="00521E9E" w:rsidRPr="00BC2A8A" w:rsidRDefault="00521E9E" w:rsidP="00650D99">
      <w:pPr>
        <w:pStyle w:val="QuestionnoteChar1Char"/>
        <w:spacing w:before="80"/>
        <w:rPr>
          <w:rFonts w:ascii="Verdana" w:hAnsi="Verdana"/>
        </w:rPr>
      </w:pPr>
      <w:r w:rsidRPr="00BC2A8A">
        <w:rPr>
          <w:rFonts w:ascii="Verdana" w:hAnsi="Verdana"/>
        </w:rPr>
        <w:t>We need to know the sources of the capital in the applicant firm and how these amounts are made up.</w:t>
      </w:r>
      <w:r w:rsidR="00CD6B2C" w:rsidRPr="00BC2A8A">
        <w:rPr>
          <w:rFonts w:ascii="Verdana" w:hAnsi="Verdana"/>
        </w:rPr>
        <w:t xml:space="preserve"> </w:t>
      </w:r>
      <w:r w:rsidRPr="00BC2A8A">
        <w:rPr>
          <w:rFonts w:ascii="Verdana" w:hAnsi="Verdana"/>
        </w:rPr>
        <w:t>Capital is the money or assets in your business.</w:t>
      </w:r>
      <w:r w:rsidR="00CD6B2C" w:rsidRPr="00BC2A8A">
        <w:rPr>
          <w:rFonts w:ascii="Verdana" w:hAnsi="Verdana"/>
        </w:rPr>
        <w:t xml:space="preserve"> </w:t>
      </w:r>
      <w:r w:rsidRPr="00BC2A8A">
        <w:rPr>
          <w:rFonts w:ascii="Verdana" w:hAnsi="Verdana"/>
        </w:rPr>
        <w:t>The different types are described briefly below.</w:t>
      </w:r>
    </w:p>
    <w:p w14:paraId="665460BB" w14:textId="77777777" w:rsidR="00521E9E" w:rsidRPr="00BC2A8A" w:rsidRDefault="00521E9E" w:rsidP="00650D99">
      <w:pPr>
        <w:pStyle w:val="QuestionnoteChar1Char"/>
        <w:numPr>
          <w:ilvl w:val="0"/>
          <w:numId w:val="3"/>
        </w:numPr>
        <w:rPr>
          <w:rFonts w:ascii="Verdana" w:hAnsi="Verdana"/>
        </w:rPr>
      </w:pPr>
      <w:r w:rsidRPr="00BC2A8A">
        <w:rPr>
          <w:rFonts w:ascii="Verdana" w:hAnsi="Verdana"/>
        </w:rPr>
        <w:t>Fully paid-up ordinary shares:</w:t>
      </w:r>
      <w:r w:rsidR="00CD6B2C" w:rsidRPr="00BC2A8A">
        <w:rPr>
          <w:rFonts w:ascii="Verdana" w:hAnsi="Verdana"/>
        </w:rPr>
        <w:t xml:space="preserve"> </w:t>
      </w:r>
      <w:r w:rsidRPr="00BC2A8A">
        <w:rPr>
          <w:rFonts w:ascii="Verdana" w:hAnsi="Verdana"/>
        </w:rPr>
        <w:t>These are ordinary shares that the applicant firm has been paid for in full.</w:t>
      </w:r>
      <w:r w:rsidR="00CD6B2C" w:rsidRPr="00BC2A8A">
        <w:rPr>
          <w:rFonts w:ascii="Verdana" w:hAnsi="Verdana"/>
        </w:rPr>
        <w:t xml:space="preserve"> </w:t>
      </w:r>
      <w:r w:rsidRPr="00BC2A8A">
        <w:rPr>
          <w:rFonts w:ascii="Verdana" w:hAnsi="Verdana"/>
        </w:rPr>
        <w:t>Ordinary shares are the most common type of share.</w:t>
      </w:r>
      <w:r w:rsidR="00CD6B2C" w:rsidRPr="00BC2A8A">
        <w:rPr>
          <w:rFonts w:ascii="Verdana" w:hAnsi="Verdana"/>
        </w:rPr>
        <w:t xml:space="preserve"> </w:t>
      </w:r>
      <w:r w:rsidRPr="00BC2A8A">
        <w:rPr>
          <w:rFonts w:ascii="Verdana" w:hAnsi="Verdana"/>
        </w:rPr>
        <w:t>They carry full voting and dividend rights and their owners are the owners of the company.</w:t>
      </w:r>
    </w:p>
    <w:p w14:paraId="4E0FDA85" w14:textId="77777777" w:rsidR="00521E9E" w:rsidRPr="00BC2A8A" w:rsidRDefault="00521E9E" w:rsidP="00650D99">
      <w:pPr>
        <w:pStyle w:val="QuestionnoteChar1Char"/>
        <w:numPr>
          <w:ilvl w:val="0"/>
          <w:numId w:val="3"/>
        </w:numPr>
        <w:rPr>
          <w:rFonts w:ascii="Verdana" w:hAnsi="Verdana"/>
        </w:rPr>
      </w:pPr>
      <w:r w:rsidRPr="00BC2A8A">
        <w:rPr>
          <w:rFonts w:ascii="Verdana" w:hAnsi="Verdana"/>
        </w:rPr>
        <w:t>Share premium account: This is a reserve of money set up in the applicant firm's accounts to account for the issue of new shares above their par value.</w:t>
      </w:r>
      <w:r w:rsidR="00CD6B2C" w:rsidRPr="00BC2A8A">
        <w:rPr>
          <w:rFonts w:ascii="Verdana" w:hAnsi="Verdana"/>
        </w:rPr>
        <w:t xml:space="preserve"> </w:t>
      </w:r>
      <w:r w:rsidRPr="00BC2A8A">
        <w:rPr>
          <w:rFonts w:ascii="Verdana" w:hAnsi="Verdana"/>
        </w:rPr>
        <w:t xml:space="preserve">i.e. if you issue some shares at £1 each, and </w:t>
      </w:r>
      <w:r w:rsidRPr="00BC2A8A">
        <w:rPr>
          <w:rFonts w:ascii="Verdana" w:hAnsi="Verdana"/>
        </w:rPr>
        <w:lastRenderedPageBreak/>
        <w:t>you keep some back which you then sell at £1.50 each, you put the extra 50p into the share premium account.</w:t>
      </w:r>
    </w:p>
    <w:p w14:paraId="513F126E" w14:textId="77777777" w:rsidR="00521E9E" w:rsidRPr="00BC2A8A" w:rsidRDefault="00521E9E" w:rsidP="00650D99">
      <w:pPr>
        <w:pStyle w:val="QuestionnoteChar1Char"/>
        <w:numPr>
          <w:ilvl w:val="0"/>
          <w:numId w:val="3"/>
        </w:numPr>
        <w:rPr>
          <w:rFonts w:ascii="Verdana" w:hAnsi="Verdana"/>
        </w:rPr>
      </w:pPr>
      <w:r w:rsidRPr="00BC2A8A">
        <w:rPr>
          <w:rFonts w:ascii="Verdana" w:hAnsi="Verdana"/>
        </w:rPr>
        <w:t>Preference shares:</w:t>
      </w:r>
      <w:r w:rsidR="00CD6B2C" w:rsidRPr="00BC2A8A">
        <w:rPr>
          <w:rFonts w:ascii="Verdana" w:hAnsi="Verdana"/>
        </w:rPr>
        <w:t xml:space="preserve"> </w:t>
      </w:r>
      <w:r w:rsidRPr="00BC2A8A">
        <w:rPr>
          <w:rFonts w:ascii="Verdana" w:hAnsi="Verdana"/>
        </w:rPr>
        <w:t>These are shares that pay a fixed dividend.</w:t>
      </w:r>
      <w:r w:rsidR="00CD6B2C" w:rsidRPr="00BC2A8A">
        <w:rPr>
          <w:rFonts w:ascii="Verdana" w:hAnsi="Verdana"/>
        </w:rPr>
        <w:t xml:space="preserve"> </w:t>
      </w:r>
      <w:r w:rsidRPr="00BC2A8A">
        <w:rPr>
          <w:rFonts w:ascii="Verdana" w:hAnsi="Verdana"/>
        </w:rPr>
        <w:t>Holders of preference shares receive their dividend before holders of ordinary shares.</w:t>
      </w:r>
      <w:r w:rsidR="00CD6B2C" w:rsidRPr="00BC2A8A">
        <w:rPr>
          <w:rFonts w:ascii="Verdana" w:hAnsi="Verdana"/>
        </w:rPr>
        <w:t xml:space="preserve"> </w:t>
      </w:r>
      <w:r w:rsidRPr="00BC2A8A">
        <w:rPr>
          <w:rFonts w:ascii="Verdana" w:hAnsi="Verdana"/>
        </w:rPr>
        <w:t xml:space="preserve">For our defined term, please see the </w:t>
      </w:r>
      <w:r w:rsidR="009C12A1" w:rsidRPr="00BC2A8A">
        <w:rPr>
          <w:rFonts w:ascii="Verdana" w:hAnsi="Verdana"/>
        </w:rPr>
        <w:t>Handbook</w:t>
      </w:r>
      <w:r w:rsidRPr="00BC2A8A">
        <w:rPr>
          <w:rFonts w:ascii="Verdana" w:hAnsi="Verdana"/>
        </w:rPr>
        <w:t xml:space="preserve"> Glossary entry from preference share at</w:t>
      </w:r>
      <w:r w:rsidR="00BC10E7" w:rsidRPr="00BC2A8A">
        <w:rPr>
          <w:rFonts w:ascii="Verdana" w:hAnsi="Verdana"/>
        </w:rPr>
        <w:t>:</w:t>
      </w:r>
      <w:r w:rsidRPr="00BC2A8A">
        <w:rPr>
          <w:rFonts w:ascii="Verdana" w:hAnsi="Verdana"/>
        </w:rPr>
        <w:t xml:space="preserve"> </w:t>
      </w:r>
      <w:hyperlink r:id="rId41" w:history="1">
        <w:r w:rsidR="00060915" w:rsidRPr="00974D60">
          <w:rPr>
            <w:rStyle w:val="Hyperlink"/>
            <w:rFonts w:ascii="Verdana" w:hAnsi="Verdana" w:cs="Arial"/>
          </w:rPr>
          <w:t>https://www.handbook.fca.org.uk/handbook/glossary/?starts-with=P</w:t>
        </w:r>
      </w:hyperlink>
      <w:r w:rsidR="00060915">
        <w:rPr>
          <w:rFonts w:ascii="Verdana" w:hAnsi="Verdana" w:cs="Arial"/>
        </w:rPr>
        <w:t xml:space="preserve"> </w:t>
      </w:r>
    </w:p>
    <w:p w14:paraId="7BB2F84C" w14:textId="77777777" w:rsidR="00521E9E" w:rsidRPr="00BC2A8A" w:rsidRDefault="00521E9E" w:rsidP="00650D99">
      <w:pPr>
        <w:pStyle w:val="QuestionnoteChar1Char"/>
        <w:numPr>
          <w:ilvl w:val="0"/>
          <w:numId w:val="3"/>
        </w:numPr>
        <w:rPr>
          <w:rFonts w:ascii="Verdana" w:hAnsi="Verdana"/>
        </w:rPr>
      </w:pPr>
      <w:r w:rsidRPr="00BC2A8A">
        <w:rPr>
          <w:rFonts w:ascii="Verdana" w:hAnsi="Verdana"/>
        </w:rPr>
        <w:t>Audited reserves:</w:t>
      </w:r>
      <w:r w:rsidR="00CD6B2C" w:rsidRPr="00BC2A8A">
        <w:rPr>
          <w:rFonts w:ascii="Verdana" w:hAnsi="Verdana"/>
        </w:rPr>
        <w:t xml:space="preserve"> </w:t>
      </w:r>
      <w:r w:rsidRPr="00BC2A8A">
        <w:rPr>
          <w:rFonts w:ascii="Verdana" w:hAnsi="Verdana"/>
        </w:rPr>
        <w:t>These are past earnings that the applicant firm has retained, as verified by its auditors.</w:t>
      </w:r>
      <w:r w:rsidR="00CD6B2C" w:rsidRPr="00BC2A8A">
        <w:rPr>
          <w:rFonts w:ascii="Verdana" w:hAnsi="Verdana"/>
        </w:rPr>
        <w:t xml:space="preserve"> </w:t>
      </w:r>
      <w:r w:rsidRPr="00BC2A8A">
        <w:rPr>
          <w:rFonts w:ascii="Verdana" w:hAnsi="Verdana"/>
        </w:rPr>
        <w:t>For firms not required to appoint an au</w:t>
      </w:r>
      <w:r w:rsidR="00EC381F">
        <w:rPr>
          <w:rFonts w:ascii="Verdana" w:hAnsi="Verdana"/>
        </w:rPr>
        <w:t>ditor, under the Companies Act 2006</w:t>
      </w:r>
      <w:r w:rsidRPr="00BC2A8A">
        <w:rPr>
          <w:rFonts w:ascii="Verdana" w:hAnsi="Verdana"/>
        </w:rPr>
        <w:t>, for their accounts, these will be unaudited.</w:t>
      </w:r>
    </w:p>
    <w:p w14:paraId="1BEC82DC" w14:textId="77777777" w:rsidR="00521E9E" w:rsidRPr="00BC2A8A" w:rsidRDefault="00521E9E" w:rsidP="00650D99">
      <w:pPr>
        <w:pStyle w:val="QuestionnoteChar1Char"/>
        <w:numPr>
          <w:ilvl w:val="0"/>
          <w:numId w:val="3"/>
        </w:numPr>
        <w:rPr>
          <w:rFonts w:ascii="Verdana" w:hAnsi="Verdana"/>
        </w:rPr>
      </w:pPr>
      <w:r w:rsidRPr="00BC2A8A">
        <w:rPr>
          <w:rFonts w:ascii="Verdana" w:hAnsi="Verdana"/>
        </w:rPr>
        <w:t>Verified interim net profits:</w:t>
      </w:r>
      <w:r w:rsidR="00CD6B2C" w:rsidRPr="00BC2A8A">
        <w:rPr>
          <w:rFonts w:ascii="Verdana" w:hAnsi="Verdana"/>
        </w:rPr>
        <w:t xml:space="preserve"> </w:t>
      </w:r>
      <w:r w:rsidRPr="00BC2A8A">
        <w:rPr>
          <w:rFonts w:ascii="Verdana" w:hAnsi="Verdana"/>
        </w:rPr>
        <w:t>These are the net profits made after the applicant firm's last annual financial statement, as verified by its auditor.</w:t>
      </w:r>
      <w:r w:rsidR="00CD6B2C" w:rsidRPr="00BC2A8A">
        <w:rPr>
          <w:rFonts w:ascii="Verdana" w:hAnsi="Verdana"/>
        </w:rPr>
        <w:t xml:space="preserve"> </w:t>
      </w:r>
      <w:r w:rsidRPr="00BC2A8A">
        <w:rPr>
          <w:rFonts w:ascii="Verdana" w:hAnsi="Verdana"/>
        </w:rPr>
        <w:t>For firms not required to appoint an au</w:t>
      </w:r>
      <w:r w:rsidR="00EC381F">
        <w:rPr>
          <w:rFonts w:ascii="Verdana" w:hAnsi="Verdana"/>
        </w:rPr>
        <w:t>ditor, under the Companies Act 2006</w:t>
      </w:r>
      <w:r w:rsidRPr="00BC2A8A">
        <w:rPr>
          <w:rFonts w:ascii="Verdana" w:hAnsi="Verdana"/>
        </w:rPr>
        <w:t xml:space="preserve">, these will be interim profits which have not been verified by an auditor. </w:t>
      </w:r>
    </w:p>
    <w:p w14:paraId="5B64E027" w14:textId="77777777" w:rsidR="00521E9E" w:rsidRPr="00BC2A8A" w:rsidRDefault="00521E9E" w:rsidP="00650D99">
      <w:pPr>
        <w:pStyle w:val="QuestionnoteChar1Char"/>
        <w:numPr>
          <w:ilvl w:val="0"/>
          <w:numId w:val="3"/>
        </w:numPr>
        <w:rPr>
          <w:rFonts w:ascii="Verdana" w:hAnsi="Verdana"/>
        </w:rPr>
      </w:pPr>
      <w:r w:rsidRPr="00BC2A8A">
        <w:rPr>
          <w:rFonts w:ascii="Verdana" w:hAnsi="Verdana"/>
        </w:rPr>
        <w:t>Revaluation reserves:</w:t>
      </w:r>
      <w:r w:rsidR="00CD6B2C" w:rsidRPr="00BC2A8A">
        <w:rPr>
          <w:rFonts w:ascii="Verdana" w:hAnsi="Verdana"/>
        </w:rPr>
        <w:t xml:space="preserve"> </w:t>
      </w:r>
      <w:r w:rsidRPr="00BC2A8A">
        <w:rPr>
          <w:rFonts w:ascii="Verdana" w:hAnsi="Verdana"/>
        </w:rPr>
        <w:t>These are reserves kept to allow for the depreciation of any assets.</w:t>
      </w:r>
    </w:p>
    <w:p w14:paraId="47F814C7" w14:textId="77777777" w:rsidR="00521E9E" w:rsidRPr="00BC2A8A" w:rsidRDefault="00521E9E" w:rsidP="00650D99">
      <w:pPr>
        <w:pStyle w:val="QuestionnoteChar1Char"/>
        <w:numPr>
          <w:ilvl w:val="0"/>
          <w:numId w:val="3"/>
        </w:numPr>
        <w:rPr>
          <w:rFonts w:ascii="Verdana" w:hAnsi="Verdana"/>
        </w:rPr>
      </w:pPr>
      <w:r w:rsidRPr="00BC2A8A">
        <w:rPr>
          <w:rFonts w:ascii="Verdana" w:hAnsi="Verdana"/>
        </w:rPr>
        <w:t>Subordinated loans:</w:t>
      </w:r>
      <w:r w:rsidR="00CD6B2C" w:rsidRPr="00BC2A8A">
        <w:rPr>
          <w:rFonts w:ascii="Verdana" w:hAnsi="Verdana"/>
        </w:rPr>
        <w:t xml:space="preserve"> </w:t>
      </w:r>
      <w:r w:rsidRPr="00BC2A8A">
        <w:rPr>
          <w:rFonts w:ascii="Verdana" w:hAnsi="Verdana"/>
        </w:rPr>
        <w:t>These are loans that rank below other unsubordinated debt in the queue for repayment should the applicant firm be wound up.</w:t>
      </w:r>
      <w:r w:rsidR="00CD6B2C" w:rsidRPr="00BC2A8A">
        <w:rPr>
          <w:rFonts w:ascii="Verdana" w:hAnsi="Verdana"/>
        </w:rPr>
        <w:t xml:space="preserve"> </w:t>
      </w:r>
      <w:r w:rsidRPr="00BC2A8A">
        <w:rPr>
          <w:rFonts w:ascii="Verdana" w:hAnsi="Verdana"/>
        </w:rPr>
        <w:t>They can only count as part of its capital if they satisfy the conditions laid out in</w:t>
      </w:r>
      <w:r w:rsidR="00487370" w:rsidRPr="00BC2A8A">
        <w:rPr>
          <w:rFonts w:ascii="Verdana" w:hAnsi="Verdana"/>
        </w:rPr>
        <w:t xml:space="preserve"> the</w:t>
      </w:r>
      <w:r w:rsidR="006E2012">
        <w:rPr>
          <w:rFonts w:ascii="Verdana" w:hAnsi="Verdana"/>
        </w:rPr>
        <w:t xml:space="preserve"> relevant parts of the Handbook</w:t>
      </w:r>
      <w:r w:rsidRPr="00BC2A8A">
        <w:rPr>
          <w:rFonts w:ascii="Verdana" w:hAnsi="Verdana"/>
        </w:rPr>
        <w:t>.</w:t>
      </w:r>
    </w:p>
    <w:p w14:paraId="1342039E" w14:textId="77777777" w:rsidR="006E2012" w:rsidRDefault="00521E9E" w:rsidP="00650D99">
      <w:pPr>
        <w:pStyle w:val="QuestionnoteChar1Char"/>
        <w:rPr>
          <w:rFonts w:ascii="Verdana" w:hAnsi="Verdana"/>
        </w:rPr>
      </w:pPr>
      <w:r w:rsidRPr="00BC2A8A">
        <w:rPr>
          <w:rFonts w:ascii="Verdana" w:hAnsi="Verdana" w:cs="Arial"/>
          <w:szCs w:val="18"/>
        </w:rPr>
        <w:t>Where assets are included in the applicant firm's financial resources and they are subject to depreciation, pleas</w:t>
      </w:r>
      <w:r w:rsidR="00F149A3" w:rsidRPr="00BC2A8A">
        <w:rPr>
          <w:rFonts w:ascii="Verdana" w:hAnsi="Verdana" w:cs="Arial"/>
          <w:szCs w:val="18"/>
        </w:rPr>
        <w:t>e</w:t>
      </w:r>
      <w:r w:rsidRPr="00BC2A8A">
        <w:rPr>
          <w:rFonts w:ascii="Verdana" w:hAnsi="Verdana" w:cs="Arial"/>
          <w:szCs w:val="18"/>
        </w:rPr>
        <w:t xml:space="preserve"> take this into account when calculating the value of those assets.</w:t>
      </w:r>
      <w:r w:rsidR="00CD6B2C" w:rsidRPr="00BC2A8A">
        <w:rPr>
          <w:rFonts w:ascii="Verdana" w:hAnsi="Verdana"/>
        </w:rPr>
        <w:t xml:space="preserve"> </w:t>
      </w:r>
    </w:p>
    <w:p w14:paraId="66917866" w14:textId="77777777" w:rsidR="00521E9E" w:rsidRPr="006E2012" w:rsidRDefault="00521E9E" w:rsidP="006E2012">
      <w:pPr>
        <w:pStyle w:val="Qsheading1"/>
        <w:spacing w:before="180"/>
        <w:rPr>
          <w:rFonts w:ascii="Verdana" w:hAnsi="Verdana"/>
          <w:sz w:val="20"/>
        </w:rPr>
      </w:pPr>
      <w:r w:rsidRPr="006E2012">
        <w:rPr>
          <w:rFonts w:ascii="Verdana" w:hAnsi="Verdana"/>
          <w:sz w:val="20"/>
        </w:rPr>
        <w:t>Partnership</w:t>
      </w:r>
      <w:r w:rsidR="0055310D">
        <w:rPr>
          <w:rFonts w:ascii="Verdana" w:hAnsi="Verdana"/>
          <w:sz w:val="20"/>
        </w:rPr>
        <w:t>s and sole traders</w:t>
      </w:r>
    </w:p>
    <w:p w14:paraId="75C4BD23" w14:textId="77777777" w:rsidR="00521E9E" w:rsidRPr="00BC2A8A" w:rsidRDefault="00521E9E" w:rsidP="00B167CC">
      <w:pPr>
        <w:pStyle w:val="QuestionnoteChar1Char"/>
        <w:numPr>
          <w:ilvl w:val="0"/>
          <w:numId w:val="4"/>
        </w:numPr>
        <w:rPr>
          <w:rFonts w:ascii="Verdana" w:hAnsi="Verdana"/>
        </w:rPr>
      </w:pPr>
      <w:r w:rsidRPr="00BC2A8A">
        <w:rPr>
          <w:rFonts w:ascii="Verdana" w:hAnsi="Verdana"/>
        </w:rPr>
        <w:t>Only include your share of any assets and liabilities that are jointly owned by another party, such as your wife/husband.</w:t>
      </w:r>
    </w:p>
    <w:p w14:paraId="1798F0FC" w14:textId="77777777" w:rsidR="00521E9E" w:rsidRPr="00BC2A8A" w:rsidRDefault="00521E9E" w:rsidP="00B167CC">
      <w:pPr>
        <w:pStyle w:val="QuestionnoteChar1Char"/>
        <w:numPr>
          <w:ilvl w:val="0"/>
          <w:numId w:val="4"/>
        </w:numPr>
        <w:rPr>
          <w:rFonts w:ascii="Verdana" w:hAnsi="Verdana"/>
        </w:rPr>
      </w:pPr>
      <w:r w:rsidRPr="00BC2A8A">
        <w:rPr>
          <w:rFonts w:ascii="Verdana" w:hAnsi="Verdana"/>
        </w:rPr>
        <w:t>Current market value (not the price paid or nominal value) of quoted investments – only include readily realisable securities, unit trusts and other packaged products.</w:t>
      </w:r>
    </w:p>
    <w:p w14:paraId="6161C465" w14:textId="77777777" w:rsidR="00521E9E" w:rsidRPr="00BC2A8A" w:rsidRDefault="00521E9E" w:rsidP="00B167CC">
      <w:pPr>
        <w:pStyle w:val="QuestionnoteChar1Char"/>
        <w:numPr>
          <w:ilvl w:val="0"/>
          <w:numId w:val="4"/>
        </w:numPr>
        <w:rPr>
          <w:rFonts w:ascii="Verdana" w:hAnsi="Verdana"/>
        </w:rPr>
      </w:pPr>
      <w:r w:rsidRPr="00BC2A8A">
        <w:rPr>
          <w:rFonts w:ascii="Verdana" w:hAnsi="Verdana"/>
        </w:rPr>
        <w:t>Where applicable current market value (e.g. property) should be estimated.</w:t>
      </w:r>
    </w:p>
    <w:p w14:paraId="7EB83027" w14:textId="77777777" w:rsidR="00521E9E" w:rsidRPr="00BC2A8A" w:rsidRDefault="00521E9E" w:rsidP="00B167CC">
      <w:pPr>
        <w:pStyle w:val="QuestionnoteChar1Char"/>
        <w:numPr>
          <w:ilvl w:val="0"/>
          <w:numId w:val="4"/>
        </w:numPr>
        <w:rPr>
          <w:rFonts w:ascii="Verdana" w:hAnsi="Verdana"/>
        </w:rPr>
      </w:pPr>
      <w:r w:rsidRPr="00BC2A8A">
        <w:rPr>
          <w:rFonts w:ascii="Verdana" w:hAnsi="Verdana"/>
        </w:rPr>
        <w:t>Guarantees – include the maximum liability of a personal guarantee given to a third party.</w:t>
      </w:r>
    </w:p>
    <w:p w14:paraId="7B1C43B9" w14:textId="77777777" w:rsidR="00521E9E" w:rsidRPr="00973E14" w:rsidRDefault="00521E9E" w:rsidP="00973E14">
      <w:pPr>
        <w:pStyle w:val="Qsheading1"/>
        <w:spacing w:before="180"/>
        <w:rPr>
          <w:rFonts w:ascii="Verdana" w:hAnsi="Verdana"/>
          <w:sz w:val="20"/>
        </w:rPr>
      </w:pPr>
      <w:r w:rsidRPr="00973E14">
        <w:rPr>
          <w:rFonts w:ascii="Verdana" w:hAnsi="Verdana"/>
          <w:sz w:val="20"/>
        </w:rPr>
        <w:t>Limited Liability Partnership</w:t>
      </w:r>
    </w:p>
    <w:p w14:paraId="065EFE48" w14:textId="77777777" w:rsidR="00521E9E" w:rsidRPr="00BC2A8A" w:rsidRDefault="00521E9E">
      <w:pPr>
        <w:pStyle w:val="QuestionnoteChar1Char"/>
        <w:rPr>
          <w:rFonts w:ascii="Verdana" w:hAnsi="Verdana"/>
        </w:rPr>
      </w:pPr>
      <w:r w:rsidRPr="00BC2A8A">
        <w:rPr>
          <w:rFonts w:ascii="Verdana" w:hAnsi="Verdana"/>
        </w:rPr>
        <w:t>You must tell us how the capital in the partnership is sourced.</w:t>
      </w:r>
      <w:r w:rsidR="00CD6B2C" w:rsidRPr="00BC2A8A">
        <w:rPr>
          <w:rFonts w:ascii="Verdana" w:hAnsi="Verdana"/>
        </w:rPr>
        <w:t xml:space="preserve"> </w:t>
      </w:r>
      <w:r w:rsidRPr="00BC2A8A">
        <w:rPr>
          <w:rFonts w:ascii="Verdana" w:hAnsi="Verdana"/>
        </w:rPr>
        <w:t>Capital is the money or property or other assets owned in by the business.</w:t>
      </w:r>
      <w:r w:rsidR="00CD6B2C" w:rsidRPr="00BC2A8A">
        <w:rPr>
          <w:rFonts w:ascii="Verdana" w:hAnsi="Verdana"/>
        </w:rPr>
        <w:t xml:space="preserve"> </w:t>
      </w:r>
      <w:r w:rsidRPr="00BC2A8A">
        <w:rPr>
          <w:rFonts w:ascii="Verdana" w:hAnsi="Verdana"/>
        </w:rPr>
        <w:t>The different types of sources are described below:</w:t>
      </w:r>
    </w:p>
    <w:p w14:paraId="054DBD31" w14:textId="77777777" w:rsidR="00521E9E" w:rsidRPr="00BC2A8A" w:rsidRDefault="00521E9E" w:rsidP="00B167CC">
      <w:pPr>
        <w:pStyle w:val="QuestionnoteChar1Char"/>
        <w:numPr>
          <w:ilvl w:val="0"/>
          <w:numId w:val="5"/>
        </w:numPr>
        <w:rPr>
          <w:rFonts w:ascii="Verdana" w:hAnsi="Verdana"/>
        </w:rPr>
      </w:pPr>
      <w:r w:rsidRPr="00BC2A8A">
        <w:rPr>
          <w:rFonts w:ascii="Verdana" w:hAnsi="Verdana"/>
        </w:rPr>
        <w:t>Member's capital agreement.</w:t>
      </w:r>
      <w:r w:rsidR="00CD6B2C" w:rsidRPr="00BC2A8A">
        <w:rPr>
          <w:rFonts w:ascii="Verdana" w:hAnsi="Verdana"/>
        </w:rPr>
        <w:t xml:space="preserve"> </w:t>
      </w:r>
      <w:r w:rsidRPr="00BC2A8A">
        <w:rPr>
          <w:rFonts w:ascii="Verdana" w:hAnsi="Verdana"/>
        </w:rPr>
        <w:t>This is the legal agreement between the members of the LLP which should show the make-up and value of the capital.</w:t>
      </w:r>
    </w:p>
    <w:p w14:paraId="125FBAA6" w14:textId="77777777" w:rsidR="00521E9E" w:rsidRPr="00BC2A8A" w:rsidRDefault="00521E9E" w:rsidP="00B167CC">
      <w:pPr>
        <w:pStyle w:val="QuestionnoteChar1Char"/>
        <w:numPr>
          <w:ilvl w:val="0"/>
          <w:numId w:val="5"/>
        </w:numPr>
        <w:rPr>
          <w:rFonts w:ascii="Verdana" w:hAnsi="Verdana"/>
        </w:rPr>
      </w:pPr>
      <w:r w:rsidRPr="00BC2A8A">
        <w:rPr>
          <w:rFonts w:ascii="Verdana" w:hAnsi="Verdana"/>
        </w:rPr>
        <w:t>Members' reserves.</w:t>
      </w:r>
      <w:r w:rsidR="00CD6B2C" w:rsidRPr="00BC2A8A">
        <w:rPr>
          <w:rFonts w:ascii="Verdana" w:hAnsi="Verdana"/>
        </w:rPr>
        <w:t xml:space="preserve"> </w:t>
      </w:r>
      <w:r w:rsidRPr="00BC2A8A">
        <w:rPr>
          <w:rFonts w:ascii="Verdana" w:hAnsi="Verdana"/>
        </w:rPr>
        <w:t>These are the past earnings of the applicant firm that have been retained by it on its balance sheet.</w:t>
      </w:r>
    </w:p>
    <w:p w14:paraId="7D882E78" w14:textId="77777777" w:rsidR="00521E9E" w:rsidRPr="00BC2A8A" w:rsidRDefault="00521E9E" w:rsidP="00B167CC">
      <w:pPr>
        <w:pStyle w:val="QuestionnoteChar1Char"/>
        <w:numPr>
          <w:ilvl w:val="0"/>
          <w:numId w:val="5"/>
        </w:numPr>
        <w:rPr>
          <w:rFonts w:ascii="Verdana" w:hAnsi="Verdana"/>
        </w:rPr>
      </w:pPr>
      <w:r w:rsidRPr="00BC2A8A">
        <w:rPr>
          <w:rFonts w:ascii="Verdana" w:hAnsi="Verdana"/>
        </w:rPr>
        <w:t>Subordinated loan.</w:t>
      </w:r>
      <w:r w:rsidR="00CD6B2C" w:rsidRPr="00BC2A8A">
        <w:rPr>
          <w:rFonts w:ascii="Verdana" w:hAnsi="Verdana"/>
        </w:rPr>
        <w:t xml:space="preserve"> </w:t>
      </w:r>
      <w:r w:rsidRPr="00BC2A8A">
        <w:rPr>
          <w:rFonts w:ascii="Verdana" w:hAnsi="Verdana"/>
        </w:rPr>
        <w:t>These are loans that rank below other unsubordinated debt in the queue for repayment if the applicant firm is wound up.</w:t>
      </w:r>
      <w:r w:rsidR="00CD6B2C" w:rsidRPr="00BC2A8A">
        <w:rPr>
          <w:rFonts w:ascii="Verdana" w:hAnsi="Verdana"/>
        </w:rPr>
        <w:t xml:space="preserve"> </w:t>
      </w:r>
      <w:r w:rsidRPr="00BC2A8A">
        <w:rPr>
          <w:rFonts w:ascii="Verdana" w:hAnsi="Verdana"/>
        </w:rPr>
        <w:t>They can only count as part of your capital if they satisfy the conditions laid down in our</w:t>
      </w:r>
      <w:r w:rsidR="00487370" w:rsidRPr="00BC2A8A">
        <w:rPr>
          <w:rFonts w:ascii="Verdana" w:hAnsi="Verdana"/>
        </w:rPr>
        <w:t xml:space="preserve"> Handbook</w:t>
      </w:r>
      <w:r w:rsidRPr="00BC2A8A">
        <w:rPr>
          <w:rFonts w:ascii="Verdana" w:hAnsi="Verdana"/>
        </w:rPr>
        <w:t xml:space="preserve"> rules.</w:t>
      </w:r>
    </w:p>
    <w:p w14:paraId="6C6BAC53" w14:textId="77777777" w:rsidR="00521E9E" w:rsidRPr="00BC2A8A" w:rsidRDefault="00521E9E">
      <w:pPr>
        <w:pStyle w:val="QuestionnoteChar1Char"/>
        <w:rPr>
          <w:rFonts w:ascii="Verdana" w:hAnsi="Verdana"/>
        </w:rPr>
      </w:pPr>
      <w:r w:rsidRPr="00BC2A8A">
        <w:rPr>
          <w:rFonts w:ascii="Verdana" w:hAnsi="Verdana" w:cs="Arial"/>
          <w:szCs w:val="18"/>
        </w:rPr>
        <w:t>Where assets are included in the applicant firm's financial resources and they are subject to depreciation, please take this into account when calculating the value of those assets.</w:t>
      </w:r>
    </w:p>
    <w:p w14:paraId="79BEDA5E" w14:textId="77777777" w:rsidR="00521E9E" w:rsidRPr="00AE32C9" w:rsidRDefault="00521E9E" w:rsidP="00AE32C9">
      <w:pPr>
        <w:pStyle w:val="Qsheading1"/>
        <w:spacing w:before="180"/>
        <w:rPr>
          <w:rFonts w:ascii="Verdana" w:hAnsi="Verdana"/>
          <w:sz w:val="20"/>
        </w:rPr>
      </w:pPr>
      <w:r w:rsidRPr="00AE32C9">
        <w:rPr>
          <w:rFonts w:ascii="Verdana" w:hAnsi="Verdana"/>
          <w:sz w:val="20"/>
        </w:rPr>
        <w:lastRenderedPageBreak/>
        <w:t>Other applicant firms</w:t>
      </w:r>
    </w:p>
    <w:p w14:paraId="29CC4FD8" w14:textId="77777777" w:rsidR="00521E9E" w:rsidRDefault="00521E9E">
      <w:pPr>
        <w:pStyle w:val="QuestionnoteChar1Char"/>
        <w:rPr>
          <w:rFonts w:ascii="Verdana" w:hAnsi="Verdana"/>
        </w:rPr>
      </w:pPr>
      <w:r w:rsidRPr="00BC2A8A">
        <w:rPr>
          <w:rFonts w:ascii="Verdana" w:hAnsi="Verdana"/>
        </w:rPr>
        <w:t>You must tell us how the capital in the applicant firm is sourced.</w:t>
      </w:r>
      <w:r w:rsidR="00CD6B2C" w:rsidRPr="00BC2A8A">
        <w:rPr>
          <w:rFonts w:ascii="Verdana" w:hAnsi="Verdana"/>
        </w:rPr>
        <w:t xml:space="preserve"> </w:t>
      </w:r>
      <w:r w:rsidRPr="00BC2A8A">
        <w:rPr>
          <w:rFonts w:ascii="Verdana" w:hAnsi="Verdana"/>
        </w:rPr>
        <w:t>Capital is the money, property or other assets in your business.</w:t>
      </w:r>
    </w:p>
    <w:p w14:paraId="1E1FE983" w14:textId="77777777" w:rsidR="00FC0855" w:rsidRPr="00F20FFF" w:rsidRDefault="00FC0855" w:rsidP="00973E14">
      <w:pPr>
        <w:pStyle w:val="Qsheading1"/>
        <w:spacing w:before="360"/>
        <w:rPr>
          <w:rFonts w:ascii="Verdana" w:hAnsi="Verdana"/>
          <w:szCs w:val="22"/>
        </w:rPr>
      </w:pPr>
      <w:r w:rsidRPr="00F20FFF">
        <w:rPr>
          <w:rFonts w:ascii="Verdana" w:hAnsi="Verdana"/>
          <w:szCs w:val="22"/>
        </w:rPr>
        <w:t>Sources of external funding</w:t>
      </w:r>
    </w:p>
    <w:p w14:paraId="494E0A7A" w14:textId="77777777" w:rsidR="00FC0855" w:rsidRPr="00BC2A8A" w:rsidRDefault="0007027A" w:rsidP="00FC0855">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FC0855" w:rsidRPr="00BC2A8A">
        <w:rPr>
          <w:rFonts w:ascii="Verdana" w:hAnsi="Verdana"/>
          <w:b/>
        </w:rPr>
        <w:t>Does the applicant firm have any subordinated loans?</w:t>
      </w:r>
    </w:p>
    <w:p w14:paraId="51F4B386" w14:textId="77777777" w:rsidR="0007027A" w:rsidRDefault="0007027A" w:rsidP="00FC0855">
      <w:pPr>
        <w:pStyle w:val="QuestionnoteChar1Char"/>
        <w:rPr>
          <w:rFonts w:ascii="Verdana" w:hAnsi="Verdana"/>
        </w:rPr>
      </w:pPr>
      <w:r>
        <w:rPr>
          <w:rFonts w:ascii="Verdana" w:hAnsi="Verdana"/>
        </w:rPr>
        <w:t>You will only be asked this question if your legal status is Public Limited Company, Private Limited Company or Limited Liability Partnership and you were asked about subordinate loans at the start of this Financial Resources Section.</w:t>
      </w:r>
    </w:p>
    <w:p w14:paraId="33980747" w14:textId="77777777" w:rsidR="00FC0855" w:rsidRPr="00BC2A8A" w:rsidRDefault="00FC0855" w:rsidP="00FC0855">
      <w:pPr>
        <w:pStyle w:val="QuestionnoteChar1Char"/>
        <w:rPr>
          <w:rFonts w:ascii="Verdana" w:hAnsi="Verdana"/>
        </w:rPr>
      </w:pPr>
      <w:r w:rsidRPr="00BC2A8A">
        <w:rPr>
          <w:rFonts w:ascii="Verdana" w:hAnsi="Verdana"/>
        </w:rPr>
        <w:t>A subordinated loan is a loan that ranks below other unsubordinated debt in the queue for repayment should the applicant firm be wound up.</w:t>
      </w:r>
    </w:p>
    <w:p w14:paraId="6A5C0256" w14:textId="77777777" w:rsidR="00FC0855" w:rsidRPr="00BC2A8A" w:rsidRDefault="0007027A" w:rsidP="00FC0855">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r>
      <w:r w:rsidR="00FC0855" w:rsidRPr="00BC2A8A">
        <w:rPr>
          <w:rFonts w:ascii="Verdana" w:hAnsi="Verdana"/>
          <w:b/>
        </w:rPr>
        <w:t>Does the applicant firm have other external funding?</w:t>
      </w:r>
    </w:p>
    <w:p w14:paraId="66D28B62" w14:textId="77777777" w:rsidR="006E2012" w:rsidRDefault="00FC0855" w:rsidP="00FC0855">
      <w:pPr>
        <w:pStyle w:val="QuestionnoteChar1Char"/>
        <w:rPr>
          <w:rFonts w:ascii="Verdana" w:hAnsi="Verdana"/>
        </w:rPr>
      </w:pPr>
      <w:r w:rsidRPr="00BC2A8A">
        <w:rPr>
          <w:rFonts w:ascii="Verdana" w:hAnsi="Verdana"/>
        </w:rPr>
        <w:t>Examples</w:t>
      </w:r>
      <w:r w:rsidR="00973E14">
        <w:rPr>
          <w:rFonts w:ascii="Verdana" w:hAnsi="Verdana"/>
        </w:rPr>
        <w:t xml:space="preserve"> </w:t>
      </w:r>
      <w:r w:rsidR="00973E14" w:rsidRPr="00BC2A8A">
        <w:rPr>
          <w:rFonts w:ascii="Verdana" w:hAnsi="Verdana"/>
        </w:rPr>
        <w:t>of external finance would include a bank overdraft or a business loan.</w:t>
      </w:r>
    </w:p>
    <w:p w14:paraId="363A2F41" w14:textId="77777777" w:rsidR="005C16C6" w:rsidRDefault="005C16C6" w:rsidP="001C1242">
      <w:pPr>
        <w:pStyle w:val="QuestionnoteChar1Char"/>
        <w:rPr>
          <w:rFonts w:ascii="Verdana" w:hAnsi="Verdana"/>
        </w:rPr>
        <w:sectPr w:rsidR="005C16C6" w:rsidSect="005C16C6">
          <w:headerReference w:type="default" r:id="rId42"/>
          <w:type w:val="continuous"/>
          <w:pgSz w:w="11901" w:h="16846" w:code="9"/>
          <w:pgMar w:top="1701" w:right="680" w:bottom="907" w:left="3402" w:header="567" w:footer="680" w:gutter="0"/>
          <w:cols w:space="720"/>
          <w:titlePg/>
        </w:sectPr>
      </w:pPr>
    </w:p>
    <w:p w14:paraId="7133A5BB" w14:textId="77777777" w:rsidR="001C1242" w:rsidRDefault="001C1242" w:rsidP="001C1242">
      <w:pPr>
        <w:pStyle w:val="QuestionnoteChar1Char"/>
        <w:rPr>
          <w:rFonts w:ascii="Verdana" w:hAnsi="Verdana"/>
        </w:r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296204" w:rsidRPr="008141DF" w14:paraId="0A488D0C" w14:textId="77777777" w:rsidTr="00B167CC">
        <w:trPr>
          <w:trHeight w:val="1422"/>
        </w:trPr>
        <w:tc>
          <w:tcPr>
            <w:tcW w:w="2268" w:type="dxa"/>
            <w:shd w:val="clear" w:color="auto" w:fill="701B45"/>
          </w:tcPr>
          <w:p w14:paraId="6569DDF5" w14:textId="77777777" w:rsidR="00296204" w:rsidRPr="008141DF" w:rsidRDefault="00296204" w:rsidP="00B167CC">
            <w:pPr>
              <w:pStyle w:val="Sectionnumber"/>
            </w:pPr>
            <w:r>
              <w:lastRenderedPageBreak/>
              <w:tab/>
            </w:r>
            <w:r w:rsidR="002E5F4D">
              <w:t>6</w:t>
            </w:r>
          </w:p>
        </w:tc>
        <w:tc>
          <w:tcPr>
            <w:tcW w:w="7791" w:type="dxa"/>
            <w:shd w:val="clear" w:color="auto" w:fill="701B45"/>
          </w:tcPr>
          <w:p w14:paraId="2974F6EB" w14:textId="77777777" w:rsidR="00296204" w:rsidRPr="00F20FFF" w:rsidRDefault="00296204" w:rsidP="00B167CC">
            <w:pPr>
              <w:pStyle w:val="SectionheadingChar"/>
              <w:rPr>
                <w:rFonts w:ascii="Verdana" w:hAnsi="Verdana"/>
                <w:sz w:val="28"/>
                <w:szCs w:val="28"/>
              </w:rPr>
            </w:pPr>
            <w:r>
              <w:rPr>
                <w:rFonts w:ascii="Verdana" w:hAnsi="Verdana"/>
                <w:sz w:val="28"/>
                <w:szCs w:val="28"/>
              </w:rPr>
              <w:t>Disclosure</w:t>
            </w:r>
            <w:r w:rsidR="0007027A">
              <w:rPr>
                <w:rFonts w:ascii="Verdana" w:hAnsi="Verdana"/>
                <w:sz w:val="28"/>
                <w:szCs w:val="28"/>
              </w:rPr>
              <w:t xml:space="preserve"> of significant events</w:t>
            </w:r>
          </w:p>
          <w:p w14:paraId="073152F7" w14:textId="77777777" w:rsidR="0001480A" w:rsidRPr="008141DF" w:rsidRDefault="0001480A" w:rsidP="00B167CC">
            <w:pPr>
              <w:spacing w:before="20" w:after="284"/>
              <w:ind w:right="737"/>
            </w:pPr>
            <w:r>
              <w:t>Please note, this section will only be displayed if you have previously traded.</w:t>
            </w:r>
          </w:p>
        </w:tc>
      </w:tr>
    </w:tbl>
    <w:p w14:paraId="1C57CB7F" w14:textId="77777777" w:rsidR="00296204" w:rsidRPr="0007027A" w:rsidRDefault="0007027A" w:rsidP="0007027A">
      <w:pPr>
        <w:pStyle w:val="Question"/>
        <w:keepNext/>
        <w:spacing w:before="360"/>
        <w:rPr>
          <w:rFonts w:ascii="Verdana" w:hAnsi="Verdana"/>
          <w:b/>
        </w:rPr>
      </w:pPr>
      <w:r>
        <w:rPr>
          <w:rFonts w:ascii="Verdana" w:hAnsi="Verdana"/>
          <w:b/>
        </w:rPr>
        <w:t xml:space="preserve"> </w:t>
      </w:r>
      <w:r>
        <w:rPr>
          <w:rFonts w:ascii="Verdana" w:hAnsi="Verdana"/>
          <w:b/>
        </w:rPr>
        <w:tab/>
      </w:r>
      <w:r>
        <w:rPr>
          <w:rFonts w:ascii="Verdana" w:hAnsi="Verdana"/>
          <w:b/>
        </w:rPr>
        <w:tab/>
      </w:r>
      <w:r w:rsidRPr="0007027A">
        <w:rPr>
          <w:rFonts w:ascii="Verdana" w:hAnsi="Verdana"/>
          <w:b/>
          <w:sz w:val="22"/>
        </w:rPr>
        <w:t>Disclosure</w:t>
      </w:r>
    </w:p>
    <w:p w14:paraId="6F267B36" w14:textId="77777777" w:rsidR="00296204" w:rsidRPr="00565430" w:rsidRDefault="0007027A" w:rsidP="0007027A">
      <w:pPr>
        <w:pStyle w:val="QuestionCharChar"/>
        <w:spacing w:before="80"/>
        <w:rPr>
          <w:rFonts w:ascii="Verdana" w:hAnsi="Verdana"/>
        </w:rPr>
      </w:pPr>
      <w:r>
        <w:rPr>
          <w:rFonts w:ascii="Verdana" w:hAnsi="Verdana"/>
          <w:b/>
        </w:rPr>
        <w:tab/>
      </w:r>
      <w:r>
        <w:rPr>
          <w:rFonts w:ascii="Verdana" w:hAnsi="Verdana"/>
          <w:b/>
        </w:rPr>
        <w:tab/>
      </w:r>
      <w:r w:rsidR="00296204" w:rsidRPr="00565430">
        <w:rPr>
          <w:rFonts w:ascii="Verdana" w:hAnsi="Verdana"/>
        </w:rPr>
        <w:t>Significant events include, but are not limited to:</w:t>
      </w:r>
    </w:p>
    <w:p w14:paraId="3251A9AC" w14:textId="77777777" w:rsidR="00296204" w:rsidRPr="00565430" w:rsidRDefault="00296204" w:rsidP="00B167CC">
      <w:pPr>
        <w:pStyle w:val="Questionnote"/>
        <w:numPr>
          <w:ilvl w:val="0"/>
          <w:numId w:val="24"/>
        </w:numPr>
        <w:rPr>
          <w:rFonts w:ascii="Verdana" w:hAnsi="Verdana"/>
        </w:rPr>
      </w:pPr>
      <w:r w:rsidRPr="00565430">
        <w:rPr>
          <w:rFonts w:ascii="Verdana" w:hAnsi="Verdana"/>
        </w:rPr>
        <w:t>any material litigation in the last five years bef</w:t>
      </w:r>
      <w:r>
        <w:rPr>
          <w:rFonts w:ascii="Verdana" w:hAnsi="Verdana"/>
        </w:rPr>
        <w:t>ore the date of the application</w:t>
      </w:r>
    </w:p>
    <w:p w14:paraId="01E70A6C" w14:textId="77777777" w:rsidR="00296204" w:rsidRPr="00565430" w:rsidRDefault="00296204" w:rsidP="00B167CC">
      <w:pPr>
        <w:pStyle w:val="Questionnote"/>
        <w:numPr>
          <w:ilvl w:val="0"/>
          <w:numId w:val="24"/>
        </w:numPr>
        <w:rPr>
          <w:rFonts w:ascii="Verdana" w:hAnsi="Verdana"/>
        </w:rPr>
      </w:pPr>
      <w:r w:rsidRPr="00565430">
        <w:rPr>
          <w:rFonts w:ascii="Verdana" w:hAnsi="Verdana"/>
        </w:rPr>
        <w:t>any material written complaints made by clients or former clients in the last five years accepted by the applicant firm or those upheld or awaitin</w:t>
      </w:r>
      <w:r>
        <w:rPr>
          <w:rFonts w:ascii="Verdana" w:hAnsi="Verdana"/>
        </w:rPr>
        <w:t>g determination by an ombudsman</w:t>
      </w:r>
    </w:p>
    <w:p w14:paraId="17878A08" w14:textId="77777777" w:rsidR="00296204" w:rsidRPr="00565430" w:rsidRDefault="00296204" w:rsidP="00B167CC">
      <w:pPr>
        <w:pStyle w:val="Questionnote"/>
        <w:numPr>
          <w:ilvl w:val="0"/>
          <w:numId w:val="24"/>
        </w:numPr>
        <w:rPr>
          <w:rFonts w:ascii="Verdana" w:hAnsi="Verdana"/>
        </w:rPr>
      </w:pPr>
      <w:r w:rsidRPr="00565430">
        <w:rPr>
          <w:rFonts w:ascii="Verdana" w:hAnsi="Verdana"/>
        </w:rPr>
        <w:t>any bankruptcy, winding-up petition or c</w:t>
      </w:r>
      <w:r>
        <w:rPr>
          <w:rFonts w:ascii="Verdana" w:hAnsi="Verdana"/>
        </w:rPr>
        <w:t>reditors' voluntary arrangement</w:t>
      </w:r>
    </w:p>
    <w:p w14:paraId="45C7229C" w14:textId="77777777" w:rsidR="00296204" w:rsidRPr="00565430" w:rsidRDefault="00296204" w:rsidP="00B167CC">
      <w:pPr>
        <w:pStyle w:val="Questionnote"/>
        <w:numPr>
          <w:ilvl w:val="0"/>
          <w:numId w:val="24"/>
        </w:numPr>
        <w:rPr>
          <w:rFonts w:ascii="Verdana" w:hAnsi="Verdana"/>
        </w:rPr>
      </w:pPr>
      <w:r w:rsidRPr="00565430">
        <w:rPr>
          <w:rFonts w:ascii="Verdana" w:hAnsi="Verdana"/>
        </w:rPr>
        <w:t xml:space="preserve">any failure to satisfy a judgement debt under a court order in the UK and </w:t>
      </w:r>
      <w:r>
        <w:rPr>
          <w:rFonts w:ascii="Verdana" w:hAnsi="Verdana"/>
        </w:rPr>
        <w:t>elsewhere in the last ten years</w:t>
      </w:r>
    </w:p>
    <w:p w14:paraId="03879304" w14:textId="77777777" w:rsidR="00296204" w:rsidRPr="00565430" w:rsidRDefault="00296204" w:rsidP="00B167CC">
      <w:pPr>
        <w:pStyle w:val="Questionnote"/>
        <w:numPr>
          <w:ilvl w:val="0"/>
          <w:numId w:val="24"/>
        </w:numPr>
        <w:rPr>
          <w:rFonts w:ascii="Verdana" w:hAnsi="Verdana"/>
        </w:rPr>
      </w:pPr>
      <w:r w:rsidRPr="00565430">
        <w:rPr>
          <w:rFonts w:ascii="Verdana" w:hAnsi="Verdana"/>
        </w:rPr>
        <w:t>any outstanding financial obligations arising from regulated activities the applicant firm carried on in the past, including any outstanding fees to the Financial Services Authority, Financial Conduct Authority or the Prudential Reg</w:t>
      </w:r>
      <w:r w:rsidR="00EC381F">
        <w:rPr>
          <w:rFonts w:ascii="Verdana" w:hAnsi="Verdana"/>
        </w:rPr>
        <w:t xml:space="preserve">ulation Authority or any other </w:t>
      </w:r>
      <w:r>
        <w:rPr>
          <w:rFonts w:ascii="Verdana" w:hAnsi="Verdana"/>
        </w:rPr>
        <w:t>regulator</w:t>
      </w:r>
    </w:p>
    <w:p w14:paraId="031FB9DA" w14:textId="77777777" w:rsidR="00296204" w:rsidRPr="00565430" w:rsidRDefault="00296204" w:rsidP="00B167CC">
      <w:pPr>
        <w:pStyle w:val="Questionnote"/>
        <w:numPr>
          <w:ilvl w:val="0"/>
          <w:numId w:val="24"/>
        </w:numPr>
        <w:rPr>
          <w:rFonts w:ascii="Verdana" w:hAnsi="Verdana"/>
        </w:rPr>
      </w:pPr>
      <w:r w:rsidRPr="00565430">
        <w:rPr>
          <w:rFonts w:ascii="Verdana" w:hAnsi="Verdana"/>
        </w:rPr>
        <w:t>whether the applicant firm has been the subject of a re</w:t>
      </w:r>
      <w:r>
        <w:rPr>
          <w:rFonts w:ascii="Verdana" w:hAnsi="Verdana"/>
        </w:rPr>
        <w:t>ceiving or administration order</w:t>
      </w:r>
    </w:p>
    <w:p w14:paraId="732998EA" w14:textId="77777777" w:rsidR="00296204" w:rsidRPr="00565430" w:rsidRDefault="00296204" w:rsidP="00296204">
      <w:pPr>
        <w:pStyle w:val="Questionnote"/>
        <w:rPr>
          <w:rFonts w:ascii="Verdana" w:hAnsi="Verdana"/>
        </w:rPr>
      </w:pPr>
      <w:r w:rsidRPr="00565430">
        <w:rPr>
          <w:rFonts w:ascii="Verdana" w:hAnsi="Verdana"/>
        </w:rPr>
        <w:t>Although we may consider that a matter is relevant to its assessment of a firm, we will consider each matter in relation to the regulated activity the a</w:t>
      </w:r>
      <w:r w:rsidR="00BB7592">
        <w:rPr>
          <w:rFonts w:ascii="Verdana" w:hAnsi="Verdana"/>
        </w:rPr>
        <w:t xml:space="preserve">pplicant firm has applied for. </w:t>
      </w:r>
      <w:r w:rsidRPr="00565430">
        <w:rPr>
          <w:rFonts w:ascii="Verdana" w:hAnsi="Verdana"/>
        </w:rPr>
        <w:t>If necessary, you should discuss relevant matters with us befo</w:t>
      </w:r>
      <w:r w:rsidR="00BB7592">
        <w:rPr>
          <w:rFonts w:ascii="Verdana" w:hAnsi="Verdana"/>
        </w:rPr>
        <w:t>re submitting this application.</w:t>
      </w:r>
      <w:r w:rsidRPr="00565430">
        <w:rPr>
          <w:rFonts w:ascii="Verdana" w:hAnsi="Verdana"/>
        </w:rPr>
        <w:t xml:space="preserve"> This will allow us to consider fully how significant the matter is and how it affects the applicant firm's ability to satisfy, and continue to satisfy, the threshold conditions.</w:t>
      </w:r>
    </w:p>
    <w:p w14:paraId="1DDC361C" w14:textId="77777777" w:rsidR="00296204" w:rsidRPr="00565430" w:rsidRDefault="00296204" w:rsidP="00D123A1">
      <w:pPr>
        <w:pStyle w:val="Questionnote"/>
        <w:spacing w:before="120"/>
        <w:rPr>
          <w:rFonts w:ascii="Verdana" w:hAnsi="Verdana"/>
        </w:rPr>
      </w:pPr>
      <w:r w:rsidRPr="00565430">
        <w:rPr>
          <w:rFonts w:ascii="Verdana" w:hAnsi="Verdana"/>
        </w:rPr>
        <w:t xml:space="preserve">More information on disclosing significant events can be found in COND 1.3.3 G, on our website at: </w:t>
      </w:r>
      <w:hyperlink r:id="rId43" w:history="1">
        <w:r w:rsidRPr="00B05CDC">
          <w:rPr>
            <w:rStyle w:val="Hyperlink"/>
            <w:rFonts w:ascii="Verdana" w:hAnsi="Verdana"/>
          </w:rPr>
          <w:t>https://www.handbook.fca.org.uk/handbook/COND/1/3.html</w:t>
        </w:r>
      </w:hyperlink>
      <w:r>
        <w:rPr>
          <w:rFonts w:ascii="Verdana" w:hAnsi="Verdana"/>
        </w:rPr>
        <w:t xml:space="preserve"> </w:t>
      </w:r>
    </w:p>
    <w:p w14:paraId="24148659" w14:textId="77777777" w:rsidR="00296204" w:rsidRPr="00565430" w:rsidRDefault="00296204" w:rsidP="00D123A1">
      <w:pPr>
        <w:pStyle w:val="Questionnote"/>
        <w:spacing w:before="120"/>
        <w:rPr>
          <w:rFonts w:ascii="Verdana" w:hAnsi="Verdana"/>
        </w:rPr>
      </w:pPr>
      <w:r w:rsidRPr="00565430">
        <w:rPr>
          <w:rFonts w:ascii="Verdana" w:hAnsi="Verdana"/>
        </w:rPr>
        <w:t>There is also further guidance on our website at:</w:t>
      </w:r>
      <w:r w:rsidRPr="00BC7997">
        <w:rPr>
          <w:rFonts w:ascii="Verdana" w:hAnsi="Verdana"/>
        </w:rPr>
        <w:t xml:space="preserve"> </w:t>
      </w:r>
      <w:hyperlink r:id="rId44" w:history="1">
        <w:r w:rsidRPr="00B05CDC">
          <w:rPr>
            <w:rStyle w:val="Hyperlink"/>
            <w:rFonts w:ascii="Verdana" w:hAnsi="Verdana"/>
          </w:rPr>
          <w:t>https://www.handbook.fca.org.uk/handbook/COND</w:t>
        </w:r>
      </w:hyperlink>
      <w:r>
        <w:rPr>
          <w:rFonts w:ascii="Verdana" w:hAnsi="Verdana"/>
        </w:rPr>
        <w:t xml:space="preserve"> </w:t>
      </w:r>
    </w:p>
    <w:p w14:paraId="4272C452" w14:textId="77777777" w:rsidR="00296204" w:rsidRPr="00565430" w:rsidRDefault="00296204" w:rsidP="00BB7592">
      <w:pPr>
        <w:pStyle w:val="Questionnote"/>
        <w:spacing w:before="120"/>
        <w:rPr>
          <w:rFonts w:ascii="Verdana" w:hAnsi="Verdana"/>
        </w:rPr>
      </w:pPr>
      <w:r w:rsidRPr="00565430">
        <w:rPr>
          <w:rFonts w:ascii="Verdana" w:hAnsi="Verdana"/>
        </w:rPr>
        <w:t>You must answer all the questions in the Disclosure of significant eve</w:t>
      </w:r>
      <w:r w:rsidR="00BB7592">
        <w:rPr>
          <w:rFonts w:ascii="Verdana" w:hAnsi="Verdana"/>
        </w:rPr>
        <w:t>nts appendix.</w:t>
      </w:r>
      <w:r w:rsidRPr="00565430">
        <w:rPr>
          <w:rFonts w:ascii="Verdana" w:hAnsi="Verdana"/>
        </w:rPr>
        <w:t xml:space="preserve"> If you answer </w:t>
      </w:r>
      <w:r w:rsidRPr="00565430">
        <w:rPr>
          <w:rFonts w:ascii="Verdana" w:hAnsi="Verdana"/>
          <w:b/>
        </w:rPr>
        <w:t>yes</w:t>
      </w:r>
      <w:r w:rsidRPr="00565430">
        <w:rPr>
          <w:rFonts w:ascii="Verdana" w:hAnsi="Verdana"/>
        </w:rPr>
        <w:t xml:space="preserve"> to any of the questions you must provide a full explanation of the event on</w:t>
      </w:r>
      <w:r w:rsidR="00BB7592">
        <w:rPr>
          <w:rFonts w:ascii="Verdana" w:hAnsi="Verdana"/>
        </w:rPr>
        <w:t xml:space="preserve"> a separate sheet(s) of paper. </w:t>
      </w:r>
      <w:r w:rsidRPr="00565430">
        <w:rPr>
          <w:rFonts w:ascii="Verdana" w:hAnsi="Verdana"/>
        </w:rPr>
        <w:t xml:space="preserve">You must then attach this to </w:t>
      </w:r>
      <w:r>
        <w:rPr>
          <w:rFonts w:ascii="Verdana" w:hAnsi="Verdana"/>
        </w:rPr>
        <w:t>your application</w:t>
      </w:r>
      <w:r w:rsidR="00BB7592">
        <w:rPr>
          <w:rFonts w:ascii="Verdana" w:hAnsi="Verdana"/>
        </w:rPr>
        <w:t xml:space="preserve">. </w:t>
      </w:r>
      <w:r w:rsidRPr="00565430">
        <w:rPr>
          <w:rFonts w:ascii="Verdana" w:hAnsi="Verdana"/>
        </w:rPr>
        <w:t>Any explanations you give must include the question number that the event refers to, the date of the event, any amounts of money involved, the outcome and a full and clear explanation of the circumstances.</w:t>
      </w:r>
    </w:p>
    <w:p w14:paraId="47E25C46" w14:textId="77777777" w:rsidR="00296204" w:rsidRDefault="00296204" w:rsidP="00296204">
      <w:pPr>
        <w:pStyle w:val="Question"/>
        <w:keepNext/>
        <w:spacing w:before="40"/>
        <w:ind w:firstLine="0"/>
        <w:rPr>
          <w:rFonts w:ascii="Verdana" w:hAnsi="Verdana"/>
        </w:rPr>
      </w:pPr>
    </w:p>
    <w:p w14:paraId="51FAC524" w14:textId="77777777" w:rsidR="005C16C6" w:rsidRDefault="005C16C6" w:rsidP="001C1242">
      <w:pPr>
        <w:pStyle w:val="QuestionnoteChar1Char"/>
        <w:rPr>
          <w:rFonts w:ascii="Verdana" w:hAnsi="Verdana"/>
        </w:rPr>
        <w:sectPr w:rsidR="005C16C6" w:rsidSect="005C16C6">
          <w:headerReference w:type="default" r:id="rId45"/>
          <w:type w:val="continuous"/>
          <w:pgSz w:w="11901" w:h="16846" w:code="9"/>
          <w:pgMar w:top="1701" w:right="680" w:bottom="907" w:left="3402" w:header="567" w:footer="680" w:gutter="0"/>
          <w:cols w:space="720"/>
          <w:titlePg/>
        </w:sectPr>
      </w:pPr>
    </w:p>
    <w:p w14:paraId="1C69DC82" w14:textId="77777777" w:rsidR="00296204" w:rsidRDefault="00296204" w:rsidP="001C1242">
      <w:pPr>
        <w:pStyle w:val="QuestionnoteChar1Char"/>
        <w:rPr>
          <w:rFonts w:ascii="Verdana" w:hAnsi="Verdana"/>
        </w:rPr>
      </w:pPr>
    </w:p>
    <w:p w14:paraId="243D2651" w14:textId="77777777" w:rsidR="00296204" w:rsidRDefault="00296204" w:rsidP="001C1242">
      <w:pPr>
        <w:pStyle w:val="QuestionnoteChar1Char"/>
        <w:rPr>
          <w:rFonts w:ascii="Verdana" w:hAnsi="Verdana"/>
        </w:r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BB7592" w:rsidRPr="008141DF" w14:paraId="5FD7EDD8" w14:textId="77777777" w:rsidTr="00B167CC">
        <w:trPr>
          <w:trHeight w:val="1422"/>
        </w:trPr>
        <w:tc>
          <w:tcPr>
            <w:tcW w:w="2268" w:type="dxa"/>
            <w:shd w:val="clear" w:color="auto" w:fill="701B45"/>
          </w:tcPr>
          <w:p w14:paraId="58F3C904" w14:textId="77777777" w:rsidR="00BB7592" w:rsidRPr="008141DF" w:rsidRDefault="00BB7592" w:rsidP="00B167CC">
            <w:pPr>
              <w:pStyle w:val="Sectionnumber"/>
            </w:pPr>
            <w:r>
              <w:lastRenderedPageBreak/>
              <w:tab/>
            </w:r>
            <w:r w:rsidR="002E5F4D">
              <w:t>7</w:t>
            </w:r>
          </w:p>
        </w:tc>
        <w:tc>
          <w:tcPr>
            <w:tcW w:w="7791" w:type="dxa"/>
            <w:shd w:val="clear" w:color="auto" w:fill="701B45"/>
          </w:tcPr>
          <w:p w14:paraId="1B738542" w14:textId="77777777" w:rsidR="00BB7592" w:rsidRPr="00F20FFF" w:rsidRDefault="00EA01B9" w:rsidP="00B167CC">
            <w:pPr>
              <w:pStyle w:val="SectionheadingChar"/>
              <w:rPr>
                <w:rFonts w:ascii="Verdana" w:hAnsi="Verdana"/>
                <w:sz w:val="28"/>
                <w:szCs w:val="28"/>
              </w:rPr>
            </w:pPr>
            <w:r>
              <w:rPr>
                <w:rFonts w:ascii="Verdana" w:hAnsi="Verdana"/>
                <w:sz w:val="28"/>
                <w:szCs w:val="28"/>
              </w:rPr>
              <w:t>Systems and c</w:t>
            </w:r>
            <w:r w:rsidR="00BB7592">
              <w:rPr>
                <w:rFonts w:ascii="Verdana" w:hAnsi="Verdana"/>
                <w:sz w:val="28"/>
                <w:szCs w:val="28"/>
              </w:rPr>
              <w:t>ontrols</w:t>
            </w:r>
          </w:p>
          <w:p w14:paraId="39CBF08C" w14:textId="77777777" w:rsidR="00BB7592" w:rsidRPr="008141DF" w:rsidRDefault="00BB7592" w:rsidP="00B167CC">
            <w:pPr>
              <w:spacing w:before="20" w:after="284"/>
              <w:ind w:right="737"/>
            </w:pPr>
          </w:p>
        </w:tc>
      </w:tr>
    </w:tbl>
    <w:p w14:paraId="79CC6024" w14:textId="77777777" w:rsidR="00BB7592" w:rsidRPr="009452C9" w:rsidRDefault="00BB7592" w:rsidP="00BB7592">
      <w:pPr>
        <w:pStyle w:val="Qsheading1"/>
        <w:spacing w:before="360"/>
        <w:rPr>
          <w:rFonts w:ascii="Verdana" w:hAnsi="Verdana"/>
          <w:szCs w:val="22"/>
        </w:rPr>
      </w:pPr>
      <w:r w:rsidRPr="009452C9">
        <w:rPr>
          <w:rFonts w:ascii="Verdana" w:hAnsi="Verdana"/>
          <w:szCs w:val="22"/>
        </w:rPr>
        <w:t>IT systems</w:t>
      </w:r>
    </w:p>
    <w:p w14:paraId="30913BC4" w14:textId="77777777" w:rsidR="00BB7592" w:rsidRPr="00C743AA" w:rsidRDefault="00BB7592" w:rsidP="00BB7592">
      <w:pPr>
        <w:pStyle w:val="Question"/>
        <w:keepNext/>
        <w:spacing w:line="240" w:lineRule="exact"/>
        <w:rPr>
          <w:rFonts w:ascii="Verdana" w:hAnsi="Verdana"/>
          <w:b/>
        </w:rPr>
      </w:pPr>
      <w:r w:rsidRPr="00C743AA">
        <w:rPr>
          <w:rFonts w:ascii="Verdana" w:hAnsi="Verdana"/>
          <w:b/>
        </w:rPr>
        <w:tab/>
      </w:r>
      <w:r w:rsidR="0001480A">
        <w:rPr>
          <w:rFonts w:ascii="Verdana" w:hAnsi="Verdana"/>
          <w:b/>
        </w:rPr>
        <w:t xml:space="preserve"> </w:t>
      </w:r>
      <w:r w:rsidR="0001480A">
        <w:rPr>
          <w:rFonts w:ascii="Verdana" w:hAnsi="Verdana"/>
          <w:b/>
        </w:rPr>
        <w:tab/>
      </w:r>
      <w:r w:rsidRPr="00C743AA">
        <w:rPr>
          <w:rFonts w:ascii="Verdana" w:hAnsi="Verdana"/>
          <w:b/>
        </w:rPr>
        <w:t xml:space="preserve">Will the applicant </w:t>
      </w:r>
      <w:r w:rsidR="0001480A">
        <w:rPr>
          <w:rFonts w:ascii="Verdana" w:hAnsi="Verdana"/>
          <w:b/>
        </w:rPr>
        <w:t>be using only commercial off the shelf computer products/packages</w:t>
      </w:r>
      <w:r w:rsidRPr="00C743AA">
        <w:rPr>
          <w:rFonts w:ascii="Verdana" w:hAnsi="Verdana"/>
          <w:b/>
        </w:rPr>
        <w:t>?</w:t>
      </w:r>
    </w:p>
    <w:p w14:paraId="4EAE9D40" w14:textId="77777777" w:rsidR="00BB7592" w:rsidRDefault="00BB7592" w:rsidP="00BB7592">
      <w:pPr>
        <w:pStyle w:val="Questionnote"/>
        <w:rPr>
          <w:rFonts w:ascii="Verdana" w:hAnsi="Verdana"/>
        </w:rPr>
      </w:pPr>
      <w:r w:rsidRPr="00C743AA">
        <w:rPr>
          <w:rFonts w:ascii="Verdana" w:hAnsi="Verdana"/>
        </w:rPr>
        <w:t>An off-the-shelf package is a simple 'one size fits all' package rather than a system that is tailor made specifically for the business.</w:t>
      </w:r>
    </w:p>
    <w:p w14:paraId="1BD3924B" w14:textId="77777777" w:rsidR="0054057D" w:rsidRDefault="00673ACA" w:rsidP="0054057D">
      <w:pPr>
        <w:pStyle w:val="Questionnote"/>
        <w:spacing w:before="120"/>
        <w:rPr>
          <w:rFonts w:ascii="Verdana" w:hAnsi="Verdana"/>
          <w:b/>
        </w:rPr>
      </w:pPr>
      <w:r w:rsidRPr="00673ACA">
        <w:rPr>
          <w:rFonts w:ascii="Verdana" w:hAnsi="Verdana"/>
          <w:b/>
        </w:rPr>
        <w:t>If yes,</w:t>
      </w:r>
      <w:r>
        <w:rPr>
          <w:rFonts w:ascii="Verdana" w:hAnsi="Verdana"/>
          <w:b/>
        </w:rPr>
        <w:t xml:space="preserve"> </w:t>
      </w:r>
      <w:r w:rsidR="0054057D">
        <w:rPr>
          <w:rFonts w:ascii="Verdana" w:hAnsi="Verdana"/>
          <w:b/>
        </w:rPr>
        <w:t>give the names of the packages</w:t>
      </w:r>
    </w:p>
    <w:p w14:paraId="1EA00C42" w14:textId="77777777" w:rsidR="00BB7592" w:rsidRPr="00C743AA" w:rsidRDefault="0054057D" w:rsidP="00BB7592">
      <w:pPr>
        <w:pStyle w:val="Questionnote"/>
        <w:rPr>
          <w:rFonts w:ascii="Verdana" w:hAnsi="Verdana"/>
          <w:b/>
        </w:rPr>
      </w:pPr>
      <w:r>
        <w:rPr>
          <w:rFonts w:ascii="Verdana" w:hAnsi="Verdana"/>
          <w:b/>
        </w:rPr>
        <w:t>B</w:t>
      </w:r>
      <w:r w:rsidR="00BB7592" w:rsidRPr="00C743AA">
        <w:rPr>
          <w:rFonts w:ascii="Verdana" w:hAnsi="Verdana"/>
          <w:b/>
        </w:rPr>
        <w:t>usiness transaction reporting</w:t>
      </w:r>
    </w:p>
    <w:p w14:paraId="7D02FE9D" w14:textId="77777777" w:rsidR="00BB7592" w:rsidRPr="00C743AA" w:rsidRDefault="00BB7592" w:rsidP="00BB7592">
      <w:pPr>
        <w:pStyle w:val="Questionnote"/>
        <w:rPr>
          <w:rFonts w:ascii="Verdana" w:hAnsi="Verdana"/>
        </w:rPr>
      </w:pPr>
      <w:r w:rsidRPr="00C743AA">
        <w:rPr>
          <w:rFonts w:ascii="Verdana" w:hAnsi="Verdana"/>
        </w:rPr>
        <w:t xml:space="preserve">We appreciate that different types of firms will have different transactions and ways of recording those transactions, so please be as clear as possible in your explanation.  An example of business transaction reporting could be the systems the applicant firm has in place, or will have in place, for recording a client's individual transaction details on their file </w:t>
      </w:r>
      <w:r>
        <w:rPr>
          <w:rFonts w:ascii="Verdana" w:hAnsi="Verdana"/>
        </w:rPr>
        <w:t>e</w:t>
      </w:r>
      <w:r w:rsidRPr="00C743AA">
        <w:rPr>
          <w:rFonts w:ascii="Verdana" w:hAnsi="Verdana"/>
        </w:rPr>
        <w:t>g keeping know your customer details up to date.</w:t>
      </w:r>
    </w:p>
    <w:p w14:paraId="76EEC78A" w14:textId="77777777" w:rsidR="00BB7592" w:rsidRPr="00C743AA" w:rsidRDefault="00BB7592" w:rsidP="00BB7592">
      <w:pPr>
        <w:pStyle w:val="Questionnote"/>
        <w:rPr>
          <w:rFonts w:ascii="Verdana" w:hAnsi="Verdana"/>
          <w:b/>
        </w:rPr>
      </w:pPr>
      <w:r w:rsidRPr="00C743AA">
        <w:rPr>
          <w:rFonts w:ascii="Verdana" w:hAnsi="Verdana"/>
          <w:b/>
        </w:rPr>
        <w:t>Accounting system</w:t>
      </w:r>
    </w:p>
    <w:p w14:paraId="4169F8BC" w14:textId="77777777" w:rsidR="00BB7592" w:rsidRDefault="00BB7592" w:rsidP="00BB7592">
      <w:pPr>
        <w:pStyle w:val="Questionnote"/>
        <w:rPr>
          <w:rFonts w:ascii="Verdana" w:hAnsi="Verdana"/>
        </w:rPr>
      </w:pPr>
      <w:r w:rsidRPr="00C743AA">
        <w:rPr>
          <w:rFonts w:ascii="Verdana" w:hAnsi="Verdana"/>
        </w:rPr>
        <w:t>Examples of off-the-shelf accounting packages are SAGE, Quickbooks pro.</w:t>
      </w:r>
    </w:p>
    <w:p w14:paraId="19782B07" w14:textId="77777777" w:rsidR="0054057D" w:rsidRDefault="0054057D" w:rsidP="00BB7592">
      <w:pPr>
        <w:pStyle w:val="Questionnote"/>
        <w:rPr>
          <w:rFonts w:ascii="Verdana" w:hAnsi="Verdana"/>
          <w:b/>
        </w:rPr>
      </w:pPr>
      <w:r>
        <w:rPr>
          <w:rFonts w:ascii="Verdana" w:hAnsi="Verdana"/>
          <w:b/>
        </w:rPr>
        <w:t>Other IT systems, eg Word, Excel</w:t>
      </w:r>
    </w:p>
    <w:p w14:paraId="32176025" w14:textId="77777777" w:rsidR="0054057D" w:rsidRPr="0054057D" w:rsidRDefault="0054057D" w:rsidP="00BB7592">
      <w:pPr>
        <w:pStyle w:val="Questionnote"/>
        <w:rPr>
          <w:rFonts w:ascii="Verdana" w:hAnsi="Verdana"/>
        </w:rPr>
      </w:pPr>
      <w:r>
        <w:rPr>
          <w:rFonts w:ascii="Verdana" w:hAnsi="Verdana"/>
        </w:rPr>
        <w:t>No additional notes.</w:t>
      </w:r>
    </w:p>
    <w:p w14:paraId="45D0328C" w14:textId="77777777" w:rsidR="00673ACA" w:rsidRDefault="00673ACA" w:rsidP="00673ACA">
      <w:pPr>
        <w:pStyle w:val="Questionnote"/>
        <w:spacing w:before="120"/>
        <w:rPr>
          <w:rFonts w:ascii="Verdana" w:hAnsi="Verdana"/>
          <w:b/>
        </w:rPr>
      </w:pPr>
      <w:r>
        <w:rPr>
          <w:rFonts w:ascii="Verdana" w:hAnsi="Verdana"/>
          <w:b/>
        </w:rPr>
        <w:t xml:space="preserve">If no, you </w:t>
      </w:r>
      <w:r w:rsidRPr="00673ACA">
        <w:rPr>
          <w:rFonts w:ascii="Verdana" w:hAnsi="Verdana"/>
          <w:b/>
        </w:rPr>
        <w:t xml:space="preserve">must provide a brief description of your proposed bespoke systems (this must include details of your IT systems, business transaction recording system and accounting system). You must also attach a copy of the detailed IT controls form, the form can be accessed using the following link: </w:t>
      </w:r>
      <w:hyperlink r:id="rId46" w:history="1">
        <w:r w:rsidRPr="00673ACA">
          <w:rPr>
            <w:rStyle w:val="Hyperlink"/>
            <w:rFonts w:ascii="Verdana" w:hAnsi="Verdana"/>
            <w:b/>
          </w:rPr>
          <w:t>https://www.fca.org.uk/publication/forms/detailed-it-controls-form.xlsm</w:t>
        </w:r>
      </w:hyperlink>
    </w:p>
    <w:p w14:paraId="5F300D28" w14:textId="77777777" w:rsidR="0054057D" w:rsidRPr="0054057D" w:rsidRDefault="0054057D" w:rsidP="0054057D">
      <w:pPr>
        <w:pStyle w:val="Questionnote"/>
        <w:rPr>
          <w:rFonts w:ascii="Verdana" w:hAnsi="Verdana"/>
        </w:rPr>
      </w:pPr>
      <w:r w:rsidRPr="0054057D">
        <w:rPr>
          <w:rFonts w:ascii="Verdana" w:hAnsi="Verdana"/>
        </w:rPr>
        <w:t>No additional notes</w:t>
      </w:r>
    </w:p>
    <w:p w14:paraId="5175B1BD" w14:textId="77777777" w:rsidR="00BB7592" w:rsidRPr="00C743AA" w:rsidRDefault="00BB7592" w:rsidP="00BB7592">
      <w:pPr>
        <w:pStyle w:val="Question"/>
        <w:keepNext/>
        <w:spacing w:line="240" w:lineRule="exact"/>
        <w:rPr>
          <w:rFonts w:ascii="Verdana" w:hAnsi="Verdana"/>
          <w:b/>
        </w:rPr>
      </w:pPr>
      <w:r w:rsidRPr="00C743AA">
        <w:rPr>
          <w:rFonts w:ascii="Verdana" w:hAnsi="Verdana"/>
          <w:b/>
        </w:rPr>
        <w:tab/>
      </w:r>
      <w:r w:rsidRPr="00C743AA">
        <w:rPr>
          <w:rFonts w:ascii="Verdana" w:hAnsi="Verdana"/>
          <w:b/>
        </w:rPr>
        <w:tab/>
        <w:t>Is the applicant firm already using these systems?</w:t>
      </w:r>
    </w:p>
    <w:p w14:paraId="2B308351" w14:textId="77777777" w:rsidR="00BB7592" w:rsidRPr="00C743AA" w:rsidRDefault="00BB7592" w:rsidP="00BB7592">
      <w:pPr>
        <w:pStyle w:val="Questionnote"/>
        <w:rPr>
          <w:rFonts w:ascii="Verdana" w:hAnsi="Verdana"/>
        </w:rPr>
      </w:pPr>
      <w:r w:rsidRPr="00C743AA">
        <w:rPr>
          <w:rFonts w:ascii="Verdana" w:hAnsi="Verdana"/>
        </w:rPr>
        <w:t>No additional notes</w:t>
      </w:r>
    </w:p>
    <w:p w14:paraId="7F2A843A" w14:textId="77777777" w:rsidR="00BB7592" w:rsidRPr="009452C9" w:rsidRDefault="00BB7592" w:rsidP="00BB7592">
      <w:pPr>
        <w:pStyle w:val="Qsheading1"/>
        <w:spacing w:before="360" w:line="240" w:lineRule="exact"/>
        <w:rPr>
          <w:rFonts w:ascii="Verdana" w:hAnsi="Verdana"/>
          <w:szCs w:val="22"/>
        </w:rPr>
      </w:pPr>
      <w:r w:rsidRPr="009452C9">
        <w:rPr>
          <w:rFonts w:ascii="Verdana" w:hAnsi="Verdana"/>
          <w:szCs w:val="22"/>
        </w:rPr>
        <w:lastRenderedPageBreak/>
        <w:t>Business continuity and disaster recovery</w:t>
      </w:r>
    </w:p>
    <w:p w14:paraId="1D1FA20E" w14:textId="77777777" w:rsidR="00623113" w:rsidRDefault="00BB7592" w:rsidP="00623113">
      <w:pPr>
        <w:pStyle w:val="Question"/>
        <w:keepNext/>
        <w:spacing w:line="240" w:lineRule="exact"/>
        <w:rPr>
          <w:rFonts w:ascii="Verdana" w:hAnsi="Verdana"/>
          <w:b/>
        </w:rPr>
      </w:pPr>
      <w:r w:rsidRPr="00C743AA">
        <w:rPr>
          <w:rFonts w:ascii="Verdana" w:hAnsi="Verdana"/>
          <w:b/>
        </w:rPr>
        <w:tab/>
      </w:r>
      <w:r w:rsidRPr="00C743AA">
        <w:rPr>
          <w:rFonts w:ascii="Verdana" w:hAnsi="Verdana"/>
          <w:b/>
        </w:rPr>
        <w:tab/>
      </w:r>
      <w:r w:rsidR="00623113">
        <w:rPr>
          <w:rFonts w:ascii="Verdana" w:hAnsi="Verdana"/>
          <w:b/>
        </w:rPr>
        <w:t xml:space="preserve">Please tick the box to confirm that the document is ready for the FCA to inspect. </w:t>
      </w:r>
    </w:p>
    <w:p w14:paraId="6198A5A9" w14:textId="77777777" w:rsidR="00623113" w:rsidRDefault="00623113" w:rsidP="00623113">
      <w:pPr>
        <w:pStyle w:val="Question"/>
        <w:keepNext/>
        <w:spacing w:before="80" w:line="240" w:lineRule="exact"/>
        <w:rPr>
          <w:rFonts w:ascii="Verdana" w:hAnsi="Verdana"/>
          <w:b/>
        </w:rPr>
      </w:pPr>
      <w:r>
        <w:rPr>
          <w:rFonts w:ascii="Verdana" w:hAnsi="Verdana"/>
          <w:b/>
        </w:rPr>
        <w:t xml:space="preserve"> </w:t>
      </w:r>
      <w:r>
        <w:rPr>
          <w:rFonts w:ascii="Verdana" w:hAnsi="Verdana"/>
          <w:b/>
        </w:rPr>
        <w:tab/>
      </w:r>
      <w:r>
        <w:rPr>
          <w:rFonts w:ascii="Verdana" w:hAnsi="Verdana"/>
          <w:b/>
        </w:rPr>
        <w:tab/>
        <w:t>Full business continuity procedures (BCP)</w:t>
      </w:r>
    </w:p>
    <w:p w14:paraId="38183589" w14:textId="77777777" w:rsidR="00623113" w:rsidRDefault="00623113" w:rsidP="00623113">
      <w:pPr>
        <w:pStyle w:val="Question"/>
        <w:keepNext/>
        <w:spacing w:before="40" w:line="240" w:lineRule="exact"/>
        <w:rPr>
          <w:rFonts w:ascii="Verdana" w:hAnsi="Verdana"/>
          <w:b/>
        </w:rPr>
      </w:pPr>
      <w:r>
        <w:rPr>
          <w:rFonts w:ascii="Verdana" w:hAnsi="Verdana"/>
          <w:b/>
        </w:rPr>
        <w:t xml:space="preserve"> </w:t>
      </w:r>
      <w:r>
        <w:rPr>
          <w:rFonts w:ascii="Verdana" w:hAnsi="Verdana"/>
          <w:b/>
        </w:rPr>
        <w:tab/>
      </w:r>
      <w:r>
        <w:rPr>
          <w:rFonts w:ascii="Verdana" w:hAnsi="Verdana"/>
          <w:b/>
        </w:rPr>
        <w:tab/>
        <w:t>Any agreements or terms of reference agreed with any third party providing compliance or other services to the applicant</w:t>
      </w:r>
    </w:p>
    <w:p w14:paraId="13CAAD40" w14:textId="77777777" w:rsidR="00623113" w:rsidRPr="00C743AA" w:rsidRDefault="00623113" w:rsidP="00623113">
      <w:pPr>
        <w:pStyle w:val="Question"/>
        <w:keepNext/>
        <w:spacing w:before="40" w:line="240" w:lineRule="exact"/>
        <w:rPr>
          <w:rFonts w:ascii="Verdana" w:hAnsi="Verdana"/>
          <w:b/>
        </w:rPr>
      </w:pPr>
      <w:r>
        <w:rPr>
          <w:rFonts w:ascii="Verdana" w:hAnsi="Verdana"/>
          <w:b/>
        </w:rPr>
        <w:t xml:space="preserve"> </w:t>
      </w:r>
      <w:r>
        <w:rPr>
          <w:rFonts w:ascii="Verdana" w:hAnsi="Verdana"/>
          <w:b/>
        </w:rPr>
        <w:tab/>
      </w:r>
      <w:r>
        <w:rPr>
          <w:rFonts w:ascii="Verdana" w:hAnsi="Verdana"/>
          <w:b/>
        </w:rPr>
        <w:tab/>
        <w:t>Any outsourcing arrangements for disaster recovery</w:t>
      </w:r>
    </w:p>
    <w:p w14:paraId="616539FA" w14:textId="77777777" w:rsidR="00BB7592" w:rsidRPr="00C743AA" w:rsidRDefault="00623113" w:rsidP="00623113">
      <w:pPr>
        <w:pStyle w:val="Question"/>
        <w:keepNext/>
        <w:spacing w:line="240" w:lineRule="exact"/>
        <w:rPr>
          <w:rFonts w:ascii="Verdana" w:hAnsi="Verdana"/>
        </w:rPr>
      </w:pPr>
      <w:r>
        <w:rPr>
          <w:rFonts w:ascii="Verdana" w:hAnsi="Verdana"/>
          <w:b/>
        </w:rPr>
        <w:tab/>
      </w:r>
      <w:r>
        <w:rPr>
          <w:rFonts w:ascii="Verdana" w:hAnsi="Verdana"/>
          <w:b/>
        </w:rPr>
        <w:tab/>
      </w:r>
      <w:r w:rsidR="00BB7592" w:rsidRPr="00C743AA">
        <w:rPr>
          <w:rFonts w:ascii="Verdana" w:hAnsi="Verdana"/>
        </w:rPr>
        <w:t>We expect the applicant firm to have an appropriate disaster recovery plan appropriate to the size and nature of its business in place. This should ensure that it can continue to function and meet its regulatory obligations if there is an unforeseen interruption. These arrangements should be regularly updated and tested to ensure their effectiveness.</w:t>
      </w:r>
    </w:p>
    <w:p w14:paraId="036E21D6" w14:textId="77777777" w:rsidR="00BB7592" w:rsidRPr="00C743AA" w:rsidRDefault="00BB7592" w:rsidP="00BB7592">
      <w:pPr>
        <w:pStyle w:val="Questionnote"/>
        <w:spacing w:before="120"/>
        <w:rPr>
          <w:rFonts w:ascii="Verdana" w:hAnsi="Verdana"/>
        </w:rPr>
      </w:pPr>
      <w:r w:rsidRPr="00C743AA">
        <w:rPr>
          <w:rFonts w:ascii="Verdana" w:hAnsi="Verdana"/>
        </w:rPr>
        <w:t xml:space="preserve">The plan should include an assessment of the disruptions to which the firm is particularly susceptible (and the likely timescale of those disruptions). These might include: </w:t>
      </w:r>
    </w:p>
    <w:p w14:paraId="3314C571" w14:textId="77777777" w:rsidR="00BB7592" w:rsidRPr="00C743AA" w:rsidRDefault="00BB7592" w:rsidP="00B167CC">
      <w:pPr>
        <w:pStyle w:val="Questionnote"/>
        <w:numPr>
          <w:ilvl w:val="0"/>
          <w:numId w:val="25"/>
        </w:numPr>
        <w:rPr>
          <w:rFonts w:ascii="Verdana" w:hAnsi="Verdana"/>
        </w:rPr>
      </w:pPr>
      <w:r w:rsidRPr="00C743AA">
        <w:rPr>
          <w:rFonts w:ascii="Verdana" w:hAnsi="Verdana"/>
        </w:rPr>
        <w:t>loss or failure of internal and external resources such as people (either through illness or leaving the firm), systems and other assets;</w:t>
      </w:r>
    </w:p>
    <w:p w14:paraId="3EE74A74" w14:textId="77777777" w:rsidR="00BB7592" w:rsidRPr="00C743AA" w:rsidRDefault="00BB7592" w:rsidP="00B167CC">
      <w:pPr>
        <w:pStyle w:val="Questionnote"/>
        <w:numPr>
          <w:ilvl w:val="0"/>
          <w:numId w:val="25"/>
        </w:numPr>
        <w:rPr>
          <w:rFonts w:ascii="Verdana" w:hAnsi="Verdana"/>
        </w:rPr>
      </w:pPr>
      <w:r w:rsidRPr="00C743AA">
        <w:rPr>
          <w:rFonts w:ascii="Verdana" w:hAnsi="Verdana"/>
        </w:rPr>
        <w:t>the loss or corruption of information (eg computer breakdown and loss of customer files); and</w:t>
      </w:r>
    </w:p>
    <w:p w14:paraId="4A202C24" w14:textId="77777777" w:rsidR="00BB7592" w:rsidRPr="00C743AA" w:rsidRDefault="00BB7592" w:rsidP="00B167CC">
      <w:pPr>
        <w:pStyle w:val="Questionnote"/>
        <w:numPr>
          <w:ilvl w:val="0"/>
          <w:numId w:val="25"/>
        </w:numPr>
        <w:rPr>
          <w:rFonts w:ascii="Verdana" w:hAnsi="Verdana"/>
        </w:rPr>
      </w:pPr>
      <w:r w:rsidRPr="00C743AA">
        <w:rPr>
          <w:rFonts w:ascii="Verdana" w:hAnsi="Verdana"/>
        </w:rPr>
        <w:t>external events (such as vandalism, terrorism and adverse weather).</w:t>
      </w:r>
    </w:p>
    <w:p w14:paraId="4F4A3F6A" w14:textId="77777777" w:rsidR="00BB7592" w:rsidRPr="00C743AA" w:rsidRDefault="00BB7592" w:rsidP="00BB7592">
      <w:pPr>
        <w:pStyle w:val="Questionnote"/>
        <w:spacing w:before="120"/>
        <w:rPr>
          <w:rFonts w:ascii="Verdana" w:hAnsi="Verdana"/>
        </w:rPr>
      </w:pPr>
      <w:r w:rsidRPr="00C743AA">
        <w:rPr>
          <w:rFonts w:ascii="Verdana" w:hAnsi="Verdana"/>
        </w:rPr>
        <w:t>It should cover ways in which both the likelihood and impact of a disruption can be reduced, eg by succession planning and contingency arrangements.</w:t>
      </w:r>
    </w:p>
    <w:p w14:paraId="6E6F9348" w14:textId="77777777" w:rsidR="00BB7592" w:rsidRPr="00C743AA" w:rsidRDefault="00BB7592" w:rsidP="00BB7592">
      <w:pPr>
        <w:pStyle w:val="Questionnote"/>
        <w:rPr>
          <w:rFonts w:ascii="Verdana" w:hAnsi="Verdana"/>
        </w:rPr>
      </w:pPr>
      <w:r w:rsidRPr="00C743AA">
        <w:rPr>
          <w:rFonts w:ascii="Verdana" w:hAnsi="Verdana"/>
        </w:rPr>
        <w:t>It should show the strategy for:</w:t>
      </w:r>
    </w:p>
    <w:p w14:paraId="49721FD3" w14:textId="77777777" w:rsidR="00BB7592" w:rsidRPr="00C743AA" w:rsidRDefault="00BB7592" w:rsidP="00B167CC">
      <w:pPr>
        <w:pStyle w:val="Questionnote"/>
        <w:numPr>
          <w:ilvl w:val="0"/>
          <w:numId w:val="25"/>
        </w:numPr>
        <w:rPr>
          <w:rFonts w:ascii="Verdana" w:hAnsi="Verdana"/>
        </w:rPr>
      </w:pPr>
      <w:r w:rsidRPr="00C743AA">
        <w:rPr>
          <w:rFonts w:ascii="Verdana" w:hAnsi="Verdana"/>
        </w:rPr>
        <w:t xml:space="preserve">maintaining continuity of operations; </w:t>
      </w:r>
    </w:p>
    <w:p w14:paraId="3A3BC66E" w14:textId="77777777" w:rsidR="00BB7592" w:rsidRPr="00C743AA" w:rsidRDefault="00BB7592" w:rsidP="00B167CC">
      <w:pPr>
        <w:pStyle w:val="Questionnote"/>
        <w:numPr>
          <w:ilvl w:val="0"/>
          <w:numId w:val="25"/>
        </w:numPr>
        <w:rPr>
          <w:rFonts w:ascii="Verdana" w:hAnsi="Verdana"/>
        </w:rPr>
      </w:pPr>
      <w:r w:rsidRPr="00C743AA">
        <w:rPr>
          <w:rFonts w:ascii="Verdana" w:hAnsi="Verdana"/>
        </w:rPr>
        <w:t xml:space="preserve">communicating to the staff; and </w:t>
      </w:r>
    </w:p>
    <w:p w14:paraId="22384F91" w14:textId="77777777" w:rsidR="00BB7592" w:rsidRPr="00C743AA" w:rsidRDefault="00BB7592" w:rsidP="00B167CC">
      <w:pPr>
        <w:pStyle w:val="Questionnote"/>
        <w:numPr>
          <w:ilvl w:val="0"/>
          <w:numId w:val="25"/>
        </w:numPr>
        <w:rPr>
          <w:rFonts w:ascii="Verdana" w:hAnsi="Verdana"/>
        </w:rPr>
      </w:pPr>
      <w:r w:rsidRPr="00C743AA">
        <w:rPr>
          <w:rFonts w:ascii="Verdana" w:hAnsi="Verdana"/>
        </w:rPr>
        <w:t>regularly testing the adequacy and effectiveness of this strategy.</w:t>
      </w:r>
    </w:p>
    <w:p w14:paraId="65512CD7" w14:textId="77777777" w:rsidR="00BB7592" w:rsidRPr="00C743AA" w:rsidRDefault="00BB7592" w:rsidP="00BB7592">
      <w:pPr>
        <w:pStyle w:val="Questionnote"/>
        <w:spacing w:before="120"/>
        <w:rPr>
          <w:rFonts w:ascii="Verdana" w:hAnsi="Verdana"/>
        </w:rPr>
      </w:pPr>
      <w:r w:rsidRPr="00C743AA">
        <w:rPr>
          <w:rFonts w:ascii="Verdana" w:hAnsi="Verdana"/>
        </w:rPr>
        <w:t>The questions listed below should help you with this:</w:t>
      </w:r>
    </w:p>
    <w:p w14:paraId="763212A9" w14:textId="77777777" w:rsidR="00BB7592" w:rsidRPr="00C743AA" w:rsidRDefault="00BB7592" w:rsidP="00B167CC">
      <w:pPr>
        <w:pStyle w:val="Questionnote"/>
        <w:numPr>
          <w:ilvl w:val="0"/>
          <w:numId w:val="25"/>
        </w:numPr>
        <w:rPr>
          <w:rFonts w:ascii="Verdana" w:hAnsi="Verdana"/>
        </w:rPr>
      </w:pPr>
      <w:r w:rsidRPr="00C743AA">
        <w:rPr>
          <w:rFonts w:ascii="Verdana" w:hAnsi="Verdana"/>
        </w:rPr>
        <w:t>What arrangements do you have in place to reduce the impact of a short, medium or long-term disruption to the following:</w:t>
      </w:r>
    </w:p>
    <w:p w14:paraId="7A02E66F" w14:textId="77777777" w:rsidR="00BB7592" w:rsidRPr="00C743AA" w:rsidRDefault="00BB7592" w:rsidP="00B167CC">
      <w:pPr>
        <w:pStyle w:val="Questionnote"/>
        <w:numPr>
          <w:ilvl w:val="1"/>
          <w:numId w:val="25"/>
        </w:numPr>
        <w:rPr>
          <w:rFonts w:ascii="Verdana" w:hAnsi="Verdana"/>
        </w:rPr>
      </w:pPr>
      <w:r w:rsidRPr="00C743AA">
        <w:rPr>
          <w:rFonts w:ascii="Verdana" w:hAnsi="Verdana"/>
        </w:rPr>
        <w:t>p</w:t>
      </w:r>
      <w:r>
        <w:rPr>
          <w:rFonts w:ascii="Verdana" w:hAnsi="Verdana"/>
        </w:rPr>
        <w:t>eople, systems and other assets</w:t>
      </w:r>
    </w:p>
    <w:p w14:paraId="5C4F3911" w14:textId="77777777" w:rsidR="00BB7592" w:rsidRPr="00C743AA" w:rsidRDefault="00BB7592" w:rsidP="00B167CC">
      <w:pPr>
        <w:pStyle w:val="Questionnote"/>
        <w:numPr>
          <w:ilvl w:val="1"/>
          <w:numId w:val="25"/>
        </w:numPr>
        <w:rPr>
          <w:rFonts w:ascii="Verdana" w:hAnsi="Verdana"/>
        </w:rPr>
      </w:pPr>
      <w:r w:rsidRPr="00C743AA">
        <w:rPr>
          <w:rFonts w:ascii="Verdana" w:hAnsi="Verdana"/>
        </w:rPr>
        <w:t xml:space="preserve">the recovery priorities for the </w:t>
      </w:r>
      <w:hyperlink r:id="rId47" w:tgtFrame="w_glossary" w:history="1">
        <w:r w:rsidRPr="00C743AA">
          <w:rPr>
            <w:rFonts w:ascii="Verdana" w:hAnsi="Verdana"/>
          </w:rPr>
          <w:t>firm's</w:t>
        </w:r>
      </w:hyperlink>
      <w:r>
        <w:rPr>
          <w:rFonts w:ascii="Verdana" w:hAnsi="Verdana"/>
        </w:rPr>
        <w:t xml:space="preserve"> operations</w:t>
      </w:r>
    </w:p>
    <w:p w14:paraId="664D2E0B" w14:textId="77777777" w:rsidR="00BB7592" w:rsidRPr="00C743AA" w:rsidRDefault="00BB7592" w:rsidP="00B167CC">
      <w:pPr>
        <w:pStyle w:val="Questionnote"/>
        <w:numPr>
          <w:ilvl w:val="1"/>
          <w:numId w:val="25"/>
        </w:numPr>
        <w:rPr>
          <w:rFonts w:ascii="Verdana" w:hAnsi="Verdana"/>
        </w:rPr>
      </w:pPr>
      <w:r w:rsidRPr="00C743AA">
        <w:rPr>
          <w:rFonts w:ascii="Verdana" w:hAnsi="Verdana"/>
        </w:rPr>
        <w:t>communication arrangements for internal an</w:t>
      </w:r>
      <w:r>
        <w:rPr>
          <w:rFonts w:ascii="Verdana" w:hAnsi="Verdana"/>
        </w:rPr>
        <w:t>d external concerned parties (e</w:t>
      </w:r>
      <w:r w:rsidRPr="00C743AA">
        <w:rPr>
          <w:rFonts w:ascii="Verdana" w:hAnsi="Verdana"/>
        </w:rPr>
        <w:t xml:space="preserve">g the FCA, </w:t>
      </w:r>
      <w:hyperlink r:id="rId48" w:tgtFrame="w_glossary" w:history="1">
        <w:r w:rsidRPr="00C743AA">
          <w:rPr>
            <w:rFonts w:ascii="Verdana" w:hAnsi="Verdana"/>
          </w:rPr>
          <w:t>clients</w:t>
        </w:r>
      </w:hyperlink>
      <w:r w:rsidRPr="00C743AA">
        <w:rPr>
          <w:rFonts w:ascii="Verdana" w:hAnsi="Verdana"/>
        </w:rPr>
        <w:t xml:space="preserve"> and the press)</w:t>
      </w:r>
    </w:p>
    <w:p w14:paraId="39EC5947" w14:textId="77777777" w:rsidR="00BB7592" w:rsidRPr="00C743AA" w:rsidRDefault="00BB7592" w:rsidP="00B167CC">
      <w:pPr>
        <w:pStyle w:val="Questionnote"/>
        <w:numPr>
          <w:ilvl w:val="0"/>
          <w:numId w:val="25"/>
        </w:numPr>
        <w:rPr>
          <w:rFonts w:ascii="Verdana" w:hAnsi="Verdana"/>
        </w:rPr>
      </w:pPr>
      <w:r w:rsidRPr="00C743AA">
        <w:rPr>
          <w:rFonts w:ascii="Verdana" w:hAnsi="Verdana"/>
        </w:rPr>
        <w:t>How would the applicant firm set in motion its disaster recovery and business continuity plans?</w:t>
      </w:r>
    </w:p>
    <w:p w14:paraId="3B29C73E" w14:textId="77777777" w:rsidR="00BB7592" w:rsidRPr="00C743AA" w:rsidRDefault="00BB7592" w:rsidP="00B167CC">
      <w:pPr>
        <w:pStyle w:val="Questionnote"/>
        <w:numPr>
          <w:ilvl w:val="0"/>
          <w:numId w:val="25"/>
        </w:numPr>
        <w:rPr>
          <w:rFonts w:ascii="Verdana" w:hAnsi="Verdana"/>
        </w:rPr>
      </w:pPr>
      <w:r w:rsidRPr="00C743AA">
        <w:rPr>
          <w:rFonts w:ascii="Verdana" w:hAnsi="Verdana"/>
        </w:rPr>
        <w:t>Does it have any processes in place to check and validate the integrity of information affected by the disruption?</w:t>
      </w:r>
    </w:p>
    <w:p w14:paraId="4CCD762E" w14:textId="77777777" w:rsidR="00BB7592" w:rsidRPr="00C743AA" w:rsidRDefault="00BB7592" w:rsidP="00B167CC">
      <w:pPr>
        <w:pStyle w:val="Questionnote"/>
        <w:numPr>
          <w:ilvl w:val="0"/>
          <w:numId w:val="25"/>
        </w:numPr>
        <w:rPr>
          <w:rFonts w:ascii="Verdana" w:hAnsi="Verdana"/>
        </w:rPr>
      </w:pPr>
      <w:r w:rsidRPr="00C743AA">
        <w:rPr>
          <w:rFonts w:ascii="Verdana" w:hAnsi="Verdana"/>
        </w:rPr>
        <w:t>How will the applicant firm review, test and update its disaster recovery plan operations?</w:t>
      </w:r>
    </w:p>
    <w:p w14:paraId="013BA8B1" w14:textId="77777777" w:rsidR="00BB7592" w:rsidRPr="00C743AA" w:rsidRDefault="00D273B4" w:rsidP="00BB7592">
      <w:pPr>
        <w:pStyle w:val="Questionnote"/>
        <w:spacing w:before="120"/>
        <w:rPr>
          <w:rFonts w:ascii="Verdana" w:hAnsi="Verdana"/>
        </w:rPr>
      </w:pPr>
      <w:r>
        <w:rPr>
          <w:rFonts w:ascii="Verdana" w:hAnsi="Verdana"/>
        </w:rPr>
        <w:t xml:space="preserve">For further guidance see: </w:t>
      </w:r>
      <w:hyperlink r:id="rId49" w:history="1">
        <w:r w:rsidRPr="009176E8">
          <w:rPr>
            <w:rStyle w:val="Hyperlink"/>
            <w:rFonts w:ascii="Verdana" w:hAnsi="Verdana"/>
          </w:rPr>
          <w:t>www.handbook.fca.org.uk/handbook/SYSC</w:t>
        </w:r>
      </w:hyperlink>
      <w:r>
        <w:rPr>
          <w:rFonts w:ascii="Verdana" w:hAnsi="Verdana"/>
        </w:rPr>
        <w:t xml:space="preserve"> </w:t>
      </w:r>
      <w:r w:rsidR="00BB7592">
        <w:rPr>
          <w:rFonts w:ascii="Verdana" w:hAnsi="Verdana"/>
        </w:rPr>
        <w:t xml:space="preserve"> </w:t>
      </w:r>
    </w:p>
    <w:p w14:paraId="68C349F1" w14:textId="77777777" w:rsidR="00BB7592" w:rsidRDefault="00BB7592" w:rsidP="00BB7592">
      <w:pPr>
        <w:pStyle w:val="QuestionnoteChar1Char"/>
        <w:rPr>
          <w:rFonts w:ascii="Verdana" w:hAnsi="Verdana"/>
        </w:rPr>
      </w:pPr>
    </w:p>
    <w:p w14:paraId="26F892DF" w14:textId="77777777" w:rsidR="005C16C6" w:rsidRDefault="005C16C6" w:rsidP="001C1242">
      <w:pPr>
        <w:pStyle w:val="QuestionnoteChar1Char"/>
        <w:rPr>
          <w:rFonts w:ascii="Verdana" w:hAnsi="Verdana"/>
        </w:rPr>
        <w:sectPr w:rsidR="005C16C6" w:rsidSect="005C16C6">
          <w:headerReference w:type="default" r:id="rId50"/>
          <w:type w:val="continuous"/>
          <w:pgSz w:w="11901" w:h="16846" w:code="9"/>
          <w:pgMar w:top="1701" w:right="680" w:bottom="907" w:left="3402" w:header="567" w:footer="680" w:gutter="0"/>
          <w:cols w:space="720"/>
          <w:titlePg/>
        </w:sectPr>
      </w:pPr>
    </w:p>
    <w:p w14:paraId="29273EAB" w14:textId="77777777" w:rsidR="00296204" w:rsidRDefault="00296204" w:rsidP="001C1242">
      <w:pPr>
        <w:pStyle w:val="QuestionnoteChar1Char"/>
        <w:rPr>
          <w:rFonts w:ascii="Verdana" w:hAnsi="Verdana"/>
        </w:r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296204" w:rsidRPr="008141DF" w14:paraId="46D66A0F" w14:textId="77777777" w:rsidTr="00B167CC">
        <w:trPr>
          <w:trHeight w:val="1422"/>
        </w:trPr>
        <w:tc>
          <w:tcPr>
            <w:tcW w:w="2268" w:type="dxa"/>
            <w:shd w:val="clear" w:color="auto" w:fill="701B45"/>
          </w:tcPr>
          <w:p w14:paraId="619BEECD" w14:textId="77777777" w:rsidR="00296204" w:rsidRPr="008141DF" w:rsidRDefault="002E5F4D" w:rsidP="002D3CEF">
            <w:pPr>
              <w:pStyle w:val="Sectionnumber"/>
              <w:ind w:right="148"/>
            </w:pPr>
            <w:r>
              <w:lastRenderedPageBreak/>
              <w:t>8</w:t>
            </w:r>
          </w:p>
        </w:tc>
        <w:tc>
          <w:tcPr>
            <w:tcW w:w="7791" w:type="dxa"/>
            <w:shd w:val="clear" w:color="auto" w:fill="701B45"/>
          </w:tcPr>
          <w:p w14:paraId="36250FA8" w14:textId="77777777" w:rsidR="00296204" w:rsidRPr="008141DF" w:rsidRDefault="00296204" w:rsidP="009F33E9">
            <w:pPr>
              <w:pStyle w:val="SectionheadingChar"/>
            </w:pPr>
            <w:r>
              <w:rPr>
                <w:rFonts w:ascii="Verdana" w:hAnsi="Verdana"/>
                <w:sz w:val="28"/>
                <w:szCs w:val="28"/>
              </w:rPr>
              <w:t>Compliance</w:t>
            </w:r>
            <w:r w:rsidR="002D3CEF">
              <w:rPr>
                <w:rFonts w:ascii="Verdana" w:hAnsi="Verdana"/>
                <w:sz w:val="28"/>
                <w:szCs w:val="28"/>
              </w:rPr>
              <w:t xml:space="preserve"> </w:t>
            </w:r>
          </w:p>
        </w:tc>
      </w:tr>
    </w:tbl>
    <w:p w14:paraId="2AAFACF9" w14:textId="77777777" w:rsidR="00521E9E" w:rsidRPr="00F20FFF" w:rsidRDefault="00296204">
      <w:pPr>
        <w:pStyle w:val="Qsheading1"/>
        <w:rPr>
          <w:rFonts w:ascii="Verdana" w:hAnsi="Verdana"/>
          <w:szCs w:val="22"/>
        </w:rPr>
      </w:pPr>
      <w:r>
        <w:rPr>
          <w:rFonts w:ascii="Verdana" w:hAnsi="Verdana"/>
          <w:szCs w:val="22"/>
        </w:rPr>
        <w:t>C</w:t>
      </w:r>
      <w:r w:rsidR="00521E9E" w:rsidRPr="00F20FFF">
        <w:rPr>
          <w:rFonts w:ascii="Verdana" w:hAnsi="Verdana"/>
          <w:szCs w:val="22"/>
        </w:rPr>
        <w:t>ompliance procedures</w:t>
      </w:r>
    </w:p>
    <w:p w14:paraId="308B9909" w14:textId="77777777" w:rsidR="00DB3158" w:rsidRPr="00040F98" w:rsidRDefault="00DB3158" w:rsidP="00DB3158">
      <w:pPr>
        <w:pStyle w:val="Qsheading1"/>
        <w:spacing w:before="120" w:line="220" w:lineRule="exact"/>
        <w:ind w:right="731" w:hanging="567"/>
        <w:rPr>
          <w:rFonts w:ascii="Verdana" w:hAnsi="Verdana"/>
          <w:sz w:val="18"/>
        </w:rPr>
      </w:pPr>
      <w:r w:rsidRPr="00DB3158">
        <w:rPr>
          <w:rFonts w:ascii="Verdana" w:hAnsi="Verdana"/>
          <w:sz w:val="18"/>
        </w:rPr>
        <w:tab/>
      </w:r>
      <w:r w:rsidRPr="00040F98">
        <w:rPr>
          <w:rFonts w:ascii="Verdana" w:hAnsi="Verdana"/>
          <w:sz w:val="18"/>
        </w:rPr>
        <w:t>If you are only applying for the permission of seeking out, referrals and identification of claims or potential claims only</w:t>
      </w:r>
      <w:r>
        <w:rPr>
          <w:rFonts w:ascii="Verdana" w:hAnsi="Verdana"/>
          <w:sz w:val="18"/>
        </w:rPr>
        <w:t>:</w:t>
      </w:r>
      <w:r w:rsidRPr="00040F98">
        <w:rPr>
          <w:rFonts w:ascii="Verdana" w:hAnsi="Verdana"/>
          <w:sz w:val="18"/>
        </w:rPr>
        <w:t xml:space="preserve"> </w:t>
      </w:r>
    </w:p>
    <w:p w14:paraId="767ABA2B" w14:textId="77777777" w:rsidR="00DB3158" w:rsidRDefault="00DB3158" w:rsidP="00DB3158">
      <w:pPr>
        <w:pStyle w:val="Question"/>
        <w:keepNext/>
        <w:spacing w:before="20" w:after="20"/>
        <w:ind w:firstLine="0"/>
        <w:rPr>
          <w:rFonts w:ascii="Verdana" w:hAnsi="Verdana"/>
          <w:b/>
        </w:rPr>
      </w:pPr>
      <w:r>
        <w:rPr>
          <w:rFonts w:ascii="Verdana" w:hAnsi="Verdana"/>
          <w:b/>
        </w:rPr>
        <w:t>The applicant is not required to send compliance procedures with this application, but must be able to produce a copy at any time while we are assessing the application or in the future.</w:t>
      </w:r>
    </w:p>
    <w:p w14:paraId="5D4503E6" w14:textId="77777777" w:rsidR="00DB3158" w:rsidRDefault="00DB3158" w:rsidP="00DB3158">
      <w:pPr>
        <w:pStyle w:val="Question"/>
        <w:spacing w:before="20" w:after="20"/>
        <w:rPr>
          <w:rFonts w:ascii="Verdana" w:hAnsi="Verdana"/>
          <w:b/>
        </w:rPr>
      </w:pPr>
      <w:r>
        <w:rPr>
          <w:rFonts w:ascii="Verdana" w:hAnsi="Verdana"/>
          <w:b/>
        </w:rPr>
        <w:tab/>
      </w:r>
      <w:r>
        <w:rPr>
          <w:rFonts w:ascii="Verdana" w:hAnsi="Verdana"/>
          <w:b/>
        </w:rPr>
        <w:tab/>
      </w:r>
      <w:r w:rsidRPr="00D544D9">
        <w:rPr>
          <w:rFonts w:ascii="Verdana" w:hAnsi="Verdana"/>
          <w:b/>
        </w:rPr>
        <w:t>You must confirm the applicant firm has documented compliance procedures in place.</w:t>
      </w:r>
    </w:p>
    <w:p w14:paraId="3BB36732" w14:textId="77777777" w:rsidR="00DB3158" w:rsidRPr="00DB3158" w:rsidRDefault="002D3CEF" w:rsidP="00DB3158">
      <w:pPr>
        <w:pStyle w:val="Question"/>
        <w:spacing w:before="0"/>
        <w:ind w:firstLine="0"/>
        <w:rPr>
          <w:rFonts w:ascii="Verdana" w:hAnsi="Verdana"/>
        </w:rPr>
      </w:pPr>
      <w:r>
        <w:rPr>
          <w:rFonts w:ascii="Verdana" w:hAnsi="Verdana"/>
        </w:rPr>
        <w:t>See guidance notes belo</w:t>
      </w:r>
      <w:r w:rsidR="0088089A">
        <w:rPr>
          <w:rFonts w:ascii="Verdana" w:hAnsi="Verdana"/>
        </w:rPr>
        <w:t>w which sets out the areas we would expect to be covered, as a minimum, in your compliance procedures.</w:t>
      </w:r>
    </w:p>
    <w:p w14:paraId="6C8ABE6E" w14:textId="77777777" w:rsidR="00DB3158" w:rsidRPr="00040F98" w:rsidRDefault="00DB3158" w:rsidP="00DB3158">
      <w:pPr>
        <w:pStyle w:val="Qsheading1"/>
        <w:spacing w:before="180" w:line="220" w:lineRule="exact"/>
        <w:ind w:right="731" w:hanging="567"/>
        <w:rPr>
          <w:rFonts w:ascii="Verdana" w:hAnsi="Verdana"/>
          <w:sz w:val="18"/>
        </w:rPr>
      </w:pPr>
      <w:r w:rsidRPr="00DB3158">
        <w:rPr>
          <w:rFonts w:ascii="Verdana" w:hAnsi="Verdana"/>
          <w:sz w:val="18"/>
        </w:rPr>
        <w:tab/>
      </w:r>
      <w:r w:rsidRPr="00040F98">
        <w:rPr>
          <w:rFonts w:ascii="Verdana" w:hAnsi="Verdana"/>
          <w:sz w:val="18"/>
        </w:rPr>
        <w:t>If you are applying for any of the permissions in relation to advice, investigati</w:t>
      </w:r>
      <w:r>
        <w:rPr>
          <w:rFonts w:ascii="Verdana" w:hAnsi="Verdana"/>
          <w:sz w:val="18"/>
        </w:rPr>
        <w:t>on or representation of a claim:</w:t>
      </w:r>
    </w:p>
    <w:p w14:paraId="21B876ED" w14:textId="77777777" w:rsidR="00DB3158" w:rsidRPr="000C6C26" w:rsidRDefault="00DB3158" w:rsidP="00DB3158">
      <w:pPr>
        <w:spacing w:before="20" w:after="20" w:line="220" w:lineRule="exact"/>
        <w:rPr>
          <w:rFonts w:ascii="Verdana" w:hAnsi="Verdana"/>
          <w:b/>
          <w:sz w:val="18"/>
        </w:rPr>
      </w:pPr>
      <w:r w:rsidRPr="000C6C26">
        <w:rPr>
          <w:rFonts w:ascii="Verdana" w:hAnsi="Verdana"/>
          <w:b/>
          <w:sz w:val="18"/>
        </w:rPr>
        <w:t>Please attach a copy of your compliance procedures</w:t>
      </w:r>
    </w:p>
    <w:p w14:paraId="3CB72A67" w14:textId="77777777" w:rsidR="00521E9E" w:rsidRPr="00BC2A8A" w:rsidRDefault="00521E9E">
      <w:pPr>
        <w:pStyle w:val="QuestionnoteChar1Char"/>
        <w:rPr>
          <w:rFonts w:ascii="Verdana" w:hAnsi="Verdana"/>
        </w:rPr>
      </w:pPr>
      <w:r w:rsidRPr="00BC2A8A">
        <w:rPr>
          <w:rFonts w:ascii="Verdana" w:hAnsi="Verdana"/>
        </w:rPr>
        <w:t>When assessing this application we need to be satisfied that the applicant firm has the appropriate compliance arrangements in place to meet its regulatory obligations, both when we authorise it and on an ongoing basis.</w:t>
      </w:r>
    </w:p>
    <w:p w14:paraId="59E2961F" w14:textId="77777777" w:rsidR="00790EA2" w:rsidRPr="00BC2A8A" w:rsidRDefault="00790EA2" w:rsidP="00790EA2">
      <w:pPr>
        <w:pStyle w:val="QuestionnoteCharChar1"/>
        <w:spacing w:before="120"/>
        <w:rPr>
          <w:rFonts w:ascii="Verdana" w:hAnsi="Verdana"/>
        </w:rPr>
      </w:pPr>
      <w:r w:rsidRPr="00BC2A8A">
        <w:rPr>
          <w:rFonts w:ascii="Verdana" w:hAnsi="Verdana"/>
        </w:rPr>
        <w:t>Set out below are the areas we would expect to be covered, as a minimum, in your compliance procedures:</w:t>
      </w:r>
    </w:p>
    <w:p w14:paraId="64A601E5" w14:textId="77777777" w:rsidR="00790EA2" w:rsidRPr="00F33EE1" w:rsidRDefault="00790EA2" w:rsidP="00F33EE1">
      <w:pPr>
        <w:pStyle w:val="QuestionnoteCharChar1"/>
        <w:ind w:left="426" w:hanging="426"/>
        <w:rPr>
          <w:rFonts w:ascii="Verdana" w:hAnsi="Verdana"/>
          <w:b/>
        </w:rPr>
      </w:pPr>
      <w:r w:rsidRPr="00BC2A8A">
        <w:rPr>
          <w:rFonts w:ascii="Verdana" w:hAnsi="Verdana"/>
        </w:rPr>
        <w:t>(a)</w:t>
      </w:r>
      <w:r w:rsidRPr="00BC2A8A">
        <w:rPr>
          <w:rFonts w:ascii="Verdana" w:hAnsi="Verdana"/>
        </w:rPr>
        <w:tab/>
        <w:t>the scope of the applicant firm's business</w:t>
      </w:r>
    </w:p>
    <w:p w14:paraId="4FA397D7" w14:textId="77777777" w:rsidR="00790EA2" w:rsidRPr="00BC2A8A" w:rsidRDefault="00F33EE1" w:rsidP="00790EA2">
      <w:pPr>
        <w:pStyle w:val="QuestionnoteCharChar1"/>
        <w:ind w:left="426" w:hanging="426"/>
        <w:rPr>
          <w:rFonts w:ascii="Verdana" w:hAnsi="Verdana"/>
        </w:rPr>
      </w:pPr>
      <w:r>
        <w:rPr>
          <w:rFonts w:ascii="Verdana" w:hAnsi="Verdana"/>
        </w:rPr>
        <w:t>(b</w:t>
      </w:r>
      <w:r w:rsidR="00790EA2" w:rsidRPr="00BC2A8A">
        <w:rPr>
          <w:rFonts w:ascii="Verdana" w:hAnsi="Verdana"/>
        </w:rPr>
        <w:t>)</w:t>
      </w:r>
      <w:r w:rsidR="00790EA2" w:rsidRPr="00BC2A8A">
        <w:rPr>
          <w:rFonts w:ascii="Verdana" w:hAnsi="Verdana"/>
        </w:rPr>
        <w:tab/>
        <w:t>complaints handling</w:t>
      </w:r>
    </w:p>
    <w:p w14:paraId="5204F14A" w14:textId="77777777" w:rsidR="00790EA2" w:rsidRDefault="00F33EE1" w:rsidP="00790EA2">
      <w:pPr>
        <w:pStyle w:val="QuestionnoteCharChar1"/>
        <w:ind w:left="426" w:hanging="426"/>
        <w:rPr>
          <w:rFonts w:ascii="Verdana" w:hAnsi="Verdana"/>
        </w:rPr>
      </w:pPr>
      <w:r>
        <w:rPr>
          <w:rFonts w:ascii="Verdana" w:hAnsi="Verdana"/>
        </w:rPr>
        <w:t>(c</w:t>
      </w:r>
      <w:r w:rsidR="00790EA2" w:rsidRPr="00BC2A8A">
        <w:rPr>
          <w:rFonts w:ascii="Verdana" w:hAnsi="Verdana"/>
        </w:rPr>
        <w:t>)</w:t>
      </w:r>
      <w:r w:rsidR="00790EA2" w:rsidRPr="00BC2A8A">
        <w:rPr>
          <w:rFonts w:ascii="Verdana" w:hAnsi="Verdana"/>
        </w:rPr>
        <w:tab/>
        <w:t xml:space="preserve">financial crime </w:t>
      </w:r>
    </w:p>
    <w:p w14:paraId="22A98A16" w14:textId="77777777" w:rsidR="00790EA2" w:rsidRPr="00BC2A8A" w:rsidRDefault="00F33EE1" w:rsidP="00F33EE1">
      <w:pPr>
        <w:pStyle w:val="QuestionnoteCharChar1"/>
        <w:ind w:left="426" w:hanging="426"/>
        <w:rPr>
          <w:rFonts w:ascii="Verdana" w:hAnsi="Verdana"/>
        </w:rPr>
      </w:pPr>
      <w:r>
        <w:rPr>
          <w:rFonts w:ascii="Verdana" w:hAnsi="Verdana"/>
        </w:rPr>
        <w:t xml:space="preserve">(d) </w:t>
      </w:r>
      <w:r>
        <w:rPr>
          <w:rFonts w:ascii="Verdana" w:hAnsi="Verdana"/>
        </w:rPr>
        <w:tab/>
        <w:t>skills, knowledge and expertise</w:t>
      </w:r>
    </w:p>
    <w:p w14:paraId="5D233E8A" w14:textId="77777777" w:rsidR="00790EA2" w:rsidRPr="00BC2A8A" w:rsidRDefault="00F33EE1" w:rsidP="00790EA2">
      <w:pPr>
        <w:pStyle w:val="QuestionnoteCharChar1"/>
        <w:ind w:left="426" w:hanging="426"/>
        <w:rPr>
          <w:rFonts w:ascii="Verdana" w:hAnsi="Verdana"/>
        </w:rPr>
      </w:pPr>
      <w:r>
        <w:rPr>
          <w:rFonts w:ascii="Verdana" w:hAnsi="Verdana"/>
        </w:rPr>
        <w:t>(e</w:t>
      </w:r>
      <w:r w:rsidR="00790EA2" w:rsidRPr="00BC2A8A">
        <w:rPr>
          <w:rFonts w:ascii="Verdana" w:hAnsi="Verdana"/>
        </w:rPr>
        <w:t>)</w:t>
      </w:r>
      <w:r w:rsidR="00790EA2" w:rsidRPr="00BC2A8A">
        <w:rPr>
          <w:rFonts w:ascii="Verdana" w:hAnsi="Verdana"/>
        </w:rPr>
        <w:tab/>
        <w:t>business continuity</w:t>
      </w:r>
    </w:p>
    <w:p w14:paraId="2C231817" w14:textId="77777777" w:rsidR="00790EA2" w:rsidRPr="00BC2A8A" w:rsidRDefault="00790EA2" w:rsidP="00790EA2">
      <w:pPr>
        <w:pStyle w:val="QuestionnoteCharChar1"/>
        <w:tabs>
          <w:tab w:val="left" w:pos="1560"/>
        </w:tabs>
        <w:ind w:left="426" w:hanging="426"/>
        <w:rPr>
          <w:rFonts w:ascii="Verdana" w:hAnsi="Verdana"/>
          <w:b/>
        </w:rPr>
      </w:pPr>
      <w:r w:rsidRPr="00BC2A8A">
        <w:rPr>
          <w:rFonts w:ascii="Verdana" w:hAnsi="Verdana"/>
        </w:rPr>
        <w:t>(</w:t>
      </w:r>
      <w:r w:rsidR="00F33EE1">
        <w:rPr>
          <w:rFonts w:ascii="Verdana" w:hAnsi="Verdana"/>
        </w:rPr>
        <w:t>f</w:t>
      </w:r>
      <w:r w:rsidRPr="00BC2A8A">
        <w:rPr>
          <w:rFonts w:ascii="Verdana" w:hAnsi="Verdana"/>
        </w:rPr>
        <w:t>)</w:t>
      </w:r>
      <w:r w:rsidRPr="00BC2A8A">
        <w:rPr>
          <w:rFonts w:ascii="Verdana" w:hAnsi="Verdana"/>
        </w:rPr>
        <w:tab/>
        <w:t>communication with clients</w:t>
      </w:r>
    </w:p>
    <w:p w14:paraId="595FE9AB" w14:textId="77777777" w:rsidR="00790EA2" w:rsidRPr="00BC2A8A" w:rsidRDefault="008B5A1B" w:rsidP="00790EA2">
      <w:pPr>
        <w:pStyle w:val="QuestionnoteCharChar1"/>
        <w:ind w:left="426" w:hanging="426"/>
        <w:rPr>
          <w:rFonts w:ascii="Verdana" w:hAnsi="Verdana"/>
        </w:rPr>
      </w:pPr>
      <w:r>
        <w:rPr>
          <w:rFonts w:ascii="Verdana" w:hAnsi="Verdana"/>
        </w:rPr>
        <w:t>(g</w:t>
      </w:r>
      <w:r w:rsidR="00790EA2" w:rsidRPr="00BC2A8A">
        <w:rPr>
          <w:rFonts w:ascii="Verdana" w:hAnsi="Verdana"/>
        </w:rPr>
        <w:t>)</w:t>
      </w:r>
      <w:r w:rsidR="00790EA2" w:rsidRPr="00BC2A8A">
        <w:rPr>
          <w:rFonts w:ascii="Verdana" w:hAnsi="Verdana"/>
        </w:rPr>
        <w:tab/>
        <w:t>record keeping</w:t>
      </w:r>
    </w:p>
    <w:p w14:paraId="4F94319E" w14:textId="77777777" w:rsidR="00790EA2" w:rsidRPr="00BC2A8A" w:rsidRDefault="008B5A1B" w:rsidP="00790EA2">
      <w:pPr>
        <w:pStyle w:val="QuestionnoteCharChar1"/>
        <w:ind w:left="426" w:hanging="426"/>
        <w:rPr>
          <w:rFonts w:ascii="Verdana" w:hAnsi="Verdana"/>
        </w:rPr>
      </w:pPr>
      <w:r>
        <w:rPr>
          <w:rFonts w:ascii="Verdana" w:hAnsi="Verdana"/>
        </w:rPr>
        <w:t>(h</w:t>
      </w:r>
      <w:r w:rsidR="00790EA2" w:rsidRPr="00BC2A8A">
        <w:rPr>
          <w:rFonts w:ascii="Verdana" w:hAnsi="Verdana"/>
        </w:rPr>
        <w:t>)</w:t>
      </w:r>
      <w:r w:rsidR="00790EA2" w:rsidRPr="00BC2A8A">
        <w:rPr>
          <w:rFonts w:ascii="Verdana" w:hAnsi="Verdana"/>
        </w:rPr>
        <w:tab/>
        <w:t xml:space="preserve">notifications to the </w:t>
      </w:r>
      <w:r w:rsidR="00CA2183" w:rsidRPr="00BC2A8A">
        <w:rPr>
          <w:rFonts w:ascii="Verdana" w:hAnsi="Verdana"/>
        </w:rPr>
        <w:t>FCA</w:t>
      </w:r>
    </w:p>
    <w:p w14:paraId="034054D7" w14:textId="77777777" w:rsidR="00790EA2" w:rsidRPr="00BC2A8A" w:rsidRDefault="008B5A1B" w:rsidP="00790EA2">
      <w:pPr>
        <w:pStyle w:val="QuestionnoteCharChar1"/>
        <w:ind w:left="426" w:hanging="426"/>
        <w:rPr>
          <w:rFonts w:ascii="Verdana" w:hAnsi="Verdana"/>
        </w:rPr>
      </w:pPr>
      <w:r>
        <w:rPr>
          <w:rFonts w:ascii="Verdana" w:hAnsi="Verdana"/>
        </w:rPr>
        <w:t>(j</w:t>
      </w:r>
      <w:r w:rsidR="00790EA2" w:rsidRPr="00BC2A8A">
        <w:rPr>
          <w:rFonts w:ascii="Verdana" w:hAnsi="Verdana"/>
        </w:rPr>
        <w:t>)</w:t>
      </w:r>
      <w:r w:rsidR="00790EA2" w:rsidRPr="00BC2A8A">
        <w:rPr>
          <w:rFonts w:ascii="Verdana" w:hAnsi="Verdana"/>
        </w:rPr>
        <w:tab/>
        <w:t>reporting requirements</w:t>
      </w:r>
    </w:p>
    <w:p w14:paraId="560378CC" w14:textId="77777777" w:rsidR="00790EA2" w:rsidRPr="00BC2A8A" w:rsidRDefault="008B5A1B" w:rsidP="00790EA2">
      <w:pPr>
        <w:pStyle w:val="QuestionnoteCharChar1"/>
        <w:ind w:left="426" w:hanging="426"/>
        <w:rPr>
          <w:rFonts w:ascii="Verdana" w:hAnsi="Verdana"/>
          <w:b/>
        </w:rPr>
      </w:pPr>
      <w:r>
        <w:rPr>
          <w:rFonts w:ascii="Verdana" w:hAnsi="Verdana"/>
        </w:rPr>
        <w:t>(k)</w:t>
      </w:r>
      <w:r>
        <w:rPr>
          <w:rFonts w:ascii="Verdana" w:hAnsi="Verdana"/>
        </w:rPr>
        <w:tab/>
        <w:t>compliance with conduct business rules in CMCOB</w:t>
      </w:r>
    </w:p>
    <w:p w14:paraId="5E3E08E5" w14:textId="77777777" w:rsidR="00790EA2" w:rsidRPr="00BC2A8A" w:rsidRDefault="008B5A1B" w:rsidP="00790EA2">
      <w:pPr>
        <w:pStyle w:val="QuestionnoteCharChar1"/>
        <w:ind w:left="426" w:hanging="426"/>
        <w:rPr>
          <w:rFonts w:ascii="Verdana" w:hAnsi="Verdana"/>
        </w:rPr>
      </w:pPr>
      <w:r>
        <w:rPr>
          <w:rFonts w:ascii="Verdana" w:hAnsi="Verdana"/>
        </w:rPr>
        <w:t>(l</w:t>
      </w:r>
      <w:r w:rsidR="00790EA2" w:rsidRPr="00BC2A8A">
        <w:rPr>
          <w:rFonts w:ascii="Verdana" w:hAnsi="Verdana"/>
        </w:rPr>
        <w:t>)</w:t>
      </w:r>
      <w:r w:rsidR="00790EA2" w:rsidRPr="00BC2A8A">
        <w:rPr>
          <w:rFonts w:ascii="Verdana" w:hAnsi="Verdana"/>
        </w:rPr>
        <w:tab/>
        <w:t>scope of service provided</w:t>
      </w:r>
    </w:p>
    <w:p w14:paraId="0CE8216C" w14:textId="77777777" w:rsidR="00790EA2" w:rsidRPr="00BC2A8A" w:rsidRDefault="00790EA2" w:rsidP="00790EA2">
      <w:pPr>
        <w:pStyle w:val="QuestionnoteCharChar1"/>
        <w:ind w:left="426" w:hanging="426"/>
        <w:rPr>
          <w:rFonts w:ascii="Verdana" w:hAnsi="Verdana"/>
        </w:rPr>
      </w:pPr>
      <w:r w:rsidRPr="00BC2A8A">
        <w:rPr>
          <w:rFonts w:ascii="Verdana" w:hAnsi="Verdana"/>
        </w:rPr>
        <w:t>(</w:t>
      </w:r>
      <w:r w:rsidR="008B5A1B">
        <w:rPr>
          <w:rFonts w:ascii="Verdana" w:hAnsi="Verdana"/>
        </w:rPr>
        <w:t>m</w:t>
      </w:r>
      <w:r w:rsidRPr="00BC2A8A">
        <w:rPr>
          <w:rFonts w:ascii="Verdana" w:hAnsi="Verdana"/>
        </w:rPr>
        <w:t>)</w:t>
      </w:r>
      <w:r w:rsidRPr="00BC2A8A">
        <w:rPr>
          <w:rFonts w:ascii="Verdana" w:hAnsi="Verdana"/>
        </w:rPr>
        <w:tab/>
        <w:t>conflicts of interest</w:t>
      </w:r>
    </w:p>
    <w:p w14:paraId="4056D2BF" w14:textId="77777777" w:rsidR="00790EA2" w:rsidRPr="00BC2A8A" w:rsidRDefault="008B5A1B" w:rsidP="00790EA2">
      <w:pPr>
        <w:pStyle w:val="QuestionnoteCharChar1"/>
        <w:ind w:left="426" w:hanging="426"/>
        <w:rPr>
          <w:rFonts w:ascii="Verdana" w:hAnsi="Verdana"/>
          <w:b/>
        </w:rPr>
      </w:pPr>
      <w:r>
        <w:rPr>
          <w:rFonts w:ascii="Verdana" w:hAnsi="Verdana"/>
        </w:rPr>
        <w:t>(n</w:t>
      </w:r>
      <w:r w:rsidR="00790EA2" w:rsidRPr="00BC2A8A">
        <w:rPr>
          <w:rFonts w:ascii="Verdana" w:hAnsi="Verdana"/>
        </w:rPr>
        <w:t>)</w:t>
      </w:r>
      <w:r w:rsidR="00790EA2" w:rsidRPr="00BC2A8A">
        <w:rPr>
          <w:rFonts w:ascii="Verdana" w:hAnsi="Verdana"/>
        </w:rPr>
        <w:tab/>
        <w:t>reliance on others</w:t>
      </w:r>
    </w:p>
    <w:p w14:paraId="5DDFD129" w14:textId="77777777" w:rsidR="00790EA2" w:rsidRPr="00BC2A8A" w:rsidRDefault="008B5A1B" w:rsidP="00790EA2">
      <w:pPr>
        <w:pStyle w:val="QuestionnoteCharChar1"/>
        <w:ind w:left="426" w:hanging="426"/>
        <w:rPr>
          <w:rFonts w:ascii="Verdana" w:hAnsi="Verdana"/>
        </w:rPr>
      </w:pPr>
      <w:r>
        <w:rPr>
          <w:rFonts w:ascii="Verdana" w:hAnsi="Verdana"/>
        </w:rPr>
        <w:t>(o</w:t>
      </w:r>
      <w:r w:rsidR="00790EA2" w:rsidRPr="00BC2A8A">
        <w:rPr>
          <w:rFonts w:ascii="Verdana" w:hAnsi="Verdana"/>
        </w:rPr>
        <w:t>)</w:t>
      </w:r>
      <w:r w:rsidR="00790EA2" w:rsidRPr="00BC2A8A">
        <w:rPr>
          <w:rFonts w:ascii="Verdana" w:hAnsi="Verdana"/>
        </w:rPr>
        <w:tab/>
        <w:t>exclusion of liability</w:t>
      </w:r>
    </w:p>
    <w:p w14:paraId="6E6801AF" w14:textId="77777777" w:rsidR="00790EA2" w:rsidRPr="00BC2A8A" w:rsidRDefault="008B5A1B" w:rsidP="00790EA2">
      <w:pPr>
        <w:pStyle w:val="QuestionnoteCharChar1"/>
        <w:ind w:left="426" w:hanging="426"/>
        <w:rPr>
          <w:rFonts w:ascii="Verdana" w:hAnsi="Verdana"/>
          <w:b/>
        </w:rPr>
      </w:pPr>
      <w:r>
        <w:rPr>
          <w:rFonts w:ascii="Verdana" w:hAnsi="Verdana"/>
        </w:rPr>
        <w:t>(p</w:t>
      </w:r>
      <w:r w:rsidR="00790EA2" w:rsidRPr="00BC2A8A">
        <w:rPr>
          <w:rFonts w:ascii="Verdana" w:hAnsi="Verdana"/>
        </w:rPr>
        <w:t>)</w:t>
      </w:r>
      <w:r w:rsidR="00790EA2" w:rsidRPr="00BC2A8A">
        <w:rPr>
          <w:rFonts w:ascii="Verdana" w:hAnsi="Verdana"/>
        </w:rPr>
        <w:tab/>
        <w:t>protecting customers' interests</w:t>
      </w:r>
    </w:p>
    <w:p w14:paraId="27159714" w14:textId="77777777" w:rsidR="000535EA" w:rsidRPr="00BC2A8A" w:rsidRDefault="000535EA" w:rsidP="002D3CEF">
      <w:pPr>
        <w:pStyle w:val="QuestionnoteCharChar1"/>
        <w:spacing w:before="120"/>
        <w:rPr>
          <w:rFonts w:ascii="Verdana" w:hAnsi="Verdana"/>
        </w:rPr>
      </w:pPr>
      <w:r w:rsidRPr="00BC2A8A">
        <w:rPr>
          <w:rFonts w:ascii="Verdana" w:hAnsi="Verdana"/>
        </w:rPr>
        <w:t>As well as the subjects above, your compliance manual may need to cover</w:t>
      </w:r>
      <w:r w:rsidR="0091104F" w:rsidRPr="00BC2A8A">
        <w:rPr>
          <w:rFonts w:ascii="Verdana" w:hAnsi="Verdana"/>
        </w:rPr>
        <w:t xml:space="preserve"> the subjects below depending on your type of business.</w:t>
      </w:r>
    </w:p>
    <w:p w14:paraId="0251A187" w14:textId="77777777" w:rsidR="00790EA2" w:rsidRPr="00BC2A8A" w:rsidRDefault="00790EA2" w:rsidP="00790EA2">
      <w:pPr>
        <w:pStyle w:val="QuestionnoteCharChar1"/>
        <w:ind w:left="426" w:hanging="426"/>
        <w:rPr>
          <w:rFonts w:ascii="Verdana" w:hAnsi="Verdana"/>
        </w:rPr>
      </w:pPr>
      <w:r w:rsidRPr="00BC2A8A">
        <w:rPr>
          <w:rFonts w:ascii="Verdana" w:hAnsi="Verdana"/>
        </w:rPr>
        <w:t>(a)</w:t>
      </w:r>
      <w:r w:rsidRPr="00BC2A8A">
        <w:rPr>
          <w:rFonts w:ascii="Verdana" w:hAnsi="Verdana"/>
        </w:rPr>
        <w:tab/>
        <w:t>charges and commission</w:t>
      </w:r>
    </w:p>
    <w:p w14:paraId="10AE618E" w14:textId="77777777" w:rsidR="00790EA2" w:rsidRPr="00697257" w:rsidRDefault="00790EA2" w:rsidP="00697257">
      <w:pPr>
        <w:pStyle w:val="QuestionnoteCharChar1"/>
        <w:ind w:left="426" w:hanging="426"/>
        <w:rPr>
          <w:rFonts w:ascii="Verdana" w:hAnsi="Verdana"/>
        </w:rPr>
      </w:pPr>
      <w:r w:rsidRPr="00BC2A8A">
        <w:rPr>
          <w:rFonts w:ascii="Verdana" w:hAnsi="Verdana"/>
        </w:rPr>
        <w:t>(b)</w:t>
      </w:r>
      <w:r w:rsidRPr="00BC2A8A">
        <w:rPr>
          <w:rFonts w:ascii="Verdana" w:hAnsi="Verdana"/>
        </w:rPr>
        <w:tab/>
        <w:t>claims handling</w:t>
      </w:r>
    </w:p>
    <w:p w14:paraId="0CE15032" w14:textId="77777777" w:rsidR="00790EA2" w:rsidRPr="00BC2A8A" w:rsidRDefault="00790EA2" w:rsidP="00790EA2">
      <w:pPr>
        <w:pStyle w:val="QuestionnoteCharChar1"/>
        <w:ind w:left="426" w:hanging="426"/>
        <w:rPr>
          <w:rFonts w:ascii="Verdana" w:hAnsi="Verdana"/>
          <w:b/>
        </w:rPr>
      </w:pPr>
      <w:r w:rsidRPr="00BC2A8A">
        <w:rPr>
          <w:rFonts w:ascii="Verdana" w:hAnsi="Verdana"/>
        </w:rPr>
        <w:t>(d)</w:t>
      </w:r>
      <w:r w:rsidRPr="00BC2A8A">
        <w:rPr>
          <w:rFonts w:ascii="Verdana" w:hAnsi="Verdana"/>
        </w:rPr>
        <w:tab/>
        <w:t>general provisions related to distance marketing</w:t>
      </w:r>
    </w:p>
    <w:p w14:paraId="3ACE3CD8" w14:textId="77777777" w:rsidR="00790EA2" w:rsidRPr="00BC2A8A" w:rsidRDefault="00790EA2" w:rsidP="00790EA2">
      <w:pPr>
        <w:pStyle w:val="QuestionnoteCharChar1"/>
        <w:ind w:left="426" w:hanging="426"/>
        <w:rPr>
          <w:rFonts w:ascii="Verdana" w:hAnsi="Verdana"/>
        </w:rPr>
      </w:pPr>
      <w:r w:rsidRPr="00BC2A8A">
        <w:rPr>
          <w:rFonts w:ascii="Verdana" w:hAnsi="Verdana"/>
        </w:rPr>
        <w:t>(e)</w:t>
      </w:r>
      <w:r w:rsidRPr="00BC2A8A">
        <w:rPr>
          <w:rFonts w:ascii="Verdana" w:hAnsi="Verdana"/>
        </w:rPr>
        <w:tab/>
        <w:t>financial promotion</w:t>
      </w:r>
    </w:p>
    <w:p w14:paraId="15010A88" w14:textId="77777777" w:rsidR="00790EA2" w:rsidRPr="00BC2A8A" w:rsidRDefault="00790EA2" w:rsidP="00790EA2">
      <w:pPr>
        <w:pStyle w:val="QuestionnoteCharChar1"/>
        <w:ind w:left="426" w:hanging="426"/>
        <w:rPr>
          <w:rFonts w:ascii="Verdana" w:hAnsi="Verdana"/>
        </w:rPr>
      </w:pPr>
      <w:r w:rsidRPr="00BC2A8A">
        <w:rPr>
          <w:rFonts w:ascii="Verdana" w:hAnsi="Verdana"/>
        </w:rPr>
        <w:t>(i)</w:t>
      </w:r>
      <w:r w:rsidRPr="00BC2A8A">
        <w:rPr>
          <w:rFonts w:ascii="Verdana" w:hAnsi="Verdana"/>
        </w:rPr>
        <w:tab/>
        <w:t>Systems and controls in relation to financial crime and money laundering</w:t>
      </w:r>
    </w:p>
    <w:p w14:paraId="63FDB1A3" w14:textId="77777777" w:rsidR="00790EA2" w:rsidRPr="00BC2A8A" w:rsidRDefault="00790EA2" w:rsidP="002D3CEF">
      <w:pPr>
        <w:pStyle w:val="QuestionnoteCharChar1"/>
        <w:spacing w:before="120"/>
        <w:rPr>
          <w:rFonts w:ascii="Verdana" w:hAnsi="Verdana"/>
        </w:rPr>
      </w:pPr>
      <w:r w:rsidRPr="00BC2A8A">
        <w:rPr>
          <w:rFonts w:ascii="Verdana" w:hAnsi="Verdana"/>
        </w:rPr>
        <w:t xml:space="preserve">There may be </w:t>
      </w:r>
      <w:r w:rsidRPr="00BC2A8A">
        <w:rPr>
          <w:rFonts w:ascii="Verdana" w:hAnsi="Verdana"/>
          <w:b/>
        </w:rPr>
        <w:t>other</w:t>
      </w:r>
      <w:r w:rsidRPr="00BC2A8A">
        <w:rPr>
          <w:rFonts w:ascii="Verdana" w:hAnsi="Verdana"/>
        </w:rPr>
        <w:t xml:space="preserve"> compliance procedures and policies, which the applicant firm will need to include in its compliance manual depending on the type of </w:t>
      </w:r>
      <w:r w:rsidRPr="00BC2A8A">
        <w:rPr>
          <w:rFonts w:ascii="Verdana" w:hAnsi="Verdana"/>
        </w:rPr>
        <w:lastRenderedPageBreak/>
        <w:t>business it intends to carry on.</w:t>
      </w:r>
      <w:r w:rsidR="00CD6B2C" w:rsidRPr="00BC2A8A">
        <w:rPr>
          <w:rFonts w:ascii="Verdana" w:hAnsi="Verdana"/>
        </w:rPr>
        <w:t xml:space="preserve"> </w:t>
      </w:r>
      <w:r w:rsidRPr="00BC2A8A">
        <w:rPr>
          <w:rFonts w:ascii="Verdana" w:hAnsi="Verdana"/>
        </w:rPr>
        <w:t>If you are unsure whether you need to include anything else, please take professional advice.</w:t>
      </w:r>
    </w:p>
    <w:p w14:paraId="169496D4" w14:textId="77777777" w:rsidR="00075643" w:rsidRPr="00BC2A8A" w:rsidRDefault="00075643">
      <w:pPr>
        <w:pStyle w:val="QuestionnoteChar1Char"/>
        <w:rPr>
          <w:rFonts w:ascii="Verdana" w:hAnsi="Verdana"/>
        </w:rPr>
      </w:pPr>
    </w:p>
    <w:p w14:paraId="5D6B09F9" w14:textId="77777777" w:rsidR="00521E9E" w:rsidRPr="00BC2A8A" w:rsidRDefault="00521E9E">
      <w:pPr>
        <w:pStyle w:val="QuestionnoteChar1Char"/>
        <w:rPr>
          <w:rFonts w:ascii="Verdana" w:hAnsi="Verdana"/>
        </w:rPr>
      </w:pPr>
      <w:r w:rsidRPr="00BC2A8A">
        <w:rPr>
          <w:rFonts w:ascii="Verdana" w:hAnsi="Verdana"/>
        </w:rPr>
        <w:t>Remember this manual should be designed so it is specifically tailored to the business, easy to use</w:t>
      </w:r>
      <w:r w:rsidR="00075643" w:rsidRPr="00BC2A8A">
        <w:rPr>
          <w:rFonts w:ascii="Verdana" w:hAnsi="Verdana"/>
        </w:rPr>
        <w:t>,</w:t>
      </w:r>
      <w:r w:rsidRPr="00BC2A8A">
        <w:rPr>
          <w:rFonts w:ascii="Verdana" w:hAnsi="Verdana"/>
        </w:rPr>
        <w:t xml:space="preserve"> easy to amend and </w:t>
      </w:r>
      <w:r w:rsidR="00075643" w:rsidRPr="00BC2A8A">
        <w:rPr>
          <w:rFonts w:ascii="Verdana" w:hAnsi="Verdana"/>
        </w:rPr>
        <w:t xml:space="preserve">easy </w:t>
      </w:r>
      <w:r w:rsidRPr="00BC2A8A">
        <w:rPr>
          <w:rFonts w:ascii="Verdana" w:hAnsi="Verdana"/>
        </w:rPr>
        <w:t xml:space="preserve">to keep up-to-date. If you are in doubt about what you need to </w:t>
      </w:r>
      <w:r w:rsidR="00075643" w:rsidRPr="00BC2A8A">
        <w:rPr>
          <w:rFonts w:ascii="Verdana" w:hAnsi="Verdana"/>
        </w:rPr>
        <w:t>include</w:t>
      </w:r>
      <w:r w:rsidRPr="00BC2A8A">
        <w:rPr>
          <w:rFonts w:ascii="Verdana" w:hAnsi="Verdana"/>
        </w:rPr>
        <w:t xml:space="preserve"> you should seek professional advice.</w:t>
      </w:r>
    </w:p>
    <w:p w14:paraId="6E6A6FD1" w14:textId="77777777" w:rsidR="00521E9E" w:rsidRPr="00F20FFF" w:rsidRDefault="00521E9E" w:rsidP="00EE6B0D">
      <w:pPr>
        <w:pStyle w:val="Qsheading1"/>
        <w:spacing w:before="360"/>
        <w:rPr>
          <w:rFonts w:ascii="Verdana" w:hAnsi="Verdana"/>
          <w:szCs w:val="22"/>
        </w:rPr>
      </w:pPr>
      <w:r w:rsidRPr="00F20FFF">
        <w:rPr>
          <w:rFonts w:ascii="Verdana" w:hAnsi="Verdana"/>
          <w:szCs w:val="22"/>
        </w:rPr>
        <w:t xml:space="preserve">Compliance monitoring programme </w:t>
      </w:r>
    </w:p>
    <w:p w14:paraId="0450A761" w14:textId="77777777" w:rsidR="00521E9E" w:rsidRPr="00BC2A8A" w:rsidRDefault="0088089A">
      <w:pPr>
        <w:pStyle w:val="QuestionCharCharCharChar"/>
        <w:rPr>
          <w:rFonts w:ascii="Verdana" w:hAnsi="Verdana"/>
        </w:rPr>
      </w:pPr>
      <w:r>
        <w:rPr>
          <w:rFonts w:ascii="Verdana" w:hAnsi="Verdana"/>
        </w:rPr>
        <w:t xml:space="preserve"> </w:t>
      </w:r>
      <w:r>
        <w:rPr>
          <w:rFonts w:ascii="Verdana" w:hAnsi="Verdana"/>
        </w:rPr>
        <w:tab/>
      </w:r>
      <w:r w:rsidR="00521E9E" w:rsidRPr="00BC2A8A">
        <w:rPr>
          <w:rFonts w:ascii="Verdana" w:hAnsi="Verdana"/>
        </w:rPr>
        <w:tab/>
        <w:t>You must confirm you have attached a compliance monitoring programme.</w:t>
      </w:r>
    </w:p>
    <w:p w14:paraId="2531F0DB" w14:textId="77777777" w:rsidR="00521E9E" w:rsidRPr="00BC2A8A" w:rsidRDefault="00521E9E">
      <w:pPr>
        <w:pStyle w:val="QuestionnoteChar1Char"/>
        <w:rPr>
          <w:rFonts w:ascii="Verdana" w:hAnsi="Verdana"/>
        </w:rPr>
      </w:pPr>
      <w:r w:rsidRPr="00BC2A8A">
        <w:rPr>
          <w:rFonts w:ascii="Verdana" w:hAnsi="Verdana"/>
        </w:rPr>
        <w:t>This will need to be included as part of your application.</w:t>
      </w:r>
    </w:p>
    <w:p w14:paraId="07F1D961" w14:textId="77777777" w:rsidR="00521E9E" w:rsidRPr="00BC2A8A" w:rsidRDefault="00521E9E">
      <w:pPr>
        <w:pStyle w:val="QuestionnoteChar1Char"/>
        <w:rPr>
          <w:rFonts w:ascii="Verdana" w:hAnsi="Verdana"/>
        </w:rPr>
      </w:pPr>
      <w:r w:rsidRPr="00BC2A8A">
        <w:rPr>
          <w:rFonts w:ascii="Verdana" w:hAnsi="Verdana"/>
        </w:rPr>
        <w:t>An example of a compliance monitoring programme can be found below.</w:t>
      </w:r>
    </w:p>
    <w:p w14:paraId="642D0D37" w14:textId="77777777" w:rsidR="00521E9E" w:rsidRPr="00BC2A8A" w:rsidRDefault="00521E9E">
      <w:pPr>
        <w:pStyle w:val="QuestionnoteChar1Char"/>
        <w:rPr>
          <w:rFonts w:ascii="Verdana" w:hAnsi="Verdana"/>
        </w:rPr>
        <w:sectPr w:rsidR="00521E9E" w:rsidRPr="00BC2A8A" w:rsidSect="005C16C6">
          <w:headerReference w:type="default" r:id="rId51"/>
          <w:type w:val="continuous"/>
          <w:pgSz w:w="11901" w:h="16846" w:code="9"/>
          <w:pgMar w:top="1701" w:right="680" w:bottom="907" w:left="3402" w:header="567" w:footer="680" w:gutter="0"/>
          <w:cols w:space="720"/>
          <w:titlePg/>
        </w:sectPr>
      </w:pPr>
    </w:p>
    <w:p w14:paraId="2F60F2EA" w14:textId="77777777" w:rsidR="00521E9E" w:rsidRPr="00BC2A8A" w:rsidRDefault="00521E9E">
      <w:pPr>
        <w:rPr>
          <w:rFonts w:ascii="Verdana" w:hAnsi="Verdana"/>
        </w:rPr>
      </w:pPr>
      <w:r w:rsidRPr="00BC2A8A">
        <w:rPr>
          <w:rFonts w:ascii="Verdana" w:hAnsi="Verdana" w:cs="Arial"/>
          <w:b/>
        </w:rPr>
        <w:lastRenderedPageBreak/>
        <w:t>Example of the contents of a compliance monitoring programme</w:t>
      </w:r>
    </w:p>
    <w:p w14:paraId="3553BF1E" w14:textId="77777777" w:rsidR="00521E9E" w:rsidRPr="008141DF" w:rsidRDefault="00521E9E">
      <w:pPr>
        <w:jc w:val="both"/>
        <w:rPr>
          <w:rFonts w:cs="Aria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3260"/>
        <w:gridCol w:w="2410"/>
        <w:gridCol w:w="1417"/>
      </w:tblGrid>
      <w:tr w:rsidR="00521E9E" w:rsidRPr="00BC2A8A" w14:paraId="0CED9309" w14:textId="77777777" w:rsidTr="00656426">
        <w:tc>
          <w:tcPr>
            <w:tcW w:w="7905" w:type="dxa"/>
            <w:shd w:val="clear" w:color="auto" w:fill="auto"/>
          </w:tcPr>
          <w:p w14:paraId="68D7C002" w14:textId="77777777" w:rsidR="00521E9E" w:rsidRPr="00BC2A8A" w:rsidRDefault="00521E9E" w:rsidP="00656426">
            <w:pPr>
              <w:spacing w:before="40" w:after="40"/>
              <w:ind w:left="28"/>
              <w:rPr>
                <w:rFonts w:ascii="Verdana" w:hAnsi="Verdana" w:cs="Arial"/>
                <w:b/>
              </w:rPr>
            </w:pPr>
            <w:r w:rsidRPr="00BC2A8A">
              <w:rPr>
                <w:rFonts w:ascii="Verdana" w:hAnsi="Verdana" w:cs="Arial"/>
                <w:b/>
              </w:rPr>
              <w:t>Business ri</w:t>
            </w:r>
            <w:smartTag w:uri="urn:schemas-microsoft-com:office:smarttags" w:element="PersonName">
              <w:r w:rsidRPr="00BC2A8A">
                <w:rPr>
                  <w:rFonts w:ascii="Verdana" w:hAnsi="Verdana" w:cs="Arial"/>
                  <w:b/>
                </w:rPr>
                <w:t>sk</w:t>
              </w:r>
            </w:smartTag>
            <w:r w:rsidRPr="00BC2A8A">
              <w:rPr>
                <w:rFonts w:ascii="Verdana" w:hAnsi="Verdana" w:cs="Arial"/>
                <w:b/>
              </w:rPr>
              <w:t>s and regulatory requirements</w:t>
            </w:r>
          </w:p>
        </w:tc>
        <w:tc>
          <w:tcPr>
            <w:tcW w:w="3260" w:type="dxa"/>
            <w:shd w:val="clear" w:color="auto" w:fill="auto"/>
          </w:tcPr>
          <w:p w14:paraId="37EDEBF6" w14:textId="77777777" w:rsidR="00521E9E" w:rsidRPr="00BC2A8A" w:rsidRDefault="00521E9E">
            <w:pPr>
              <w:rPr>
                <w:rFonts w:ascii="Verdana" w:hAnsi="Verdana" w:cs="Arial"/>
                <w:b/>
              </w:rPr>
            </w:pPr>
            <w:r w:rsidRPr="00BC2A8A">
              <w:rPr>
                <w:rFonts w:ascii="Verdana" w:hAnsi="Verdana" w:cs="Arial"/>
                <w:b/>
              </w:rPr>
              <w:t>Action to be taken by firm</w:t>
            </w:r>
          </w:p>
        </w:tc>
        <w:tc>
          <w:tcPr>
            <w:tcW w:w="2410" w:type="dxa"/>
            <w:shd w:val="clear" w:color="auto" w:fill="auto"/>
          </w:tcPr>
          <w:p w14:paraId="3D821109" w14:textId="77777777" w:rsidR="00521E9E" w:rsidRPr="00BC2A8A" w:rsidRDefault="00521E9E" w:rsidP="00BC2A8A">
            <w:pPr>
              <w:ind w:right="-108"/>
              <w:rPr>
                <w:rFonts w:ascii="Verdana" w:hAnsi="Verdana" w:cs="Arial"/>
                <w:b/>
              </w:rPr>
            </w:pPr>
            <w:r w:rsidRPr="00BC2A8A">
              <w:rPr>
                <w:rFonts w:ascii="Verdana" w:hAnsi="Verdana" w:cs="Arial"/>
                <w:b/>
              </w:rPr>
              <w:t>Action to be undertaken by whom?</w:t>
            </w:r>
          </w:p>
        </w:tc>
        <w:tc>
          <w:tcPr>
            <w:tcW w:w="1417" w:type="dxa"/>
            <w:shd w:val="clear" w:color="auto" w:fill="auto"/>
          </w:tcPr>
          <w:p w14:paraId="41D469D9" w14:textId="77777777" w:rsidR="00521E9E" w:rsidRPr="00BC2A8A" w:rsidRDefault="00521E9E" w:rsidP="00656426">
            <w:pPr>
              <w:tabs>
                <w:tab w:val="center" w:pos="1872"/>
              </w:tabs>
              <w:rPr>
                <w:rFonts w:ascii="Verdana" w:hAnsi="Verdana" w:cs="Arial"/>
                <w:b/>
              </w:rPr>
            </w:pPr>
            <w:r w:rsidRPr="00BC2A8A">
              <w:rPr>
                <w:rFonts w:ascii="Verdana" w:hAnsi="Verdana" w:cs="Arial"/>
                <w:b/>
              </w:rPr>
              <w:t>Frequency</w:t>
            </w:r>
          </w:p>
        </w:tc>
      </w:tr>
      <w:tr w:rsidR="00521E9E" w:rsidRPr="00BC2A8A" w14:paraId="66BCBF0F" w14:textId="77777777" w:rsidTr="00656426">
        <w:tc>
          <w:tcPr>
            <w:tcW w:w="7905" w:type="dxa"/>
            <w:shd w:val="clear" w:color="auto" w:fill="auto"/>
          </w:tcPr>
          <w:p w14:paraId="112E74A6"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New business records are maintained.</w:t>
            </w:r>
          </w:p>
        </w:tc>
        <w:tc>
          <w:tcPr>
            <w:tcW w:w="3260" w:type="dxa"/>
            <w:shd w:val="clear" w:color="auto" w:fill="auto"/>
          </w:tcPr>
          <w:p w14:paraId="3E3DB682" w14:textId="77777777" w:rsidR="00521E9E" w:rsidRPr="00BC2A8A" w:rsidRDefault="00521E9E">
            <w:pPr>
              <w:rPr>
                <w:rFonts w:ascii="Verdana" w:hAnsi="Verdana" w:cs="Arial"/>
                <w:sz w:val="17"/>
                <w:szCs w:val="17"/>
              </w:rPr>
            </w:pPr>
          </w:p>
        </w:tc>
        <w:tc>
          <w:tcPr>
            <w:tcW w:w="2410" w:type="dxa"/>
            <w:shd w:val="clear" w:color="auto" w:fill="auto"/>
          </w:tcPr>
          <w:p w14:paraId="608F6786" w14:textId="77777777" w:rsidR="00521E9E" w:rsidRPr="00BC2A8A" w:rsidRDefault="00521E9E">
            <w:pPr>
              <w:rPr>
                <w:rFonts w:ascii="Verdana" w:hAnsi="Verdana" w:cs="Arial"/>
                <w:sz w:val="17"/>
                <w:szCs w:val="17"/>
              </w:rPr>
            </w:pPr>
          </w:p>
        </w:tc>
        <w:tc>
          <w:tcPr>
            <w:tcW w:w="1417" w:type="dxa"/>
            <w:shd w:val="clear" w:color="auto" w:fill="auto"/>
          </w:tcPr>
          <w:p w14:paraId="788378C3" w14:textId="77777777" w:rsidR="00521E9E" w:rsidRPr="00BC2A8A" w:rsidRDefault="00521E9E">
            <w:pPr>
              <w:rPr>
                <w:rFonts w:ascii="Verdana" w:hAnsi="Verdana" w:cs="Arial"/>
                <w:sz w:val="17"/>
                <w:szCs w:val="17"/>
              </w:rPr>
            </w:pPr>
          </w:p>
        </w:tc>
      </w:tr>
      <w:tr w:rsidR="00521E9E" w:rsidRPr="00BC2A8A" w14:paraId="077681CD" w14:textId="77777777" w:rsidTr="00656426">
        <w:tc>
          <w:tcPr>
            <w:tcW w:w="7905" w:type="dxa"/>
            <w:shd w:val="clear" w:color="auto" w:fill="auto"/>
          </w:tcPr>
          <w:p w14:paraId="71FA83C7"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Financial promotions undertaken are up to date and correct. This includes stationery and terms of business letter.</w:t>
            </w:r>
          </w:p>
        </w:tc>
        <w:tc>
          <w:tcPr>
            <w:tcW w:w="3260" w:type="dxa"/>
            <w:shd w:val="clear" w:color="auto" w:fill="auto"/>
          </w:tcPr>
          <w:p w14:paraId="329E67A0" w14:textId="77777777" w:rsidR="00521E9E" w:rsidRPr="00BC2A8A" w:rsidRDefault="00521E9E">
            <w:pPr>
              <w:rPr>
                <w:rFonts w:ascii="Verdana" w:hAnsi="Verdana" w:cs="Arial"/>
                <w:sz w:val="17"/>
                <w:szCs w:val="17"/>
              </w:rPr>
            </w:pPr>
          </w:p>
        </w:tc>
        <w:tc>
          <w:tcPr>
            <w:tcW w:w="2410" w:type="dxa"/>
            <w:shd w:val="clear" w:color="auto" w:fill="auto"/>
          </w:tcPr>
          <w:p w14:paraId="01FA2232" w14:textId="77777777" w:rsidR="00521E9E" w:rsidRPr="00BC2A8A" w:rsidRDefault="00521E9E">
            <w:pPr>
              <w:rPr>
                <w:rFonts w:ascii="Verdana" w:hAnsi="Verdana" w:cs="Arial"/>
                <w:sz w:val="17"/>
                <w:szCs w:val="17"/>
              </w:rPr>
            </w:pPr>
          </w:p>
        </w:tc>
        <w:tc>
          <w:tcPr>
            <w:tcW w:w="1417" w:type="dxa"/>
            <w:shd w:val="clear" w:color="auto" w:fill="auto"/>
          </w:tcPr>
          <w:p w14:paraId="73FE8D10" w14:textId="77777777" w:rsidR="00521E9E" w:rsidRPr="00BC2A8A" w:rsidRDefault="00521E9E">
            <w:pPr>
              <w:rPr>
                <w:rFonts w:ascii="Verdana" w:hAnsi="Verdana" w:cs="Arial"/>
                <w:sz w:val="17"/>
                <w:szCs w:val="17"/>
              </w:rPr>
            </w:pPr>
          </w:p>
        </w:tc>
      </w:tr>
      <w:tr w:rsidR="00521E9E" w:rsidRPr="00BC2A8A" w14:paraId="22C47FFB" w14:textId="77777777" w:rsidTr="00656426">
        <w:tc>
          <w:tcPr>
            <w:tcW w:w="7905" w:type="dxa"/>
            <w:shd w:val="clear" w:color="auto" w:fill="auto"/>
          </w:tcPr>
          <w:p w14:paraId="685E3790"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Status disclosed on all stationery.</w:t>
            </w:r>
          </w:p>
        </w:tc>
        <w:tc>
          <w:tcPr>
            <w:tcW w:w="3260" w:type="dxa"/>
            <w:shd w:val="clear" w:color="auto" w:fill="auto"/>
          </w:tcPr>
          <w:p w14:paraId="018681F5" w14:textId="77777777" w:rsidR="00521E9E" w:rsidRPr="00BC2A8A" w:rsidRDefault="00521E9E">
            <w:pPr>
              <w:rPr>
                <w:rFonts w:ascii="Verdana" w:hAnsi="Verdana" w:cs="Arial"/>
                <w:sz w:val="17"/>
                <w:szCs w:val="17"/>
              </w:rPr>
            </w:pPr>
          </w:p>
        </w:tc>
        <w:tc>
          <w:tcPr>
            <w:tcW w:w="2410" w:type="dxa"/>
            <w:shd w:val="clear" w:color="auto" w:fill="auto"/>
          </w:tcPr>
          <w:p w14:paraId="20344409" w14:textId="77777777" w:rsidR="00521E9E" w:rsidRPr="00BC2A8A" w:rsidRDefault="00521E9E">
            <w:pPr>
              <w:rPr>
                <w:rFonts w:ascii="Verdana" w:hAnsi="Verdana" w:cs="Arial"/>
                <w:sz w:val="17"/>
                <w:szCs w:val="17"/>
              </w:rPr>
            </w:pPr>
          </w:p>
        </w:tc>
        <w:tc>
          <w:tcPr>
            <w:tcW w:w="1417" w:type="dxa"/>
            <w:shd w:val="clear" w:color="auto" w:fill="auto"/>
          </w:tcPr>
          <w:p w14:paraId="1022D14F" w14:textId="77777777" w:rsidR="00521E9E" w:rsidRPr="00BC2A8A" w:rsidRDefault="00521E9E">
            <w:pPr>
              <w:rPr>
                <w:rFonts w:ascii="Verdana" w:hAnsi="Verdana" w:cs="Arial"/>
                <w:sz w:val="17"/>
                <w:szCs w:val="17"/>
              </w:rPr>
            </w:pPr>
          </w:p>
        </w:tc>
      </w:tr>
      <w:tr w:rsidR="00521E9E" w:rsidRPr="00BC2A8A" w14:paraId="346C401E" w14:textId="77777777" w:rsidTr="00656426">
        <w:tc>
          <w:tcPr>
            <w:tcW w:w="7905" w:type="dxa"/>
            <w:shd w:val="clear" w:color="auto" w:fill="auto"/>
          </w:tcPr>
          <w:p w14:paraId="676E8BD2"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Clients are properly classified and given the appropriate range of advice.</w:t>
            </w:r>
          </w:p>
        </w:tc>
        <w:tc>
          <w:tcPr>
            <w:tcW w:w="3260" w:type="dxa"/>
            <w:shd w:val="clear" w:color="auto" w:fill="auto"/>
          </w:tcPr>
          <w:p w14:paraId="16F6F25D" w14:textId="77777777" w:rsidR="00521E9E" w:rsidRPr="00BC2A8A" w:rsidRDefault="00521E9E">
            <w:pPr>
              <w:rPr>
                <w:rFonts w:ascii="Verdana" w:hAnsi="Verdana" w:cs="Arial"/>
                <w:sz w:val="17"/>
                <w:szCs w:val="17"/>
              </w:rPr>
            </w:pPr>
          </w:p>
        </w:tc>
        <w:tc>
          <w:tcPr>
            <w:tcW w:w="2410" w:type="dxa"/>
            <w:shd w:val="clear" w:color="auto" w:fill="auto"/>
          </w:tcPr>
          <w:p w14:paraId="1ABC8758" w14:textId="77777777" w:rsidR="00521E9E" w:rsidRPr="00BC2A8A" w:rsidRDefault="00521E9E">
            <w:pPr>
              <w:rPr>
                <w:rFonts w:ascii="Verdana" w:hAnsi="Verdana" w:cs="Arial"/>
                <w:sz w:val="17"/>
                <w:szCs w:val="17"/>
              </w:rPr>
            </w:pPr>
          </w:p>
        </w:tc>
        <w:tc>
          <w:tcPr>
            <w:tcW w:w="1417" w:type="dxa"/>
            <w:shd w:val="clear" w:color="auto" w:fill="auto"/>
          </w:tcPr>
          <w:p w14:paraId="4DA0FF3A" w14:textId="77777777" w:rsidR="00521E9E" w:rsidRPr="00BC2A8A" w:rsidRDefault="00521E9E">
            <w:pPr>
              <w:rPr>
                <w:rFonts w:ascii="Verdana" w:hAnsi="Verdana" w:cs="Arial"/>
                <w:sz w:val="17"/>
                <w:szCs w:val="17"/>
              </w:rPr>
            </w:pPr>
          </w:p>
        </w:tc>
      </w:tr>
      <w:tr w:rsidR="00521E9E" w:rsidRPr="00BC2A8A" w14:paraId="6DA913F9" w14:textId="77777777" w:rsidTr="00656426">
        <w:tc>
          <w:tcPr>
            <w:tcW w:w="7905" w:type="dxa"/>
            <w:shd w:val="clear" w:color="auto" w:fill="auto"/>
          </w:tcPr>
          <w:p w14:paraId="37E495E4"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Adequate complaints records are kept</w:t>
            </w:r>
          </w:p>
        </w:tc>
        <w:tc>
          <w:tcPr>
            <w:tcW w:w="3260" w:type="dxa"/>
            <w:shd w:val="clear" w:color="auto" w:fill="auto"/>
          </w:tcPr>
          <w:p w14:paraId="5757213F" w14:textId="77777777" w:rsidR="00521E9E" w:rsidRPr="00BC2A8A" w:rsidRDefault="00521E9E">
            <w:pPr>
              <w:rPr>
                <w:rFonts w:ascii="Verdana" w:hAnsi="Verdana" w:cs="Arial"/>
                <w:sz w:val="17"/>
                <w:szCs w:val="17"/>
              </w:rPr>
            </w:pPr>
          </w:p>
        </w:tc>
        <w:tc>
          <w:tcPr>
            <w:tcW w:w="2410" w:type="dxa"/>
            <w:shd w:val="clear" w:color="auto" w:fill="auto"/>
          </w:tcPr>
          <w:p w14:paraId="44A34A6C" w14:textId="77777777" w:rsidR="00521E9E" w:rsidRPr="00BC2A8A" w:rsidRDefault="00521E9E">
            <w:pPr>
              <w:rPr>
                <w:rFonts w:ascii="Verdana" w:hAnsi="Verdana" w:cs="Arial"/>
                <w:sz w:val="17"/>
                <w:szCs w:val="17"/>
              </w:rPr>
            </w:pPr>
          </w:p>
        </w:tc>
        <w:tc>
          <w:tcPr>
            <w:tcW w:w="1417" w:type="dxa"/>
            <w:shd w:val="clear" w:color="auto" w:fill="auto"/>
          </w:tcPr>
          <w:p w14:paraId="476AF796" w14:textId="77777777" w:rsidR="00521E9E" w:rsidRPr="00BC2A8A" w:rsidRDefault="00521E9E">
            <w:pPr>
              <w:rPr>
                <w:rFonts w:ascii="Verdana" w:hAnsi="Verdana" w:cs="Arial"/>
                <w:sz w:val="17"/>
                <w:szCs w:val="17"/>
              </w:rPr>
            </w:pPr>
          </w:p>
        </w:tc>
      </w:tr>
      <w:tr w:rsidR="00521E9E" w:rsidRPr="00BC2A8A" w14:paraId="13ABC6F9" w14:textId="77777777" w:rsidTr="00656426">
        <w:tc>
          <w:tcPr>
            <w:tcW w:w="7905" w:type="dxa"/>
            <w:shd w:val="clear" w:color="auto" w:fill="auto"/>
          </w:tcPr>
          <w:p w14:paraId="0A703989"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Adequate recruitment records are kept for new advisers.</w:t>
            </w:r>
          </w:p>
        </w:tc>
        <w:tc>
          <w:tcPr>
            <w:tcW w:w="3260" w:type="dxa"/>
            <w:shd w:val="clear" w:color="auto" w:fill="auto"/>
          </w:tcPr>
          <w:p w14:paraId="0E5BFCD6" w14:textId="77777777" w:rsidR="00521E9E" w:rsidRPr="00BC2A8A" w:rsidRDefault="00521E9E">
            <w:pPr>
              <w:rPr>
                <w:rFonts w:ascii="Verdana" w:hAnsi="Verdana" w:cs="Arial"/>
                <w:sz w:val="17"/>
                <w:szCs w:val="17"/>
              </w:rPr>
            </w:pPr>
          </w:p>
        </w:tc>
        <w:tc>
          <w:tcPr>
            <w:tcW w:w="2410" w:type="dxa"/>
            <w:shd w:val="clear" w:color="auto" w:fill="auto"/>
          </w:tcPr>
          <w:p w14:paraId="79FF5CD4" w14:textId="77777777" w:rsidR="00521E9E" w:rsidRPr="00BC2A8A" w:rsidRDefault="00521E9E">
            <w:pPr>
              <w:rPr>
                <w:rFonts w:ascii="Verdana" w:hAnsi="Verdana" w:cs="Arial"/>
                <w:sz w:val="17"/>
                <w:szCs w:val="17"/>
              </w:rPr>
            </w:pPr>
          </w:p>
        </w:tc>
        <w:tc>
          <w:tcPr>
            <w:tcW w:w="1417" w:type="dxa"/>
            <w:shd w:val="clear" w:color="auto" w:fill="auto"/>
          </w:tcPr>
          <w:p w14:paraId="54992EF8" w14:textId="77777777" w:rsidR="00521E9E" w:rsidRPr="00BC2A8A" w:rsidRDefault="00521E9E">
            <w:pPr>
              <w:rPr>
                <w:rFonts w:ascii="Verdana" w:hAnsi="Verdana" w:cs="Arial"/>
                <w:sz w:val="17"/>
                <w:szCs w:val="17"/>
              </w:rPr>
            </w:pPr>
          </w:p>
        </w:tc>
      </w:tr>
      <w:tr w:rsidR="00521E9E" w:rsidRPr="00BC2A8A" w14:paraId="74D614FC" w14:textId="77777777" w:rsidTr="00656426">
        <w:tc>
          <w:tcPr>
            <w:tcW w:w="7905" w:type="dxa"/>
            <w:shd w:val="clear" w:color="auto" w:fill="auto"/>
          </w:tcPr>
          <w:p w14:paraId="3FFD00FE"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Personal account dealing procedures are maintained.</w:t>
            </w:r>
          </w:p>
        </w:tc>
        <w:tc>
          <w:tcPr>
            <w:tcW w:w="3260" w:type="dxa"/>
            <w:shd w:val="clear" w:color="auto" w:fill="auto"/>
          </w:tcPr>
          <w:p w14:paraId="681BF580" w14:textId="77777777" w:rsidR="00521E9E" w:rsidRPr="00BC2A8A" w:rsidRDefault="00521E9E">
            <w:pPr>
              <w:rPr>
                <w:rFonts w:ascii="Verdana" w:hAnsi="Verdana" w:cs="Arial"/>
                <w:sz w:val="17"/>
                <w:szCs w:val="17"/>
              </w:rPr>
            </w:pPr>
          </w:p>
        </w:tc>
        <w:tc>
          <w:tcPr>
            <w:tcW w:w="2410" w:type="dxa"/>
            <w:shd w:val="clear" w:color="auto" w:fill="auto"/>
          </w:tcPr>
          <w:p w14:paraId="13A6188D" w14:textId="77777777" w:rsidR="00521E9E" w:rsidRPr="00BC2A8A" w:rsidRDefault="00521E9E">
            <w:pPr>
              <w:rPr>
                <w:rFonts w:ascii="Verdana" w:hAnsi="Verdana" w:cs="Arial"/>
                <w:sz w:val="17"/>
                <w:szCs w:val="17"/>
              </w:rPr>
            </w:pPr>
          </w:p>
        </w:tc>
        <w:tc>
          <w:tcPr>
            <w:tcW w:w="1417" w:type="dxa"/>
            <w:shd w:val="clear" w:color="auto" w:fill="auto"/>
          </w:tcPr>
          <w:p w14:paraId="6608A606" w14:textId="77777777" w:rsidR="00521E9E" w:rsidRPr="00BC2A8A" w:rsidRDefault="00521E9E">
            <w:pPr>
              <w:rPr>
                <w:rFonts w:ascii="Verdana" w:hAnsi="Verdana" w:cs="Arial"/>
                <w:sz w:val="17"/>
                <w:szCs w:val="17"/>
              </w:rPr>
            </w:pPr>
          </w:p>
        </w:tc>
      </w:tr>
      <w:tr w:rsidR="00521E9E" w:rsidRPr="00BC2A8A" w14:paraId="56AB3A22" w14:textId="77777777" w:rsidTr="00656426">
        <w:tc>
          <w:tcPr>
            <w:tcW w:w="7905" w:type="dxa"/>
            <w:shd w:val="clear" w:color="auto" w:fill="auto"/>
          </w:tcPr>
          <w:p w14:paraId="53EFFB76"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Training and competence records are maintained (including Key Performance Indicators)</w:t>
            </w:r>
            <w:r w:rsidR="00111A31" w:rsidRPr="00BC2A8A">
              <w:rPr>
                <w:rFonts w:ascii="Verdana" w:hAnsi="Verdana" w:cs="Arial"/>
                <w:sz w:val="17"/>
                <w:szCs w:val="17"/>
              </w:rPr>
              <w:t>.</w:t>
            </w:r>
          </w:p>
        </w:tc>
        <w:tc>
          <w:tcPr>
            <w:tcW w:w="3260" w:type="dxa"/>
            <w:shd w:val="clear" w:color="auto" w:fill="auto"/>
          </w:tcPr>
          <w:p w14:paraId="388EB7B5" w14:textId="77777777" w:rsidR="00521E9E" w:rsidRPr="00BC2A8A" w:rsidRDefault="00521E9E">
            <w:pPr>
              <w:rPr>
                <w:rFonts w:ascii="Verdana" w:hAnsi="Verdana" w:cs="Arial"/>
                <w:sz w:val="17"/>
                <w:szCs w:val="17"/>
              </w:rPr>
            </w:pPr>
          </w:p>
        </w:tc>
        <w:tc>
          <w:tcPr>
            <w:tcW w:w="2410" w:type="dxa"/>
            <w:shd w:val="clear" w:color="auto" w:fill="auto"/>
          </w:tcPr>
          <w:p w14:paraId="562A6C6D" w14:textId="77777777" w:rsidR="00521E9E" w:rsidRPr="00BC2A8A" w:rsidRDefault="00521E9E">
            <w:pPr>
              <w:rPr>
                <w:rFonts w:ascii="Verdana" w:hAnsi="Verdana" w:cs="Arial"/>
                <w:sz w:val="17"/>
                <w:szCs w:val="17"/>
              </w:rPr>
            </w:pPr>
          </w:p>
        </w:tc>
        <w:tc>
          <w:tcPr>
            <w:tcW w:w="1417" w:type="dxa"/>
            <w:shd w:val="clear" w:color="auto" w:fill="auto"/>
          </w:tcPr>
          <w:p w14:paraId="348E6AFD" w14:textId="77777777" w:rsidR="00521E9E" w:rsidRPr="00BC2A8A" w:rsidRDefault="00521E9E">
            <w:pPr>
              <w:rPr>
                <w:rFonts w:ascii="Verdana" w:hAnsi="Verdana" w:cs="Arial"/>
                <w:sz w:val="17"/>
                <w:szCs w:val="17"/>
              </w:rPr>
            </w:pPr>
          </w:p>
        </w:tc>
      </w:tr>
      <w:tr w:rsidR="00521E9E" w:rsidRPr="00BC2A8A" w14:paraId="372C7D8E" w14:textId="77777777" w:rsidTr="00656426">
        <w:tc>
          <w:tcPr>
            <w:tcW w:w="7905" w:type="dxa"/>
            <w:shd w:val="clear" w:color="auto" w:fill="auto"/>
          </w:tcPr>
          <w:p w14:paraId="01E21C79"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The fitness and propriety of individuals are established and the applicant firm ensures this is maintained.</w:t>
            </w:r>
          </w:p>
        </w:tc>
        <w:tc>
          <w:tcPr>
            <w:tcW w:w="3260" w:type="dxa"/>
            <w:shd w:val="clear" w:color="auto" w:fill="auto"/>
          </w:tcPr>
          <w:p w14:paraId="5A6AF392" w14:textId="77777777" w:rsidR="00521E9E" w:rsidRPr="00BC2A8A" w:rsidRDefault="00521E9E">
            <w:pPr>
              <w:rPr>
                <w:rFonts w:ascii="Verdana" w:hAnsi="Verdana" w:cs="Arial"/>
                <w:sz w:val="17"/>
                <w:szCs w:val="17"/>
              </w:rPr>
            </w:pPr>
          </w:p>
        </w:tc>
        <w:tc>
          <w:tcPr>
            <w:tcW w:w="2410" w:type="dxa"/>
            <w:shd w:val="clear" w:color="auto" w:fill="auto"/>
          </w:tcPr>
          <w:p w14:paraId="540F08EC" w14:textId="77777777" w:rsidR="00521E9E" w:rsidRPr="00BC2A8A" w:rsidRDefault="00521E9E">
            <w:pPr>
              <w:rPr>
                <w:rFonts w:ascii="Verdana" w:hAnsi="Verdana" w:cs="Arial"/>
                <w:sz w:val="17"/>
                <w:szCs w:val="17"/>
              </w:rPr>
            </w:pPr>
          </w:p>
        </w:tc>
        <w:tc>
          <w:tcPr>
            <w:tcW w:w="1417" w:type="dxa"/>
            <w:shd w:val="clear" w:color="auto" w:fill="auto"/>
          </w:tcPr>
          <w:p w14:paraId="5FD63141" w14:textId="77777777" w:rsidR="00521E9E" w:rsidRPr="00BC2A8A" w:rsidRDefault="00521E9E">
            <w:pPr>
              <w:rPr>
                <w:rFonts w:ascii="Verdana" w:hAnsi="Verdana" w:cs="Arial"/>
                <w:sz w:val="17"/>
                <w:szCs w:val="17"/>
              </w:rPr>
            </w:pPr>
          </w:p>
        </w:tc>
      </w:tr>
      <w:tr w:rsidR="00521E9E" w:rsidRPr="00BC2A8A" w14:paraId="03E691ED" w14:textId="77777777" w:rsidTr="00656426">
        <w:tc>
          <w:tcPr>
            <w:tcW w:w="7905" w:type="dxa"/>
            <w:shd w:val="clear" w:color="auto" w:fill="auto"/>
          </w:tcPr>
          <w:p w14:paraId="40D97C7D"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Conflict of interest records are kept</w:t>
            </w:r>
            <w:r w:rsidR="00111A31" w:rsidRPr="00BC2A8A">
              <w:rPr>
                <w:rFonts w:ascii="Verdana" w:hAnsi="Verdana" w:cs="Arial"/>
                <w:sz w:val="17"/>
                <w:szCs w:val="17"/>
              </w:rPr>
              <w:t>.</w:t>
            </w:r>
          </w:p>
        </w:tc>
        <w:tc>
          <w:tcPr>
            <w:tcW w:w="3260" w:type="dxa"/>
            <w:shd w:val="clear" w:color="auto" w:fill="auto"/>
          </w:tcPr>
          <w:p w14:paraId="7289A152" w14:textId="77777777" w:rsidR="00521E9E" w:rsidRPr="00BC2A8A" w:rsidRDefault="00521E9E">
            <w:pPr>
              <w:rPr>
                <w:rFonts w:ascii="Verdana" w:hAnsi="Verdana" w:cs="Arial"/>
                <w:sz w:val="17"/>
                <w:szCs w:val="17"/>
              </w:rPr>
            </w:pPr>
          </w:p>
        </w:tc>
        <w:tc>
          <w:tcPr>
            <w:tcW w:w="2410" w:type="dxa"/>
            <w:shd w:val="clear" w:color="auto" w:fill="auto"/>
          </w:tcPr>
          <w:p w14:paraId="24FEC5CB" w14:textId="77777777" w:rsidR="00521E9E" w:rsidRPr="00BC2A8A" w:rsidRDefault="00521E9E">
            <w:pPr>
              <w:rPr>
                <w:rFonts w:ascii="Verdana" w:hAnsi="Verdana" w:cs="Arial"/>
                <w:sz w:val="17"/>
                <w:szCs w:val="17"/>
              </w:rPr>
            </w:pPr>
          </w:p>
        </w:tc>
        <w:tc>
          <w:tcPr>
            <w:tcW w:w="1417" w:type="dxa"/>
            <w:shd w:val="clear" w:color="auto" w:fill="auto"/>
          </w:tcPr>
          <w:p w14:paraId="5CF6D217" w14:textId="77777777" w:rsidR="00521E9E" w:rsidRPr="00BC2A8A" w:rsidRDefault="00521E9E">
            <w:pPr>
              <w:rPr>
                <w:rFonts w:ascii="Verdana" w:hAnsi="Verdana" w:cs="Arial"/>
                <w:sz w:val="17"/>
                <w:szCs w:val="17"/>
              </w:rPr>
            </w:pPr>
          </w:p>
        </w:tc>
      </w:tr>
      <w:tr w:rsidR="00521E9E" w:rsidRPr="00BC2A8A" w14:paraId="7958D3C6" w14:textId="77777777" w:rsidTr="00656426">
        <w:tc>
          <w:tcPr>
            <w:tcW w:w="7905" w:type="dxa"/>
            <w:shd w:val="clear" w:color="auto" w:fill="auto"/>
          </w:tcPr>
          <w:p w14:paraId="3F78F535"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Financial requirements are maintained</w:t>
            </w:r>
            <w:r w:rsidR="00111A31" w:rsidRPr="00BC2A8A">
              <w:rPr>
                <w:rFonts w:ascii="Verdana" w:hAnsi="Verdana" w:cs="Arial"/>
                <w:sz w:val="17"/>
                <w:szCs w:val="17"/>
              </w:rPr>
              <w:t>.</w:t>
            </w:r>
          </w:p>
        </w:tc>
        <w:tc>
          <w:tcPr>
            <w:tcW w:w="3260" w:type="dxa"/>
            <w:shd w:val="clear" w:color="auto" w:fill="auto"/>
          </w:tcPr>
          <w:p w14:paraId="1E63D05E" w14:textId="77777777" w:rsidR="00521E9E" w:rsidRPr="00BC2A8A" w:rsidRDefault="00521E9E">
            <w:pPr>
              <w:rPr>
                <w:rFonts w:ascii="Verdana" w:hAnsi="Verdana" w:cs="Arial"/>
                <w:sz w:val="17"/>
                <w:szCs w:val="17"/>
              </w:rPr>
            </w:pPr>
          </w:p>
        </w:tc>
        <w:tc>
          <w:tcPr>
            <w:tcW w:w="2410" w:type="dxa"/>
            <w:shd w:val="clear" w:color="auto" w:fill="auto"/>
          </w:tcPr>
          <w:p w14:paraId="763D5F04" w14:textId="77777777" w:rsidR="00521E9E" w:rsidRPr="00BC2A8A" w:rsidRDefault="00521E9E">
            <w:pPr>
              <w:rPr>
                <w:rFonts w:ascii="Verdana" w:hAnsi="Verdana" w:cs="Arial"/>
                <w:sz w:val="17"/>
                <w:szCs w:val="17"/>
              </w:rPr>
            </w:pPr>
          </w:p>
        </w:tc>
        <w:tc>
          <w:tcPr>
            <w:tcW w:w="1417" w:type="dxa"/>
            <w:shd w:val="clear" w:color="auto" w:fill="auto"/>
          </w:tcPr>
          <w:p w14:paraId="2B73177D" w14:textId="77777777" w:rsidR="00521E9E" w:rsidRPr="00BC2A8A" w:rsidRDefault="00521E9E">
            <w:pPr>
              <w:rPr>
                <w:rFonts w:ascii="Verdana" w:hAnsi="Verdana" w:cs="Arial"/>
                <w:sz w:val="17"/>
                <w:szCs w:val="17"/>
              </w:rPr>
            </w:pPr>
          </w:p>
        </w:tc>
      </w:tr>
      <w:tr w:rsidR="00521E9E" w:rsidRPr="00BC2A8A" w14:paraId="1F6EB037" w14:textId="77777777" w:rsidTr="00656426">
        <w:tc>
          <w:tcPr>
            <w:tcW w:w="7905" w:type="dxa"/>
            <w:shd w:val="clear" w:color="auto" w:fill="auto"/>
          </w:tcPr>
          <w:p w14:paraId="5FC14A10" w14:textId="77777777" w:rsidR="00521E9E" w:rsidRPr="00BC2A8A" w:rsidRDefault="00111A31" w:rsidP="00656426">
            <w:pPr>
              <w:spacing w:before="40" w:after="40"/>
              <w:ind w:left="28" w:right="284"/>
              <w:rPr>
                <w:rFonts w:ascii="Verdana" w:hAnsi="Verdana" w:cs="Arial"/>
                <w:sz w:val="17"/>
                <w:szCs w:val="17"/>
              </w:rPr>
            </w:pPr>
            <w:r w:rsidRPr="00BC2A8A">
              <w:rPr>
                <w:rFonts w:ascii="Verdana" w:hAnsi="Verdana" w:cs="Arial"/>
                <w:sz w:val="17"/>
                <w:szCs w:val="17"/>
              </w:rPr>
              <w:t xml:space="preserve">The </w:t>
            </w:r>
            <w:r w:rsidR="005D50C1" w:rsidRPr="00BC2A8A">
              <w:rPr>
                <w:rFonts w:ascii="Verdana" w:hAnsi="Verdana" w:cs="Arial"/>
                <w:sz w:val="17"/>
                <w:szCs w:val="17"/>
              </w:rPr>
              <w:t xml:space="preserve">FCA </w:t>
            </w:r>
            <w:r w:rsidRPr="00BC2A8A">
              <w:rPr>
                <w:rFonts w:ascii="Verdana" w:hAnsi="Verdana" w:cs="Arial"/>
                <w:sz w:val="17"/>
                <w:szCs w:val="17"/>
              </w:rPr>
              <w:t xml:space="preserve">are immediately notified </w:t>
            </w:r>
            <w:r w:rsidR="00521E9E" w:rsidRPr="00BC2A8A">
              <w:rPr>
                <w:rFonts w:ascii="Verdana" w:hAnsi="Verdana" w:cs="Arial"/>
                <w:sz w:val="17"/>
                <w:szCs w:val="17"/>
              </w:rPr>
              <w:t xml:space="preserve">of any material breaches of </w:t>
            </w:r>
            <w:r w:rsidR="005D50C1" w:rsidRPr="00BC2A8A">
              <w:rPr>
                <w:rFonts w:ascii="Verdana" w:hAnsi="Verdana" w:cs="Arial"/>
                <w:sz w:val="17"/>
                <w:szCs w:val="17"/>
              </w:rPr>
              <w:t xml:space="preserve">FCA </w:t>
            </w:r>
            <w:r w:rsidR="00521E9E" w:rsidRPr="00BC2A8A">
              <w:rPr>
                <w:rFonts w:ascii="Verdana" w:hAnsi="Verdana" w:cs="Arial"/>
                <w:sz w:val="17"/>
                <w:szCs w:val="17"/>
              </w:rPr>
              <w:t>principles/rules.</w:t>
            </w:r>
          </w:p>
        </w:tc>
        <w:tc>
          <w:tcPr>
            <w:tcW w:w="3260" w:type="dxa"/>
            <w:shd w:val="clear" w:color="auto" w:fill="auto"/>
          </w:tcPr>
          <w:p w14:paraId="154340D3" w14:textId="77777777" w:rsidR="00521E9E" w:rsidRPr="00BC2A8A" w:rsidRDefault="00521E9E">
            <w:pPr>
              <w:rPr>
                <w:rFonts w:ascii="Verdana" w:hAnsi="Verdana" w:cs="Arial"/>
                <w:sz w:val="17"/>
                <w:szCs w:val="17"/>
              </w:rPr>
            </w:pPr>
          </w:p>
        </w:tc>
        <w:tc>
          <w:tcPr>
            <w:tcW w:w="2410" w:type="dxa"/>
            <w:shd w:val="clear" w:color="auto" w:fill="auto"/>
          </w:tcPr>
          <w:p w14:paraId="501A9F8A" w14:textId="77777777" w:rsidR="00521E9E" w:rsidRPr="00BC2A8A" w:rsidRDefault="00521E9E">
            <w:pPr>
              <w:rPr>
                <w:rFonts w:ascii="Verdana" w:hAnsi="Verdana" w:cs="Arial"/>
                <w:sz w:val="17"/>
                <w:szCs w:val="17"/>
              </w:rPr>
            </w:pPr>
          </w:p>
        </w:tc>
        <w:tc>
          <w:tcPr>
            <w:tcW w:w="1417" w:type="dxa"/>
            <w:shd w:val="clear" w:color="auto" w:fill="auto"/>
          </w:tcPr>
          <w:p w14:paraId="28675683" w14:textId="77777777" w:rsidR="00521E9E" w:rsidRPr="00BC2A8A" w:rsidRDefault="00521E9E">
            <w:pPr>
              <w:rPr>
                <w:rFonts w:ascii="Verdana" w:hAnsi="Verdana" w:cs="Arial"/>
                <w:sz w:val="17"/>
                <w:szCs w:val="17"/>
              </w:rPr>
            </w:pPr>
          </w:p>
        </w:tc>
      </w:tr>
      <w:tr w:rsidR="00521E9E" w:rsidRPr="00BC2A8A" w14:paraId="6AF7EEA0" w14:textId="77777777" w:rsidTr="00656426">
        <w:tc>
          <w:tcPr>
            <w:tcW w:w="7905" w:type="dxa"/>
            <w:shd w:val="clear" w:color="auto" w:fill="auto"/>
          </w:tcPr>
          <w:p w14:paraId="746AF289" w14:textId="77777777" w:rsidR="00521E9E" w:rsidRPr="00BC2A8A" w:rsidRDefault="005D50C1" w:rsidP="00656426">
            <w:pPr>
              <w:spacing w:before="40"/>
              <w:ind w:left="28" w:right="284"/>
              <w:rPr>
                <w:rFonts w:ascii="Verdana" w:hAnsi="Verdana" w:cs="Arial"/>
                <w:sz w:val="17"/>
                <w:szCs w:val="17"/>
              </w:rPr>
            </w:pPr>
            <w:r w:rsidRPr="00BC2A8A">
              <w:rPr>
                <w:rFonts w:ascii="Verdana" w:hAnsi="Verdana" w:cs="Arial"/>
                <w:sz w:val="17"/>
                <w:szCs w:val="17"/>
              </w:rPr>
              <w:t xml:space="preserve">FCA </w:t>
            </w:r>
            <w:r w:rsidR="00521E9E" w:rsidRPr="00BC2A8A">
              <w:rPr>
                <w:rFonts w:ascii="Verdana" w:hAnsi="Verdana" w:cs="Arial"/>
                <w:sz w:val="17"/>
                <w:szCs w:val="17"/>
              </w:rPr>
              <w:t>approval must be granted for changes to:</w:t>
            </w:r>
          </w:p>
          <w:p w14:paraId="45E779B0" w14:textId="77777777" w:rsidR="00521E9E" w:rsidRPr="00BC2A8A" w:rsidRDefault="00521E9E" w:rsidP="00656426">
            <w:pPr>
              <w:spacing w:after="20"/>
              <w:ind w:left="255" w:right="284" w:hanging="227"/>
              <w:rPr>
                <w:rFonts w:ascii="Verdana" w:hAnsi="Verdana" w:cs="Arial"/>
                <w:sz w:val="17"/>
                <w:szCs w:val="17"/>
              </w:rPr>
            </w:pPr>
            <w:r w:rsidRPr="00BC2A8A">
              <w:rPr>
                <w:rFonts w:ascii="Verdana" w:hAnsi="Verdana" w:cs="Arial"/>
                <w:sz w:val="17"/>
                <w:szCs w:val="17"/>
              </w:rPr>
              <w:t>•</w:t>
            </w:r>
            <w:r w:rsidRPr="00BC2A8A">
              <w:rPr>
                <w:rFonts w:ascii="Verdana" w:hAnsi="Verdana" w:cs="Arial"/>
                <w:sz w:val="17"/>
                <w:szCs w:val="17"/>
              </w:rPr>
              <w:tab/>
              <w:t>accounting date;</w:t>
            </w:r>
            <w:r w:rsidR="00DB3158">
              <w:rPr>
                <w:rFonts w:ascii="Verdana" w:hAnsi="Verdana" w:cs="Arial"/>
                <w:sz w:val="17"/>
                <w:szCs w:val="17"/>
              </w:rPr>
              <w:t xml:space="preserve"> and</w:t>
            </w:r>
          </w:p>
          <w:p w14:paraId="5C3441F5" w14:textId="77777777" w:rsidR="00521E9E" w:rsidRPr="00BC2A8A" w:rsidRDefault="00521E9E" w:rsidP="00DB3158">
            <w:pPr>
              <w:spacing w:after="20"/>
              <w:ind w:left="255" w:right="284" w:hanging="227"/>
              <w:rPr>
                <w:rFonts w:ascii="Verdana" w:hAnsi="Verdana" w:cs="Arial"/>
                <w:sz w:val="17"/>
                <w:szCs w:val="17"/>
              </w:rPr>
            </w:pPr>
            <w:r w:rsidRPr="00BC2A8A">
              <w:rPr>
                <w:rFonts w:ascii="Verdana" w:hAnsi="Verdana" w:cs="Arial"/>
                <w:sz w:val="17"/>
                <w:szCs w:val="17"/>
              </w:rPr>
              <w:t>•</w:t>
            </w:r>
            <w:r w:rsidRPr="00BC2A8A">
              <w:rPr>
                <w:rFonts w:ascii="Verdana" w:hAnsi="Verdana" w:cs="Arial"/>
                <w:sz w:val="17"/>
                <w:szCs w:val="17"/>
              </w:rPr>
              <w:tab/>
              <w:t>per</w:t>
            </w:r>
            <w:r w:rsidR="00DB3158">
              <w:rPr>
                <w:rFonts w:ascii="Verdana" w:hAnsi="Verdana" w:cs="Arial"/>
                <w:sz w:val="17"/>
                <w:szCs w:val="17"/>
              </w:rPr>
              <w:t>mitted regulated activities.</w:t>
            </w:r>
          </w:p>
        </w:tc>
        <w:tc>
          <w:tcPr>
            <w:tcW w:w="3260" w:type="dxa"/>
            <w:shd w:val="clear" w:color="auto" w:fill="auto"/>
          </w:tcPr>
          <w:p w14:paraId="5BD338DB" w14:textId="77777777" w:rsidR="00521E9E" w:rsidRPr="00BC2A8A" w:rsidRDefault="00521E9E">
            <w:pPr>
              <w:rPr>
                <w:rFonts w:ascii="Verdana" w:hAnsi="Verdana" w:cs="Arial"/>
                <w:sz w:val="17"/>
                <w:szCs w:val="17"/>
              </w:rPr>
            </w:pPr>
          </w:p>
        </w:tc>
        <w:tc>
          <w:tcPr>
            <w:tcW w:w="2410" w:type="dxa"/>
            <w:shd w:val="clear" w:color="auto" w:fill="auto"/>
          </w:tcPr>
          <w:p w14:paraId="51391621" w14:textId="77777777" w:rsidR="00521E9E" w:rsidRPr="00BC2A8A" w:rsidRDefault="00521E9E">
            <w:pPr>
              <w:rPr>
                <w:rFonts w:ascii="Verdana" w:hAnsi="Verdana" w:cs="Arial"/>
                <w:sz w:val="17"/>
                <w:szCs w:val="17"/>
              </w:rPr>
            </w:pPr>
          </w:p>
        </w:tc>
        <w:tc>
          <w:tcPr>
            <w:tcW w:w="1417" w:type="dxa"/>
            <w:shd w:val="clear" w:color="auto" w:fill="auto"/>
          </w:tcPr>
          <w:p w14:paraId="1612D166" w14:textId="77777777" w:rsidR="00521E9E" w:rsidRPr="00BC2A8A" w:rsidRDefault="00521E9E">
            <w:pPr>
              <w:rPr>
                <w:rFonts w:ascii="Verdana" w:hAnsi="Verdana" w:cs="Arial"/>
                <w:sz w:val="17"/>
                <w:szCs w:val="17"/>
              </w:rPr>
            </w:pPr>
          </w:p>
        </w:tc>
      </w:tr>
      <w:tr w:rsidR="00521E9E" w:rsidRPr="00BC2A8A" w14:paraId="78916DF4" w14:textId="77777777" w:rsidTr="00656426">
        <w:tc>
          <w:tcPr>
            <w:tcW w:w="7905" w:type="dxa"/>
            <w:shd w:val="clear" w:color="auto" w:fill="auto"/>
          </w:tcPr>
          <w:p w14:paraId="448A4F49"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Adequate management information maintained and provided to senior management.</w:t>
            </w:r>
          </w:p>
        </w:tc>
        <w:tc>
          <w:tcPr>
            <w:tcW w:w="3260" w:type="dxa"/>
            <w:shd w:val="clear" w:color="auto" w:fill="auto"/>
          </w:tcPr>
          <w:p w14:paraId="09107160" w14:textId="77777777" w:rsidR="00521E9E" w:rsidRPr="00BC2A8A" w:rsidRDefault="00521E9E">
            <w:pPr>
              <w:rPr>
                <w:rFonts w:ascii="Verdana" w:hAnsi="Verdana" w:cs="Arial"/>
                <w:sz w:val="17"/>
                <w:szCs w:val="17"/>
              </w:rPr>
            </w:pPr>
          </w:p>
        </w:tc>
        <w:tc>
          <w:tcPr>
            <w:tcW w:w="2410" w:type="dxa"/>
            <w:shd w:val="clear" w:color="auto" w:fill="auto"/>
          </w:tcPr>
          <w:p w14:paraId="56DA18C9" w14:textId="77777777" w:rsidR="00521E9E" w:rsidRPr="00BC2A8A" w:rsidRDefault="00521E9E">
            <w:pPr>
              <w:rPr>
                <w:rFonts w:ascii="Verdana" w:hAnsi="Verdana" w:cs="Arial"/>
                <w:sz w:val="17"/>
                <w:szCs w:val="17"/>
              </w:rPr>
            </w:pPr>
          </w:p>
        </w:tc>
        <w:tc>
          <w:tcPr>
            <w:tcW w:w="1417" w:type="dxa"/>
            <w:shd w:val="clear" w:color="auto" w:fill="auto"/>
          </w:tcPr>
          <w:p w14:paraId="07F5B79B" w14:textId="77777777" w:rsidR="00521E9E" w:rsidRPr="00BC2A8A" w:rsidRDefault="00521E9E">
            <w:pPr>
              <w:rPr>
                <w:rFonts w:ascii="Verdana" w:hAnsi="Verdana" w:cs="Arial"/>
                <w:sz w:val="17"/>
                <w:szCs w:val="17"/>
              </w:rPr>
            </w:pPr>
          </w:p>
        </w:tc>
      </w:tr>
      <w:tr w:rsidR="00521E9E" w:rsidRPr="00BC2A8A" w14:paraId="7BAE55DF" w14:textId="77777777" w:rsidTr="00656426">
        <w:tc>
          <w:tcPr>
            <w:tcW w:w="7905" w:type="dxa"/>
            <w:shd w:val="clear" w:color="auto" w:fill="auto"/>
          </w:tcPr>
          <w:p w14:paraId="7E340FC4"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Documented compliance procedures maintained, used in con</w:t>
            </w:r>
            <w:smartTag w:uri="urn:schemas-microsoft-com:office:smarttags" w:element="PersonName">
              <w:r w:rsidRPr="00BC2A8A">
                <w:rPr>
                  <w:rFonts w:ascii="Verdana" w:hAnsi="Verdana" w:cs="Arial"/>
                  <w:sz w:val="17"/>
                  <w:szCs w:val="17"/>
                </w:rPr>
                <w:t>ju</w:t>
              </w:r>
            </w:smartTag>
            <w:r w:rsidRPr="00BC2A8A">
              <w:rPr>
                <w:rFonts w:ascii="Verdana" w:hAnsi="Verdana" w:cs="Arial"/>
                <w:sz w:val="17"/>
                <w:szCs w:val="17"/>
              </w:rPr>
              <w:t>nction with an up-to-date copy of the Handbook</w:t>
            </w:r>
          </w:p>
        </w:tc>
        <w:tc>
          <w:tcPr>
            <w:tcW w:w="3260" w:type="dxa"/>
            <w:shd w:val="clear" w:color="auto" w:fill="auto"/>
          </w:tcPr>
          <w:p w14:paraId="2E4DC239" w14:textId="77777777" w:rsidR="00521E9E" w:rsidRPr="00BC2A8A" w:rsidRDefault="00521E9E">
            <w:pPr>
              <w:rPr>
                <w:rFonts w:ascii="Verdana" w:hAnsi="Verdana" w:cs="Arial"/>
                <w:sz w:val="17"/>
                <w:szCs w:val="17"/>
              </w:rPr>
            </w:pPr>
          </w:p>
        </w:tc>
        <w:tc>
          <w:tcPr>
            <w:tcW w:w="2410" w:type="dxa"/>
            <w:shd w:val="clear" w:color="auto" w:fill="auto"/>
          </w:tcPr>
          <w:p w14:paraId="7820CD76" w14:textId="77777777" w:rsidR="00521E9E" w:rsidRPr="00BC2A8A" w:rsidRDefault="00521E9E">
            <w:pPr>
              <w:rPr>
                <w:rFonts w:ascii="Verdana" w:hAnsi="Verdana" w:cs="Arial"/>
                <w:sz w:val="17"/>
                <w:szCs w:val="17"/>
              </w:rPr>
            </w:pPr>
          </w:p>
        </w:tc>
        <w:tc>
          <w:tcPr>
            <w:tcW w:w="1417" w:type="dxa"/>
            <w:shd w:val="clear" w:color="auto" w:fill="auto"/>
          </w:tcPr>
          <w:p w14:paraId="1D771005" w14:textId="77777777" w:rsidR="00521E9E" w:rsidRPr="00BC2A8A" w:rsidRDefault="00521E9E">
            <w:pPr>
              <w:rPr>
                <w:rFonts w:ascii="Verdana" w:hAnsi="Verdana" w:cs="Arial"/>
                <w:sz w:val="17"/>
                <w:szCs w:val="17"/>
              </w:rPr>
            </w:pPr>
          </w:p>
        </w:tc>
      </w:tr>
      <w:tr w:rsidR="00521E9E" w:rsidRPr="00BC2A8A" w14:paraId="48BEC6A4" w14:textId="77777777" w:rsidTr="00656426">
        <w:tc>
          <w:tcPr>
            <w:tcW w:w="7905" w:type="dxa"/>
            <w:shd w:val="clear" w:color="auto" w:fill="auto"/>
          </w:tcPr>
          <w:p w14:paraId="6A2145D8"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Anti-money laundering regulations are complied with.</w:t>
            </w:r>
          </w:p>
        </w:tc>
        <w:tc>
          <w:tcPr>
            <w:tcW w:w="3260" w:type="dxa"/>
            <w:shd w:val="clear" w:color="auto" w:fill="auto"/>
          </w:tcPr>
          <w:p w14:paraId="198156CC" w14:textId="77777777" w:rsidR="00521E9E" w:rsidRPr="00BC2A8A" w:rsidRDefault="00521E9E">
            <w:pPr>
              <w:rPr>
                <w:rFonts w:ascii="Verdana" w:hAnsi="Verdana" w:cs="Arial"/>
                <w:sz w:val="17"/>
                <w:szCs w:val="17"/>
              </w:rPr>
            </w:pPr>
          </w:p>
        </w:tc>
        <w:tc>
          <w:tcPr>
            <w:tcW w:w="2410" w:type="dxa"/>
            <w:shd w:val="clear" w:color="auto" w:fill="auto"/>
          </w:tcPr>
          <w:p w14:paraId="11EB9618" w14:textId="77777777" w:rsidR="00521E9E" w:rsidRPr="00BC2A8A" w:rsidRDefault="00521E9E">
            <w:pPr>
              <w:rPr>
                <w:rFonts w:ascii="Verdana" w:hAnsi="Verdana" w:cs="Arial"/>
                <w:sz w:val="17"/>
                <w:szCs w:val="17"/>
              </w:rPr>
            </w:pPr>
          </w:p>
        </w:tc>
        <w:tc>
          <w:tcPr>
            <w:tcW w:w="1417" w:type="dxa"/>
            <w:shd w:val="clear" w:color="auto" w:fill="auto"/>
          </w:tcPr>
          <w:p w14:paraId="15E9E339" w14:textId="77777777" w:rsidR="00521E9E" w:rsidRPr="00BC2A8A" w:rsidRDefault="00521E9E">
            <w:pPr>
              <w:rPr>
                <w:rFonts w:ascii="Verdana" w:hAnsi="Verdana" w:cs="Arial"/>
                <w:sz w:val="17"/>
                <w:szCs w:val="17"/>
              </w:rPr>
            </w:pPr>
          </w:p>
        </w:tc>
      </w:tr>
    </w:tbl>
    <w:p w14:paraId="59D75F9D" w14:textId="77777777" w:rsidR="00521E9E" w:rsidRPr="008141DF" w:rsidRDefault="00521E9E">
      <w:pPr>
        <w:pStyle w:val="QuestionnoteChar1Char"/>
        <w:sectPr w:rsidR="00521E9E" w:rsidRPr="008141DF">
          <w:headerReference w:type="first" r:id="rId52"/>
          <w:pgSz w:w="16846" w:h="11901" w:orient="landscape" w:code="9"/>
          <w:pgMar w:top="851" w:right="1701" w:bottom="680" w:left="907" w:header="567" w:footer="680" w:gutter="0"/>
          <w:cols w:space="720"/>
          <w:titlePg/>
        </w:sectPr>
      </w:pPr>
    </w:p>
    <w:p w14:paraId="367BE24D" w14:textId="77777777" w:rsidR="00521E9E" w:rsidRDefault="00521E9E" w:rsidP="00F20FFF">
      <w:pPr>
        <w:pStyle w:val="Qsheading1"/>
        <w:rPr>
          <w:rFonts w:ascii="Verdana" w:hAnsi="Verdana"/>
          <w:szCs w:val="22"/>
        </w:rPr>
      </w:pPr>
      <w:r w:rsidRPr="00F20FFF">
        <w:rPr>
          <w:rFonts w:ascii="Verdana" w:hAnsi="Verdana"/>
          <w:szCs w:val="22"/>
        </w:rPr>
        <w:lastRenderedPageBreak/>
        <w:t>Financial crime</w:t>
      </w:r>
    </w:p>
    <w:p w14:paraId="49A57CC3" w14:textId="77777777" w:rsidR="00EE6B0D" w:rsidRDefault="00EE6B0D" w:rsidP="00EE6B0D">
      <w:pPr>
        <w:spacing w:before="20" w:after="20" w:line="220" w:lineRule="exact"/>
        <w:ind w:hanging="567"/>
        <w:rPr>
          <w:rFonts w:ascii="Verdana" w:hAnsi="Verdana"/>
          <w:b/>
          <w:sz w:val="18"/>
        </w:rPr>
      </w:pPr>
      <w:r w:rsidRPr="003B5A32">
        <w:rPr>
          <w:rFonts w:ascii="Verdana" w:hAnsi="Verdana"/>
          <w:b/>
          <w:sz w:val="18"/>
        </w:rPr>
        <w:tab/>
      </w:r>
      <w:r>
        <w:rPr>
          <w:rFonts w:ascii="Verdana" w:hAnsi="Verdana"/>
          <w:b/>
          <w:sz w:val="18"/>
        </w:rPr>
        <w:t xml:space="preserve">You must briefly describe the </w:t>
      </w:r>
      <w:r w:rsidRPr="003B5A32">
        <w:rPr>
          <w:rFonts w:ascii="Verdana" w:hAnsi="Verdana"/>
          <w:b/>
          <w:sz w:val="18"/>
        </w:rPr>
        <w:t xml:space="preserve">procedures </w:t>
      </w:r>
      <w:r>
        <w:rPr>
          <w:rFonts w:ascii="Verdana" w:hAnsi="Verdana"/>
          <w:b/>
          <w:sz w:val="18"/>
        </w:rPr>
        <w:t xml:space="preserve">the applicant firm has in place </w:t>
      </w:r>
      <w:r w:rsidRPr="003B5A32">
        <w:rPr>
          <w:rFonts w:ascii="Verdana" w:hAnsi="Verdana"/>
          <w:b/>
          <w:sz w:val="18"/>
        </w:rPr>
        <w:t>to counter the risks that it might be used by third parties to further financial crime. This includes any offence involving:</w:t>
      </w:r>
    </w:p>
    <w:p w14:paraId="6CB0280B" w14:textId="77777777" w:rsidR="00EE6B0D" w:rsidRDefault="00EE6B0D" w:rsidP="00B167CC">
      <w:pPr>
        <w:numPr>
          <w:ilvl w:val="0"/>
          <w:numId w:val="20"/>
        </w:numPr>
        <w:spacing w:before="20" w:after="20" w:line="220" w:lineRule="exact"/>
        <w:ind w:left="709" w:hanging="357"/>
        <w:rPr>
          <w:rFonts w:ascii="Verdana" w:hAnsi="Verdana"/>
          <w:b/>
          <w:sz w:val="18"/>
        </w:rPr>
      </w:pPr>
      <w:r w:rsidRPr="003B5A32">
        <w:rPr>
          <w:rFonts w:ascii="Verdana" w:hAnsi="Verdana"/>
          <w:b/>
          <w:sz w:val="18"/>
        </w:rPr>
        <w:t>fraud or dishonesty</w:t>
      </w:r>
    </w:p>
    <w:p w14:paraId="3CFD1AB8" w14:textId="77777777" w:rsidR="00EE6B0D" w:rsidRDefault="00EE6B0D" w:rsidP="00B167CC">
      <w:pPr>
        <w:numPr>
          <w:ilvl w:val="0"/>
          <w:numId w:val="20"/>
        </w:numPr>
        <w:spacing w:before="20" w:after="20" w:line="220" w:lineRule="exact"/>
        <w:ind w:left="709" w:hanging="357"/>
        <w:rPr>
          <w:rFonts w:ascii="Verdana" w:hAnsi="Verdana"/>
          <w:b/>
          <w:sz w:val="18"/>
        </w:rPr>
      </w:pPr>
      <w:r>
        <w:rPr>
          <w:rFonts w:ascii="Verdana" w:hAnsi="Verdana"/>
          <w:b/>
          <w:sz w:val="18"/>
        </w:rPr>
        <w:t>misconduct in, or misuse of information relating to, financial markets or</w:t>
      </w:r>
    </w:p>
    <w:p w14:paraId="54F6CDE6" w14:textId="77777777" w:rsidR="00EE6B0D" w:rsidRPr="003B5A32" w:rsidRDefault="00EE6B0D" w:rsidP="00B167CC">
      <w:pPr>
        <w:numPr>
          <w:ilvl w:val="0"/>
          <w:numId w:val="20"/>
        </w:numPr>
        <w:spacing w:before="20" w:after="20" w:line="220" w:lineRule="exact"/>
        <w:ind w:left="709" w:hanging="357"/>
        <w:rPr>
          <w:rFonts w:ascii="Verdana" w:hAnsi="Verdana"/>
          <w:b/>
          <w:sz w:val="18"/>
        </w:rPr>
      </w:pPr>
      <w:r>
        <w:rPr>
          <w:rFonts w:ascii="Verdana" w:hAnsi="Verdana"/>
          <w:b/>
          <w:sz w:val="18"/>
        </w:rPr>
        <w:t>handling the procedures of crime (SYSC 6.3)</w:t>
      </w:r>
    </w:p>
    <w:p w14:paraId="1B45CE38" w14:textId="77777777" w:rsidR="00EE6B0D" w:rsidRPr="00577130" w:rsidRDefault="00EE6B0D" w:rsidP="00EE6B0D">
      <w:pPr>
        <w:spacing w:before="20" w:after="20" w:line="220" w:lineRule="exact"/>
        <w:ind w:left="567" w:hanging="567"/>
        <w:rPr>
          <w:rFonts w:ascii="Verdana" w:hAnsi="Verdana"/>
          <w:b/>
          <w:sz w:val="18"/>
        </w:rPr>
      </w:pPr>
      <w:r w:rsidRPr="00577130">
        <w:rPr>
          <w:rFonts w:ascii="Verdana" w:hAnsi="Verdana"/>
          <w:b/>
          <w:sz w:val="18"/>
        </w:rPr>
        <w:t>Please include the following</w:t>
      </w:r>
    </w:p>
    <w:p w14:paraId="6004EFC4" w14:textId="77777777" w:rsidR="00EE6B0D" w:rsidRPr="00577130" w:rsidRDefault="00EE6B0D" w:rsidP="00B167CC">
      <w:pPr>
        <w:pStyle w:val="Normalbullet"/>
        <w:numPr>
          <w:ilvl w:val="0"/>
          <w:numId w:val="21"/>
        </w:numPr>
        <w:spacing w:before="20" w:after="20" w:line="220" w:lineRule="exact"/>
        <w:ind w:left="714" w:right="709" w:hanging="357"/>
        <w:rPr>
          <w:rFonts w:ascii="Verdana" w:hAnsi="Verdana"/>
          <w:b/>
          <w:sz w:val="18"/>
        </w:rPr>
      </w:pPr>
      <w:r w:rsidRPr="00577130">
        <w:rPr>
          <w:rFonts w:ascii="Verdana" w:hAnsi="Verdana"/>
          <w:b/>
          <w:sz w:val="18"/>
        </w:rPr>
        <w:t>the steps the applicant firm will take to ensure its Money Laundering Reporting Officer (MLRO) knows their duties and is able to perform their controlled function effectively</w:t>
      </w:r>
    </w:p>
    <w:p w14:paraId="386F1F99" w14:textId="77777777" w:rsidR="00EE6B0D" w:rsidRPr="00577130" w:rsidRDefault="00EE6B0D" w:rsidP="00B167CC">
      <w:pPr>
        <w:pStyle w:val="Normalbullet"/>
        <w:numPr>
          <w:ilvl w:val="0"/>
          <w:numId w:val="21"/>
        </w:numPr>
        <w:spacing w:before="20" w:after="20" w:line="220" w:lineRule="exact"/>
        <w:ind w:left="714" w:right="709" w:hanging="357"/>
        <w:rPr>
          <w:rFonts w:ascii="Verdana" w:hAnsi="Verdana"/>
          <w:b/>
          <w:sz w:val="18"/>
        </w:rPr>
      </w:pPr>
      <w:r w:rsidRPr="00577130">
        <w:rPr>
          <w:rFonts w:ascii="Verdana" w:hAnsi="Verdana"/>
          <w:b/>
          <w:sz w:val="18"/>
        </w:rPr>
        <w:t>the procedures that will ensure that the applicant firm will obtain sufficient evidence of the identity of, and undertake all necessary due diligence exercises in relation to all its clients</w:t>
      </w:r>
    </w:p>
    <w:p w14:paraId="1A1C11EB" w14:textId="77777777" w:rsidR="00EE6B0D" w:rsidRPr="00577130" w:rsidRDefault="00EE6B0D" w:rsidP="00B167CC">
      <w:pPr>
        <w:pStyle w:val="Normalbullet"/>
        <w:numPr>
          <w:ilvl w:val="0"/>
          <w:numId w:val="21"/>
        </w:numPr>
        <w:spacing w:before="20" w:after="20" w:line="220" w:lineRule="exact"/>
        <w:ind w:left="714" w:right="709" w:hanging="357"/>
        <w:rPr>
          <w:rFonts w:ascii="Verdana" w:hAnsi="Verdana"/>
          <w:b/>
          <w:sz w:val="18"/>
        </w:rPr>
      </w:pPr>
      <w:r w:rsidRPr="00577130">
        <w:rPr>
          <w:rFonts w:ascii="Verdana" w:hAnsi="Verdana"/>
          <w:b/>
          <w:sz w:val="18"/>
        </w:rPr>
        <w:t>the systems and controls that will ensure that know your business information (SYSC 3.2.6) is made available to the applicant firm’s MLRO</w:t>
      </w:r>
    </w:p>
    <w:p w14:paraId="41E815F9" w14:textId="77777777" w:rsidR="00EE6B0D" w:rsidRPr="00577130" w:rsidRDefault="00EE6B0D" w:rsidP="00B167CC">
      <w:pPr>
        <w:pStyle w:val="Normalbullet"/>
        <w:numPr>
          <w:ilvl w:val="0"/>
          <w:numId w:val="21"/>
        </w:numPr>
        <w:spacing w:before="20" w:after="20" w:line="220" w:lineRule="exact"/>
        <w:ind w:left="714" w:right="709" w:hanging="357"/>
        <w:rPr>
          <w:rFonts w:ascii="Verdana" w:hAnsi="Verdana"/>
          <w:b/>
          <w:sz w:val="18"/>
        </w:rPr>
      </w:pPr>
      <w:r w:rsidRPr="00577130">
        <w:rPr>
          <w:rFonts w:ascii="Verdana" w:hAnsi="Verdana"/>
          <w:b/>
          <w:sz w:val="18"/>
        </w:rPr>
        <w:t>the anti-money laundering training the applicant firm will provide for its relevant staff</w:t>
      </w:r>
    </w:p>
    <w:p w14:paraId="7F9FD4BC" w14:textId="77777777" w:rsidR="00EE6B0D" w:rsidRPr="00577130" w:rsidRDefault="00EE6B0D" w:rsidP="00B167CC">
      <w:pPr>
        <w:pStyle w:val="Normalbullet"/>
        <w:numPr>
          <w:ilvl w:val="0"/>
          <w:numId w:val="21"/>
        </w:numPr>
        <w:spacing w:before="20" w:after="20" w:line="220" w:lineRule="exact"/>
        <w:ind w:left="714" w:right="709" w:hanging="357"/>
        <w:rPr>
          <w:rFonts w:ascii="Verdana" w:hAnsi="Verdana"/>
          <w:b/>
          <w:sz w:val="18"/>
        </w:rPr>
      </w:pPr>
      <w:r w:rsidRPr="00577130">
        <w:rPr>
          <w:rFonts w:ascii="Verdana" w:hAnsi="Verdana"/>
          <w:b/>
          <w:sz w:val="18"/>
        </w:rPr>
        <w:t>the disciplinary procedures for any member of staff who fails to report promptly to the MLRO any suspicions or belief that money laundering is occurring</w:t>
      </w:r>
    </w:p>
    <w:p w14:paraId="31B123FD" w14:textId="77777777" w:rsidR="00EE6B0D" w:rsidRDefault="00EE6B0D" w:rsidP="00EE6B0D">
      <w:pPr>
        <w:pStyle w:val="QuestionnoteChar1Char"/>
        <w:rPr>
          <w:rFonts w:ascii="Verdana" w:hAnsi="Verdana"/>
        </w:rPr>
      </w:pPr>
      <w:r>
        <w:rPr>
          <w:rFonts w:ascii="Verdana" w:hAnsi="Verdana"/>
        </w:rPr>
        <w:t>No additional notes</w:t>
      </w:r>
    </w:p>
    <w:p w14:paraId="73BE65C4" w14:textId="77777777" w:rsidR="00E64DA9" w:rsidRPr="00BC2A8A" w:rsidRDefault="00E64DA9" w:rsidP="00E64DA9">
      <w:pPr>
        <w:pStyle w:val="QuestionnoteChar1Char"/>
        <w:rPr>
          <w:rFonts w:ascii="Verdana" w:hAnsi="Verdana"/>
        </w:rPr>
      </w:pPr>
    </w:p>
    <w:p w14:paraId="6A530DA1" w14:textId="77777777" w:rsidR="00CC2ACC" w:rsidRDefault="00CC2ACC" w:rsidP="00EE6B0D">
      <w:pPr>
        <w:pStyle w:val="QuestionnoteChar1Char"/>
        <w:rPr>
          <w:szCs w:val="18"/>
        </w:rPr>
        <w:sectPr w:rsidR="00CC2ACC">
          <w:headerReference w:type="default" r:id="rId53"/>
          <w:footerReference w:type="default" r:id="rId54"/>
          <w:headerReference w:type="first" r:id="rId55"/>
          <w:pgSz w:w="11901" w:h="16846" w:code="9"/>
          <w:pgMar w:top="1701" w:right="680" w:bottom="907" w:left="3402" w:header="567" w:footer="425" w:gutter="0"/>
          <w:cols w:space="720"/>
          <w:titlePg/>
        </w:sectPr>
      </w:pPr>
    </w:p>
    <w:p w14:paraId="0F3EDC64" w14:textId="77777777" w:rsidR="00E64DA9" w:rsidRDefault="00E64DA9" w:rsidP="00EE6B0D">
      <w:pPr>
        <w:pStyle w:val="QuestionnoteChar1Char"/>
        <w:rPr>
          <w:szCs w:val="18"/>
        </w:rPr>
      </w:pPr>
    </w:p>
    <w:p w14:paraId="7999A850" w14:textId="77777777" w:rsidR="00763717" w:rsidRDefault="00763717" w:rsidP="00EE6B0D">
      <w:pPr>
        <w:pStyle w:val="QuestionnoteChar1Char"/>
        <w:rPr>
          <w:szCs w:val="18"/>
        </w:r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763717" w:rsidRPr="008141DF" w14:paraId="265F4C64" w14:textId="77777777" w:rsidTr="00B167CC">
        <w:trPr>
          <w:trHeight w:val="1422"/>
        </w:trPr>
        <w:tc>
          <w:tcPr>
            <w:tcW w:w="2268" w:type="dxa"/>
            <w:shd w:val="clear" w:color="auto" w:fill="701B45"/>
          </w:tcPr>
          <w:p w14:paraId="16DB09EA" w14:textId="77777777" w:rsidR="00763717" w:rsidRPr="008141DF" w:rsidRDefault="0076407E" w:rsidP="00B167CC">
            <w:pPr>
              <w:pStyle w:val="Sectionnumber"/>
              <w:ind w:right="148"/>
            </w:pPr>
            <w:r>
              <w:lastRenderedPageBreak/>
              <w:t>9</w:t>
            </w:r>
          </w:p>
        </w:tc>
        <w:tc>
          <w:tcPr>
            <w:tcW w:w="7791" w:type="dxa"/>
            <w:shd w:val="clear" w:color="auto" w:fill="701B45"/>
          </w:tcPr>
          <w:p w14:paraId="6C180B6E" w14:textId="77777777" w:rsidR="00763717" w:rsidRPr="00F20FFF" w:rsidRDefault="00763717" w:rsidP="00B167CC">
            <w:pPr>
              <w:pStyle w:val="SectionheadingChar"/>
              <w:rPr>
                <w:rFonts w:ascii="Verdana" w:hAnsi="Verdana"/>
                <w:sz w:val="28"/>
                <w:szCs w:val="28"/>
              </w:rPr>
            </w:pPr>
            <w:r>
              <w:rPr>
                <w:rFonts w:ascii="Verdana" w:hAnsi="Verdana"/>
                <w:sz w:val="28"/>
                <w:szCs w:val="28"/>
              </w:rPr>
              <w:t>Personnel</w:t>
            </w:r>
            <w:r w:rsidR="00EA01B9">
              <w:rPr>
                <w:rFonts w:ascii="Verdana" w:hAnsi="Verdana"/>
                <w:sz w:val="28"/>
                <w:szCs w:val="28"/>
              </w:rPr>
              <w:t xml:space="preserve"> i</w:t>
            </w:r>
            <w:r w:rsidR="0088089A">
              <w:rPr>
                <w:rFonts w:ascii="Verdana" w:hAnsi="Verdana"/>
                <w:sz w:val="28"/>
                <w:szCs w:val="28"/>
              </w:rPr>
              <w:t>nformation</w:t>
            </w:r>
          </w:p>
          <w:p w14:paraId="717B685B" w14:textId="77777777" w:rsidR="00763717" w:rsidRPr="008141DF" w:rsidRDefault="00763717" w:rsidP="00B167CC">
            <w:pPr>
              <w:spacing w:before="20" w:after="284"/>
              <w:ind w:right="737"/>
            </w:pPr>
          </w:p>
        </w:tc>
      </w:tr>
    </w:tbl>
    <w:p w14:paraId="3102705F" w14:textId="77777777" w:rsidR="00847F5F" w:rsidRPr="00C743AA" w:rsidRDefault="00847F5F" w:rsidP="00847F5F">
      <w:pPr>
        <w:pStyle w:val="Questionnote"/>
        <w:spacing w:before="360"/>
        <w:rPr>
          <w:rFonts w:ascii="Verdana" w:hAnsi="Verdana"/>
        </w:rPr>
      </w:pPr>
      <w:r w:rsidRPr="00C743AA">
        <w:rPr>
          <w:rFonts w:ascii="Verdana" w:hAnsi="Verdana"/>
        </w:rPr>
        <w:t>We need to be satisfied that the applicant firm has staff of adequate quality, skills and experience at all levels.</w:t>
      </w:r>
    </w:p>
    <w:p w14:paraId="459DB066" w14:textId="77777777" w:rsidR="00847F5F" w:rsidRPr="00C743AA" w:rsidRDefault="00847F5F" w:rsidP="00847F5F">
      <w:pPr>
        <w:pStyle w:val="Questionnote"/>
        <w:spacing w:before="120"/>
        <w:rPr>
          <w:rFonts w:ascii="Verdana" w:hAnsi="Verdana"/>
        </w:rPr>
      </w:pPr>
      <w:r w:rsidRPr="00C743AA">
        <w:rPr>
          <w:rFonts w:ascii="Verdana" w:hAnsi="Verdana"/>
        </w:rPr>
        <w:t>We will consider whether you can demonstrate that the applicant firm's staff have appropriate experience.</w:t>
      </w:r>
    </w:p>
    <w:p w14:paraId="4D850242" w14:textId="77777777" w:rsidR="00847F5F" w:rsidRPr="00C743AA" w:rsidRDefault="00847F5F" w:rsidP="00847F5F">
      <w:pPr>
        <w:pStyle w:val="Questionnote"/>
        <w:spacing w:before="120"/>
        <w:rPr>
          <w:rFonts w:ascii="Verdana" w:hAnsi="Verdana"/>
        </w:rPr>
      </w:pPr>
      <w:r w:rsidRPr="00C743AA">
        <w:rPr>
          <w:rFonts w:ascii="Verdana" w:hAnsi="Verdana"/>
        </w:rPr>
        <w:t>We will also consider the extent to which the members of the governing body have experience in the financial services industry.</w:t>
      </w:r>
    </w:p>
    <w:p w14:paraId="02B48994" w14:textId="77777777" w:rsidR="00847F5F" w:rsidRPr="009452C9" w:rsidRDefault="00847F5F" w:rsidP="00847F5F">
      <w:pPr>
        <w:pStyle w:val="Qsheading1"/>
        <w:spacing w:before="360" w:line="240" w:lineRule="exact"/>
        <w:rPr>
          <w:rFonts w:ascii="Verdana" w:hAnsi="Verdana"/>
          <w:szCs w:val="22"/>
        </w:rPr>
      </w:pPr>
      <w:r w:rsidRPr="009452C9">
        <w:rPr>
          <w:rFonts w:ascii="Verdana" w:hAnsi="Verdana"/>
          <w:szCs w:val="22"/>
        </w:rPr>
        <w:t>Staff organisational structure chart</w:t>
      </w:r>
    </w:p>
    <w:p w14:paraId="630E9FF2" w14:textId="77777777" w:rsidR="00847F5F" w:rsidRPr="00847F5F" w:rsidRDefault="0076407E" w:rsidP="00847F5F">
      <w:pPr>
        <w:pStyle w:val="QuestionCharChar"/>
        <w:spacing w:before="120" w:line="240" w:lineRule="exact"/>
        <w:rPr>
          <w:rFonts w:ascii="Verdana" w:hAnsi="Verdana"/>
          <w:b/>
        </w:rPr>
      </w:pPr>
      <w:r>
        <w:rPr>
          <w:rFonts w:ascii="Verdana" w:hAnsi="Verdana"/>
          <w:b/>
        </w:rPr>
        <w:tab/>
      </w:r>
      <w:r w:rsidR="00847F5F" w:rsidRPr="00847F5F">
        <w:rPr>
          <w:rFonts w:ascii="Verdana" w:hAnsi="Verdana"/>
          <w:b/>
        </w:rPr>
        <w:tab/>
        <w:t>Is the applicant firm a sole trader or a sole director limited company with no employees?</w:t>
      </w:r>
    </w:p>
    <w:p w14:paraId="431AF510" w14:textId="77777777" w:rsidR="00847F5F" w:rsidRPr="00C743AA" w:rsidRDefault="00847F5F" w:rsidP="00847F5F">
      <w:pPr>
        <w:pStyle w:val="Questionnote"/>
        <w:rPr>
          <w:rFonts w:ascii="Verdana" w:hAnsi="Verdana"/>
        </w:rPr>
      </w:pPr>
      <w:r w:rsidRPr="00C743AA">
        <w:rPr>
          <w:rFonts w:ascii="Verdana" w:hAnsi="Verdana"/>
        </w:rPr>
        <w:t>The structure chart should tell us about the applicant firm's 'mind and management' – in other words, the key officers and directors and their responsibilities within the structure of the firm. It should clearly show:</w:t>
      </w:r>
    </w:p>
    <w:p w14:paraId="7C3831BD" w14:textId="77777777" w:rsidR="00847F5F" w:rsidRPr="00C743AA" w:rsidRDefault="00847F5F" w:rsidP="00B167CC">
      <w:pPr>
        <w:pStyle w:val="Questionnote"/>
        <w:numPr>
          <w:ilvl w:val="0"/>
          <w:numId w:val="26"/>
        </w:numPr>
        <w:rPr>
          <w:rFonts w:ascii="Verdana" w:hAnsi="Verdana"/>
        </w:rPr>
      </w:pPr>
      <w:r w:rsidRPr="00C743AA">
        <w:rPr>
          <w:rFonts w:ascii="Verdana" w:hAnsi="Verdana"/>
        </w:rPr>
        <w:t>the names of significant staff (eg director</w:t>
      </w:r>
      <w:r>
        <w:rPr>
          <w:rFonts w:ascii="Verdana" w:hAnsi="Verdana"/>
        </w:rPr>
        <w:t>s, chief executive, managers)</w:t>
      </w:r>
    </w:p>
    <w:p w14:paraId="12D91214" w14:textId="77777777" w:rsidR="00847F5F" w:rsidRPr="00C743AA" w:rsidRDefault="00847F5F" w:rsidP="00B167CC">
      <w:pPr>
        <w:pStyle w:val="Questionnote"/>
        <w:numPr>
          <w:ilvl w:val="0"/>
          <w:numId w:val="26"/>
        </w:numPr>
        <w:rPr>
          <w:rFonts w:ascii="Verdana" w:hAnsi="Verdana"/>
        </w:rPr>
      </w:pPr>
      <w:r w:rsidRPr="00C743AA">
        <w:rPr>
          <w:rFonts w:ascii="Verdana" w:hAnsi="Verdana"/>
        </w:rPr>
        <w:t>the controlled fu</w:t>
      </w:r>
      <w:r>
        <w:rPr>
          <w:rFonts w:ascii="Verdana" w:hAnsi="Verdana"/>
        </w:rPr>
        <w:t>nctions for each individual</w:t>
      </w:r>
    </w:p>
    <w:p w14:paraId="2C974AD4" w14:textId="77777777" w:rsidR="00847F5F" w:rsidRPr="00C743AA" w:rsidRDefault="00847F5F" w:rsidP="00B167CC">
      <w:pPr>
        <w:pStyle w:val="Questionnote"/>
        <w:numPr>
          <w:ilvl w:val="0"/>
          <w:numId w:val="26"/>
        </w:numPr>
        <w:rPr>
          <w:rFonts w:ascii="Verdana" w:hAnsi="Verdana"/>
        </w:rPr>
      </w:pPr>
      <w:r w:rsidRPr="00C743AA">
        <w:rPr>
          <w:rFonts w:ascii="Verdana" w:hAnsi="Verdana"/>
        </w:rPr>
        <w:t>direct reporting lines into the board including board committees, where applicable.  If these change while we are considering this application, please tell us</w:t>
      </w:r>
      <w:r>
        <w:rPr>
          <w:rFonts w:ascii="Verdana" w:hAnsi="Verdana"/>
        </w:rPr>
        <w:t xml:space="preserve"> immediately</w:t>
      </w:r>
    </w:p>
    <w:p w14:paraId="431E7E62" w14:textId="77777777" w:rsidR="00847F5F" w:rsidRDefault="00847F5F" w:rsidP="00847F5F">
      <w:pPr>
        <w:pStyle w:val="Questionnote"/>
        <w:rPr>
          <w:rStyle w:val="Hyperlink"/>
          <w:rFonts w:ascii="Verdana" w:hAnsi="Verdana"/>
          <w:u w:val="none"/>
        </w:rPr>
      </w:pPr>
      <w:r w:rsidRPr="00C743AA">
        <w:rPr>
          <w:rFonts w:ascii="Verdana" w:hAnsi="Verdana"/>
        </w:rPr>
        <w:t xml:space="preserve">For further guidance see SYSC: </w:t>
      </w:r>
      <w:hyperlink r:id="rId56" w:history="1">
        <w:r w:rsidRPr="00CD6E46">
          <w:rPr>
            <w:rStyle w:val="Hyperlink"/>
            <w:rFonts w:ascii="Verdana" w:hAnsi="Verdana"/>
          </w:rPr>
          <w:t>www.handbook.fca.org.uk/handbook/SYSC/</w:t>
        </w:r>
      </w:hyperlink>
      <w:r>
        <w:rPr>
          <w:rStyle w:val="Hyperlink"/>
          <w:rFonts w:ascii="Verdana" w:hAnsi="Verdana"/>
        </w:rPr>
        <w:t xml:space="preserve"> </w:t>
      </w:r>
      <w:r w:rsidRPr="00C743AA">
        <w:rPr>
          <w:rStyle w:val="Hyperlink"/>
          <w:rFonts w:ascii="Verdana" w:hAnsi="Verdana"/>
          <w:color w:val="auto"/>
          <w:u w:val="none"/>
        </w:rPr>
        <w:t>or The</w:t>
      </w:r>
      <w:r w:rsidRPr="00C743AA">
        <w:rPr>
          <w:rStyle w:val="Hyperlink"/>
          <w:rFonts w:ascii="Verdana" w:hAnsi="Verdana"/>
          <w:u w:val="none"/>
        </w:rPr>
        <w:t xml:space="preserve"> </w:t>
      </w:r>
      <w:r w:rsidRPr="00C743AA">
        <w:rPr>
          <w:rStyle w:val="Hyperlink"/>
          <w:rFonts w:ascii="Verdana" w:hAnsi="Verdana"/>
          <w:color w:val="auto"/>
          <w:u w:val="none"/>
        </w:rPr>
        <w:t>Handbooks</w:t>
      </w:r>
      <w:r w:rsidRPr="00C743AA">
        <w:rPr>
          <w:rStyle w:val="Hyperlink"/>
          <w:rFonts w:ascii="Verdana" w:hAnsi="Verdana"/>
          <w:u w:val="none"/>
        </w:rPr>
        <w:t xml:space="preserve">: </w:t>
      </w:r>
      <w:hyperlink r:id="rId57" w:history="1">
        <w:r w:rsidRPr="00221365">
          <w:rPr>
            <w:rStyle w:val="Hyperlink"/>
            <w:rFonts w:ascii="Verdana" w:hAnsi="Verdana"/>
          </w:rPr>
          <w:t>www.handbook.fca.org.uk/</w:t>
        </w:r>
      </w:hyperlink>
    </w:p>
    <w:p w14:paraId="03E34781" w14:textId="77777777" w:rsidR="00847F5F" w:rsidRDefault="00847F5F" w:rsidP="00847F5F">
      <w:pPr>
        <w:pStyle w:val="Questionnote"/>
        <w:rPr>
          <w:rStyle w:val="Hyperlink"/>
          <w:rFonts w:ascii="Verdana" w:hAnsi="Verdana"/>
          <w:u w:val="none"/>
        </w:rPr>
      </w:pPr>
    </w:p>
    <w:p w14:paraId="413AC16E" w14:textId="77777777" w:rsidR="00CC2ACC" w:rsidRDefault="00CC2ACC" w:rsidP="00847F5F">
      <w:pPr>
        <w:pStyle w:val="Questionnote"/>
        <w:rPr>
          <w:rStyle w:val="Hyperlink"/>
          <w:rFonts w:ascii="Verdana" w:hAnsi="Verdana"/>
          <w:u w:val="none"/>
        </w:rPr>
        <w:sectPr w:rsidR="00CC2ACC" w:rsidSect="00CC2ACC">
          <w:type w:val="continuous"/>
          <w:pgSz w:w="11901" w:h="16846" w:code="9"/>
          <w:pgMar w:top="1701" w:right="680" w:bottom="907" w:left="3402" w:header="567" w:footer="425" w:gutter="0"/>
          <w:cols w:space="720"/>
          <w:titlePg/>
        </w:sectPr>
      </w:pPr>
    </w:p>
    <w:p w14:paraId="061B8131" w14:textId="77777777" w:rsidR="00847F5F" w:rsidRDefault="00847F5F" w:rsidP="00847F5F">
      <w:pPr>
        <w:pStyle w:val="Questionnote"/>
        <w:rPr>
          <w:rStyle w:val="Hyperlink"/>
          <w:rFonts w:ascii="Verdana" w:hAnsi="Verdana"/>
          <w:u w:val="none"/>
        </w:r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847F5F" w:rsidRPr="008141DF" w14:paraId="18AF09E9" w14:textId="77777777" w:rsidTr="00B167CC">
        <w:trPr>
          <w:trHeight w:val="1422"/>
        </w:trPr>
        <w:tc>
          <w:tcPr>
            <w:tcW w:w="2268" w:type="dxa"/>
            <w:shd w:val="clear" w:color="auto" w:fill="701B45"/>
          </w:tcPr>
          <w:p w14:paraId="6837DB50" w14:textId="77777777" w:rsidR="00847F5F" w:rsidRPr="008141DF" w:rsidRDefault="00847F5F" w:rsidP="00B167CC">
            <w:pPr>
              <w:pStyle w:val="Sectionnumber"/>
              <w:ind w:right="148"/>
            </w:pPr>
            <w:r>
              <w:lastRenderedPageBreak/>
              <w:t>1</w:t>
            </w:r>
            <w:r w:rsidR="001A3346">
              <w:t>0</w:t>
            </w:r>
          </w:p>
        </w:tc>
        <w:tc>
          <w:tcPr>
            <w:tcW w:w="7791" w:type="dxa"/>
            <w:shd w:val="clear" w:color="auto" w:fill="701B45"/>
          </w:tcPr>
          <w:p w14:paraId="41E573D7" w14:textId="77777777" w:rsidR="00847F5F" w:rsidRPr="00F20FFF" w:rsidRDefault="00EA01B9" w:rsidP="00B167CC">
            <w:pPr>
              <w:pStyle w:val="SectionheadingChar"/>
              <w:rPr>
                <w:rFonts w:ascii="Verdana" w:hAnsi="Verdana"/>
                <w:sz w:val="28"/>
                <w:szCs w:val="28"/>
              </w:rPr>
            </w:pPr>
            <w:r>
              <w:rPr>
                <w:rFonts w:ascii="Verdana" w:hAnsi="Verdana"/>
                <w:sz w:val="28"/>
                <w:szCs w:val="28"/>
              </w:rPr>
              <w:t>Owners and i</w:t>
            </w:r>
            <w:r w:rsidR="0035711F">
              <w:rPr>
                <w:rFonts w:ascii="Verdana" w:hAnsi="Verdana"/>
                <w:sz w:val="28"/>
                <w:szCs w:val="28"/>
              </w:rPr>
              <w:t>nfluencers</w:t>
            </w:r>
          </w:p>
          <w:p w14:paraId="1A99C88A" w14:textId="77777777" w:rsidR="00847F5F" w:rsidRPr="008141DF" w:rsidRDefault="001A3346" w:rsidP="00B167CC">
            <w:pPr>
              <w:spacing w:before="20" w:after="284"/>
              <w:ind w:right="737"/>
            </w:pPr>
            <w:r>
              <w:t>Please note, this section will not be displayed if you are a sole trader</w:t>
            </w:r>
          </w:p>
        </w:tc>
      </w:tr>
    </w:tbl>
    <w:p w14:paraId="0E1BF6D4" w14:textId="77777777" w:rsidR="0035711F" w:rsidRPr="007C19CE" w:rsidRDefault="0035711F" w:rsidP="001035D9">
      <w:pPr>
        <w:pStyle w:val="Questionnote"/>
        <w:spacing w:before="360"/>
        <w:rPr>
          <w:rFonts w:ascii="Verdana" w:hAnsi="Verdana"/>
        </w:rPr>
      </w:pPr>
      <w:r w:rsidRPr="007C19CE">
        <w:rPr>
          <w:rFonts w:ascii="Verdana" w:hAnsi="Verdana"/>
        </w:rPr>
        <w:t xml:space="preserve">This information will help us understand who owns the applicant firm and has control or influence over its business.  </w:t>
      </w:r>
    </w:p>
    <w:p w14:paraId="61D8EBEB" w14:textId="77777777" w:rsidR="0035711F" w:rsidRPr="007C19CE" w:rsidRDefault="0035711F" w:rsidP="0035711F">
      <w:pPr>
        <w:pStyle w:val="Questionnote"/>
        <w:rPr>
          <w:rFonts w:ascii="Verdana" w:hAnsi="Verdana"/>
        </w:rPr>
      </w:pPr>
      <w:r w:rsidRPr="007C19CE">
        <w:rPr>
          <w:rFonts w:ascii="Verdana" w:hAnsi="Verdana"/>
        </w:rPr>
        <w:t>Our approval is required before a person can become a con</w:t>
      </w:r>
      <w:r>
        <w:rPr>
          <w:rFonts w:ascii="Verdana" w:hAnsi="Verdana"/>
        </w:rPr>
        <w:t xml:space="preserve">troller of an authorised firm. </w:t>
      </w:r>
      <w:r w:rsidRPr="007C19CE">
        <w:rPr>
          <w:rFonts w:ascii="Verdana" w:hAnsi="Verdana"/>
        </w:rPr>
        <w:t xml:space="preserve">The controllers of the applicant firm will include the ultimate beneficial owners, who may be individuals or firms with an indirect shareholding in the applicant firm – for example, through their controlling interest in a parent of the applicant firm.  </w:t>
      </w:r>
    </w:p>
    <w:p w14:paraId="59DF8C75" w14:textId="77777777" w:rsidR="0035711F" w:rsidRPr="007C19CE" w:rsidRDefault="0035711F" w:rsidP="0035711F">
      <w:pPr>
        <w:pStyle w:val="Questionnote"/>
        <w:rPr>
          <w:rFonts w:ascii="Verdana" w:hAnsi="Verdana"/>
        </w:rPr>
      </w:pPr>
      <w:r w:rsidRPr="007C19CE">
        <w:rPr>
          <w:rFonts w:ascii="Verdana" w:hAnsi="Verdana"/>
        </w:rPr>
        <w:t>The controller(s) will need to complete the appropriate Append</w:t>
      </w:r>
      <w:r>
        <w:rPr>
          <w:rFonts w:ascii="Verdana" w:hAnsi="Verdana"/>
        </w:rPr>
        <w:t>ix providing their own details.</w:t>
      </w:r>
      <w:r w:rsidRPr="007C19CE">
        <w:rPr>
          <w:rFonts w:ascii="Verdana" w:hAnsi="Verdana"/>
        </w:rPr>
        <w:t xml:space="preserve"> This is a requirement of the Act (Part XII Control over authorised persons).</w:t>
      </w:r>
      <w:r w:rsidR="001A3346">
        <w:rPr>
          <w:rFonts w:ascii="Verdana" w:hAnsi="Verdana"/>
        </w:rPr>
        <w:t xml:space="preserve"> You will be asked to do this elsewhere in the form. </w:t>
      </w:r>
    </w:p>
    <w:p w14:paraId="701C4888" w14:textId="77777777" w:rsidR="0035711F" w:rsidRPr="007C19CE" w:rsidRDefault="0035711F" w:rsidP="0035711F">
      <w:pPr>
        <w:pStyle w:val="Questionnote"/>
        <w:rPr>
          <w:rFonts w:ascii="Verdana" w:hAnsi="Verdana"/>
        </w:rPr>
      </w:pPr>
      <w:r w:rsidRPr="007C19CE">
        <w:rPr>
          <w:rFonts w:ascii="Verdana" w:hAnsi="Verdana"/>
        </w:rPr>
        <w:t>Chapter 11 of the Supervision Manual (SUP) in the Handbook gives further information about</w:t>
      </w:r>
      <w:r>
        <w:rPr>
          <w:rFonts w:ascii="Verdana" w:hAnsi="Verdana"/>
        </w:rPr>
        <w:t xml:space="preserve"> controllers. </w:t>
      </w:r>
      <w:r w:rsidRPr="007C19CE">
        <w:rPr>
          <w:rFonts w:ascii="Verdana" w:hAnsi="Verdana"/>
        </w:rPr>
        <w:t>In particular, SUP 11.3 sets out the information which a controller or proposed controller must provide to us before becoming a controller.</w:t>
      </w:r>
    </w:p>
    <w:p w14:paraId="0817760E" w14:textId="77777777" w:rsidR="0035711F" w:rsidRDefault="0035711F" w:rsidP="0035711F">
      <w:pPr>
        <w:pStyle w:val="Questionnote"/>
        <w:rPr>
          <w:rFonts w:ascii="Verdana" w:hAnsi="Verdana" w:cs="Arial"/>
          <w:szCs w:val="18"/>
        </w:rPr>
      </w:pPr>
      <w:r w:rsidRPr="007C19CE">
        <w:rPr>
          <w:rFonts w:ascii="Verdana" w:hAnsi="Verdana"/>
        </w:rPr>
        <w:t xml:space="preserve">You can use this link to access it: </w:t>
      </w:r>
      <w:hyperlink r:id="rId58" w:history="1">
        <w:r w:rsidRPr="00B05CDC">
          <w:rPr>
            <w:rStyle w:val="Hyperlink"/>
            <w:rFonts w:ascii="Verdana" w:hAnsi="Verdana" w:cs="Arial"/>
            <w:szCs w:val="18"/>
          </w:rPr>
          <w:t>https://www.handbook.fca.org.uk/handbook/SUP/11/</w:t>
        </w:r>
      </w:hyperlink>
      <w:r>
        <w:rPr>
          <w:rFonts w:ascii="Verdana" w:hAnsi="Verdana" w:cs="Arial"/>
          <w:szCs w:val="18"/>
        </w:rPr>
        <w:t xml:space="preserve"> </w:t>
      </w:r>
    </w:p>
    <w:p w14:paraId="0718B940" w14:textId="77777777" w:rsidR="00824206" w:rsidRDefault="00824206" w:rsidP="00824206">
      <w:pPr>
        <w:pStyle w:val="Questionnote"/>
        <w:rPr>
          <w:rFonts w:ascii="Verdana" w:hAnsi="Verdana"/>
        </w:rPr>
      </w:pPr>
      <w:r>
        <w:rPr>
          <w:rFonts w:ascii="Verdana" w:hAnsi="Verdana" w:cs="Arial"/>
          <w:szCs w:val="18"/>
        </w:rPr>
        <w:t xml:space="preserve">See </w:t>
      </w:r>
      <w:hyperlink r:id="rId59" w:history="1">
        <w:r w:rsidRPr="00291889">
          <w:rPr>
            <w:rStyle w:val="Hyperlink"/>
            <w:rFonts w:ascii="Verdana" w:hAnsi="Verdana" w:cs="Arial"/>
            <w:szCs w:val="18"/>
          </w:rPr>
          <w:t>www.handbook.fca.org.uk/handbook/glossary/G226.html</w:t>
        </w:r>
      </w:hyperlink>
      <w:r>
        <w:rPr>
          <w:rFonts w:ascii="Verdana" w:hAnsi="Verdana" w:cs="Arial"/>
          <w:szCs w:val="18"/>
        </w:rPr>
        <w:t xml:space="preserve"> for the definition of a controller. </w:t>
      </w:r>
    </w:p>
    <w:p w14:paraId="5A878EA3" w14:textId="77777777" w:rsidR="0035711F" w:rsidRPr="007C19CE" w:rsidRDefault="0035711F" w:rsidP="0035711F">
      <w:pPr>
        <w:pStyle w:val="Question"/>
        <w:keepNext/>
        <w:spacing w:line="240" w:lineRule="exact"/>
        <w:rPr>
          <w:rFonts w:ascii="Verdana" w:hAnsi="Verdana"/>
          <w:b/>
        </w:rPr>
      </w:pPr>
      <w:r w:rsidRPr="007C19CE">
        <w:rPr>
          <w:rFonts w:ascii="Verdana" w:hAnsi="Verdana"/>
          <w:b/>
        </w:rPr>
        <w:tab/>
      </w:r>
      <w:r w:rsidRPr="007C19CE">
        <w:rPr>
          <w:rFonts w:ascii="Verdana" w:hAnsi="Verdana"/>
          <w:b/>
        </w:rPr>
        <w:tab/>
        <w:t>Controllers of Partnerships</w:t>
      </w:r>
    </w:p>
    <w:p w14:paraId="1D77DA82" w14:textId="77777777" w:rsidR="0035711F" w:rsidRPr="007C19CE" w:rsidRDefault="0035711F" w:rsidP="00B167CC">
      <w:pPr>
        <w:pStyle w:val="Questionnote"/>
        <w:numPr>
          <w:ilvl w:val="0"/>
          <w:numId w:val="29"/>
        </w:numPr>
        <w:rPr>
          <w:rFonts w:ascii="Verdana" w:hAnsi="Verdana"/>
        </w:rPr>
      </w:pPr>
      <w:r w:rsidRPr="007C19CE">
        <w:rPr>
          <w:rFonts w:ascii="Verdana" w:hAnsi="Verdana"/>
        </w:rPr>
        <w:t>Partnership applicants should note that some (or sometimes all) individual partners may be c</w:t>
      </w:r>
      <w:r>
        <w:rPr>
          <w:rFonts w:ascii="Verdana" w:hAnsi="Verdana"/>
        </w:rPr>
        <w:t xml:space="preserve">ontrollers of the partnership. </w:t>
      </w:r>
      <w:r w:rsidRPr="007C19CE">
        <w:rPr>
          <w:rFonts w:ascii="Verdana" w:hAnsi="Verdana"/>
        </w:rPr>
        <w:t>Usually this will depend on the number of partners and the terms of the partnership agreement, especially regarding voting power or significant in</w:t>
      </w:r>
      <w:r>
        <w:rPr>
          <w:rFonts w:ascii="Verdana" w:hAnsi="Verdana"/>
        </w:rPr>
        <w:t>fluence. For example, in a 5 p</w:t>
      </w:r>
      <w:r w:rsidRPr="007C19CE">
        <w:rPr>
          <w:rFonts w:ascii="Verdana" w:hAnsi="Verdana"/>
        </w:rPr>
        <w:t xml:space="preserve">erson partnership where each partner has equal voting power, each partner will have 20% of the voting power and so will be a controller. </w:t>
      </w:r>
    </w:p>
    <w:p w14:paraId="1A067828" w14:textId="77777777" w:rsidR="0035711F" w:rsidRPr="007C19CE" w:rsidRDefault="0035711F" w:rsidP="00B167CC">
      <w:pPr>
        <w:pStyle w:val="Questionnote"/>
        <w:numPr>
          <w:ilvl w:val="0"/>
          <w:numId w:val="29"/>
        </w:numPr>
        <w:rPr>
          <w:rFonts w:ascii="Verdana" w:hAnsi="Verdana"/>
        </w:rPr>
      </w:pPr>
      <w:r>
        <w:rPr>
          <w:rFonts w:ascii="Verdana" w:hAnsi="Verdana"/>
        </w:rPr>
        <w:t xml:space="preserve">In a 5 </w:t>
      </w:r>
      <w:r w:rsidRPr="007C19CE">
        <w:rPr>
          <w:rFonts w:ascii="Verdana" w:hAnsi="Verdana"/>
        </w:rPr>
        <w:t>person partnership where two senior partners each have 40% of the voting power (and the same level of significant influence) and the remaining 20% is equal</w:t>
      </w:r>
      <w:r>
        <w:rPr>
          <w:rFonts w:ascii="Verdana" w:hAnsi="Verdana"/>
        </w:rPr>
        <w:t>ly split between the other 3</w:t>
      </w:r>
      <w:r w:rsidRPr="007C19CE">
        <w:rPr>
          <w:rFonts w:ascii="Verdana" w:hAnsi="Verdana"/>
        </w:rPr>
        <w:t xml:space="preserve"> partners (meaning that each of them has less than 10% of the voting power and sign</w:t>
      </w:r>
      <w:r>
        <w:rPr>
          <w:rFonts w:ascii="Verdana" w:hAnsi="Verdana"/>
        </w:rPr>
        <w:t>ificant influence), only the 2</w:t>
      </w:r>
      <w:r w:rsidRPr="007C19CE">
        <w:rPr>
          <w:rFonts w:ascii="Verdana" w:hAnsi="Verdana"/>
        </w:rPr>
        <w:t xml:space="preserve"> senior partners would be deemed controllers.</w:t>
      </w:r>
    </w:p>
    <w:p w14:paraId="053C6296" w14:textId="77777777" w:rsidR="0035711F" w:rsidRPr="007C19CE" w:rsidRDefault="0035711F" w:rsidP="00B167CC">
      <w:pPr>
        <w:pStyle w:val="Questionnote"/>
        <w:numPr>
          <w:ilvl w:val="0"/>
          <w:numId w:val="29"/>
        </w:numPr>
        <w:rPr>
          <w:rFonts w:ascii="Verdana" w:hAnsi="Verdana"/>
        </w:rPr>
      </w:pPr>
      <w:r w:rsidRPr="007C19CE">
        <w:rPr>
          <w:rFonts w:ascii="Verdana" w:hAnsi="Verdana"/>
        </w:rPr>
        <w:t>In a ten person partnership where each partner has equal voting power, each partner will have 10% of the voting power and will be a controller.</w:t>
      </w:r>
    </w:p>
    <w:p w14:paraId="789ED5FA" w14:textId="77777777" w:rsidR="0035711F" w:rsidRPr="007C19CE" w:rsidRDefault="0035711F" w:rsidP="00B167CC">
      <w:pPr>
        <w:pStyle w:val="Questionnote"/>
        <w:numPr>
          <w:ilvl w:val="0"/>
          <w:numId w:val="29"/>
        </w:numPr>
        <w:rPr>
          <w:rFonts w:ascii="Verdana" w:hAnsi="Verdana"/>
        </w:rPr>
      </w:pPr>
      <w:r w:rsidRPr="007C19CE">
        <w:rPr>
          <w:rFonts w:ascii="Verdana" w:hAnsi="Verdana"/>
        </w:rPr>
        <w:t>In an eleven-person partnership where all have equal voting power it might appear that none of the partners will be a controller (as no individual partner will have 10% or more of the voting power). However, one of the partners can still exercise significant influence - if the partnership agreement required significant decisions to be taken unanimously by the partners, a dissenting partner could exercise significant influence over the firm's management despite having less</w:t>
      </w:r>
      <w:r>
        <w:rPr>
          <w:rFonts w:ascii="Verdana" w:hAnsi="Verdana"/>
        </w:rPr>
        <w:t xml:space="preserve"> than 10% of the voting power. </w:t>
      </w:r>
      <w:r w:rsidRPr="007C19CE">
        <w:rPr>
          <w:rFonts w:ascii="Verdana" w:hAnsi="Verdana"/>
        </w:rPr>
        <w:t>Applicant firms should have this is mind when considering whether a partner with less than 10% voting power could exercise significant influence over the firm's management.</w:t>
      </w:r>
    </w:p>
    <w:p w14:paraId="0083CE96" w14:textId="77777777" w:rsidR="0035711F" w:rsidRPr="007C19CE" w:rsidRDefault="0035711F" w:rsidP="0035711F">
      <w:pPr>
        <w:pStyle w:val="Questionnote"/>
        <w:rPr>
          <w:rFonts w:ascii="Verdana" w:hAnsi="Verdana"/>
        </w:rPr>
      </w:pPr>
      <w:r w:rsidRPr="007C19CE">
        <w:rPr>
          <w:rFonts w:ascii="Verdana" w:hAnsi="Verdana"/>
        </w:rPr>
        <w:t xml:space="preserve">Please remember that this information will probably be set out in your partnership agreement. </w:t>
      </w:r>
    </w:p>
    <w:p w14:paraId="5B990038" w14:textId="77777777" w:rsidR="001035D9" w:rsidRPr="001035D9" w:rsidRDefault="001A3346" w:rsidP="0035711F">
      <w:pPr>
        <w:pStyle w:val="QuestionCharCharCharChar"/>
        <w:keepNext/>
        <w:spacing w:line="240" w:lineRule="exact"/>
        <w:rPr>
          <w:rFonts w:ascii="Verdana" w:hAnsi="Verdana" w:cs="Arial"/>
          <w:szCs w:val="18"/>
        </w:rPr>
      </w:pPr>
      <w:r>
        <w:rPr>
          <w:rFonts w:ascii="Verdana" w:hAnsi="Verdana" w:cs="Arial"/>
          <w:szCs w:val="18"/>
        </w:rPr>
        <w:lastRenderedPageBreak/>
        <w:t xml:space="preserve"> </w:t>
      </w:r>
      <w:r>
        <w:rPr>
          <w:rFonts w:ascii="Verdana" w:hAnsi="Verdana" w:cs="Arial"/>
          <w:szCs w:val="18"/>
        </w:rPr>
        <w:tab/>
      </w:r>
      <w:r w:rsidR="001035D9" w:rsidRPr="001035D9">
        <w:rPr>
          <w:rFonts w:ascii="Verdana" w:hAnsi="Verdana" w:cs="Arial"/>
          <w:szCs w:val="18"/>
        </w:rPr>
        <w:t xml:space="preserve"> </w:t>
      </w:r>
      <w:r w:rsidR="001035D9" w:rsidRPr="001035D9">
        <w:rPr>
          <w:rFonts w:ascii="Verdana" w:hAnsi="Verdana" w:cs="Arial"/>
          <w:szCs w:val="18"/>
        </w:rPr>
        <w:tab/>
        <w:t>How many controllers do you have?</w:t>
      </w:r>
    </w:p>
    <w:p w14:paraId="17AA593C" w14:textId="77777777" w:rsidR="001035D9" w:rsidRDefault="001035D9" w:rsidP="001035D9">
      <w:pPr>
        <w:pStyle w:val="QuestionCharCharCharChar"/>
        <w:keepNext/>
        <w:spacing w:before="0" w:line="240" w:lineRule="exact"/>
        <w:rPr>
          <w:rFonts w:ascii="Verdana" w:hAnsi="Verdana" w:cs="Arial"/>
          <w:b w:val="0"/>
          <w:szCs w:val="18"/>
        </w:rPr>
      </w:pPr>
      <w:r>
        <w:rPr>
          <w:rFonts w:ascii="Verdana" w:hAnsi="Verdana" w:cs="Arial"/>
          <w:b w:val="0"/>
          <w:szCs w:val="18"/>
        </w:rPr>
        <w:t xml:space="preserve"> </w:t>
      </w:r>
      <w:r>
        <w:rPr>
          <w:rFonts w:ascii="Verdana" w:hAnsi="Verdana" w:cs="Arial"/>
          <w:b w:val="0"/>
          <w:szCs w:val="18"/>
        </w:rPr>
        <w:tab/>
      </w:r>
      <w:r>
        <w:rPr>
          <w:rFonts w:ascii="Verdana" w:hAnsi="Verdana" w:cs="Arial"/>
          <w:b w:val="0"/>
          <w:szCs w:val="18"/>
        </w:rPr>
        <w:tab/>
        <w:t>No additional notes</w:t>
      </w:r>
    </w:p>
    <w:p w14:paraId="7D2E1F85" w14:textId="77777777" w:rsidR="001035D9" w:rsidRPr="001035D9" w:rsidRDefault="001035D9" w:rsidP="001035D9">
      <w:pPr>
        <w:pStyle w:val="QuestionCharCharCharChar"/>
        <w:keepNext/>
        <w:spacing w:before="360" w:line="240" w:lineRule="exact"/>
        <w:ind w:firstLine="0"/>
        <w:rPr>
          <w:rFonts w:ascii="Verdana" w:hAnsi="Verdana"/>
          <w:sz w:val="22"/>
          <w:szCs w:val="22"/>
        </w:rPr>
      </w:pPr>
      <w:r w:rsidRPr="001035D9">
        <w:rPr>
          <w:rFonts w:ascii="Verdana" w:hAnsi="Verdana"/>
          <w:sz w:val="22"/>
          <w:szCs w:val="22"/>
        </w:rPr>
        <w:t>Controller forms</w:t>
      </w:r>
    </w:p>
    <w:p w14:paraId="6D7C3184" w14:textId="77777777" w:rsidR="0035711F" w:rsidRPr="001035D9" w:rsidRDefault="001A3346" w:rsidP="0035711F">
      <w:pPr>
        <w:pStyle w:val="QuestionCharCharCharChar"/>
        <w:keepNext/>
        <w:spacing w:line="240" w:lineRule="exact"/>
        <w:rPr>
          <w:rFonts w:ascii="Verdana" w:hAnsi="Verdana"/>
        </w:rPr>
      </w:pPr>
      <w:r>
        <w:rPr>
          <w:rFonts w:ascii="Verdana" w:hAnsi="Verdana" w:cs="Arial"/>
          <w:szCs w:val="18"/>
        </w:rPr>
        <w:t xml:space="preserve"> </w:t>
      </w:r>
      <w:r>
        <w:rPr>
          <w:rFonts w:ascii="Verdana" w:hAnsi="Verdana" w:cs="Arial"/>
          <w:szCs w:val="18"/>
        </w:rPr>
        <w:tab/>
      </w:r>
      <w:r w:rsidR="0035711F" w:rsidRPr="001035D9">
        <w:rPr>
          <w:rFonts w:ascii="Verdana" w:hAnsi="Verdana" w:cs="Arial"/>
          <w:szCs w:val="18"/>
        </w:rPr>
        <w:tab/>
      </w:r>
      <w:r w:rsidR="0035711F" w:rsidRPr="001035D9">
        <w:rPr>
          <w:rFonts w:ascii="Verdana" w:hAnsi="Verdana"/>
        </w:rPr>
        <w:t xml:space="preserve">Applicant firms must submit with this application the appropriate Controller Forms for each of its controllers. </w:t>
      </w:r>
    </w:p>
    <w:p w14:paraId="50848D10" w14:textId="77777777" w:rsidR="0035711F" w:rsidRPr="001035D9" w:rsidRDefault="0035711F" w:rsidP="001035D9">
      <w:pPr>
        <w:pStyle w:val="QuestionCharCharCharChar"/>
        <w:keepNext/>
        <w:spacing w:before="0" w:line="240" w:lineRule="exact"/>
        <w:rPr>
          <w:rFonts w:ascii="Verdana" w:hAnsi="Verdana"/>
          <w:b w:val="0"/>
        </w:rPr>
      </w:pPr>
      <w:r w:rsidRPr="007C19CE">
        <w:rPr>
          <w:rFonts w:ascii="Verdana" w:hAnsi="Verdana"/>
        </w:rPr>
        <w:tab/>
      </w:r>
      <w:r w:rsidRPr="007C19CE">
        <w:rPr>
          <w:rFonts w:ascii="Verdana" w:hAnsi="Verdana"/>
        </w:rPr>
        <w:tab/>
      </w:r>
      <w:r w:rsidRPr="001035D9">
        <w:rPr>
          <w:rFonts w:ascii="Verdana" w:hAnsi="Verdana"/>
          <w:b w:val="0"/>
        </w:rPr>
        <w:t xml:space="preserve">Definitions of the following terms can be found in the Handbook Glossary:- </w:t>
      </w:r>
    </w:p>
    <w:p w14:paraId="08247F40" w14:textId="77777777" w:rsidR="0035711F" w:rsidRPr="007C19CE" w:rsidRDefault="007C24B6" w:rsidP="0035711F">
      <w:pPr>
        <w:pStyle w:val="Questionnote"/>
        <w:rPr>
          <w:rFonts w:ascii="Verdana" w:hAnsi="Verdana"/>
        </w:rPr>
      </w:pPr>
      <w:hyperlink r:id="rId60" w:history="1">
        <w:r w:rsidR="0035711F" w:rsidRPr="00B05CDC">
          <w:rPr>
            <w:rStyle w:val="Hyperlink"/>
            <w:rFonts w:ascii="Verdana" w:hAnsi="Verdana"/>
          </w:rPr>
          <w:t>https://www.handbook.fca.org.uk/handbook/glossary/</w:t>
        </w:r>
      </w:hyperlink>
      <w:r w:rsidR="0035711F">
        <w:rPr>
          <w:rFonts w:ascii="Verdana" w:hAnsi="Verdana"/>
        </w:rPr>
        <w:t xml:space="preserve"> </w:t>
      </w:r>
    </w:p>
    <w:p w14:paraId="7B3264F5" w14:textId="77777777" w:rsidR="0035711F" w:rsidRPr="007C19CE" w:rsidRDefault="0035711F" w:rsidP="00B167CC">
      <w:pPr>
        <w:pStyle w:val="Questionnote"/>
        <w:numPr>
          <w:ilvl w:val="0"/>
          <w:numId w:val="28"/>
        </w:numPr>
        <w:ind w:hanging="357"/>
        <w:rPr>
          <w:rFonts w:ascii="Verdana" w:hAnsi="Verdana"/>
        </w:rPr>
      </w:pPr>
      <w:r w:rsidRPr="007C19CE">
        <w:rPr>
          <w:rFonts w:ascii="Verdana" w:hAnsi="Verdana"/>
        </w:rPr>
        <w:t>Controller</w:t>
      </w:r>
    </w:p>
    <w:p w14:paraId="5757F95F" w14:textId="77777777" w:rsidR="0035711F" w:rsidRPr="007C19CE" w:rsidRDefault="0035711F" w:rsidP="00B167CC">
      <w:pPr>
        <w:pStyle w:val="Questionnote"/>
        <w:numPr>
          <w:ilvl w:val="0"/>
          <w:numId w:val="28"/>
        </w:numPr>
        <w:ind w:hanging="357"/>
        <w:rPr>
          <w:rFonts w:ascii="Verdana" w:hAnsi="Verdana"/>
        </w:rPr>
      </w:pPr>
      <w:r w:rsidRPr="007C19CE">
        <w:rPr>
          <w:rFonts w:ascii="Verdana" w:hAnsi="Verdana"/>
        </w:rPr>
        <w:t>Control</w:t>
      </w:r>
    </w:p>
    <w:p w14:paraId="6506A0C7" w14:textId="77777777" w:rsidR="0035711F" w:rsidRPr="007C19CE" w:rsidRDefault="0035711F" w:rsidP="00B167CC">
      <w:pPr>
        <w:pStyle w:val="Questionnote"/>
        <w:numPr>
          <w:ilvl w:val="0"/>
          <w:numId w:val="28"/>
        </w:numPr>
        <w:ind w:hanging="357"/>
        <w:rPr>
          <w:rFonts w:ascii="Verdana" w:hAnsi="Verdana"/>
        </w:rPr>
      </w:pPr>
      <w:r w:rsidRPr="007C19CE">
        <w:rPr>
          <w:rFonts w:ascii="Verdana" w:hAnsi="Verdana"/>
        </w:rPr>
        <w:t>Shares</w:t>
      </w:r>
    </w:p>
    <w:p w14:paraId="4A52E861" w14:textId="77777777" w:rsidR="0035711F" w:rsidRPr="007C19CE" w:rsidRDefault="0035711F" w:rsidP="00B167CC">
      <w:pPr>
        <w:pStyle w:val="Questionnote"/>
        <w:numPr>
          <w:ilvl w:val="0"/>
          <w:numId w:val="28"/>
        </w:numPr>
        <w:ind w:hanging="357"/>
        <w:rPr>
          <w:rFonts w:ascii="Verdana" w:hAnsi="Verdana"/>
        </w:rPr>
      </w:pPr>
      <w:r w:rsidRPr="007C19CE">
        <w:rPr>
          <w:rFonts w:ascii="Verdana" w:hAnsi="Verdana"/>
        </w:rPr>
        <w:t>Voting power</w:t>
      </w:r>
    </w:p>
    <w:p w14:paraId="69A9B544" w14:textId="77777777" w:rsidR="0035711F" w:rsidRPr="007C19CE" w:rsidRDefault="0035711F" w:rsidP="00B167CC">
      <w:pPr>
        <w:pStyle w:val="Questionnote"/>
        <w:numPr>
          <w:ilvl w:val="0"/>
          <w:numId w:val="28"/>
        </w:numPr>
        <w:ind w:hanging="357"/>
        <w:rPr>
          <w:rFonts w:ascii="Verdana" w:hAnsi="Verdana"/>
        </w:rPr>
      </w:pPr>
      <w:r w:rsidRPr="007C19CE">
        <w:rPr>
          <w:rFonts w:ascii="Verdana" w:hAnsi="Verdana"/>
        </w:rPr>
        <w:t>Aggregation of shares and acting in concert guidance</w:t>
      </w:r>
    </w:p>
    <w:p w14:paraId="2E9BDE5A" w14:textId="77777777" w:rsidR="0035711F" w:rsidRPr="007C19CE" w:rsidRDefault="0035711F" w:rsidP="00B167CC">
      <w:pPr>
        <w:pStyle w:val="Questionnote"/>
        <w:numPr>
          <w:ilvl w:val="0"/>
          <w:numId w:val="28"/>
        </w:numPr>
        <w:ind w:hanging="357"/>
        <w:rPr>
          <w:rFonts w:ascii="Verdana" w:hAnsi="Verdana"/>
        </w:rPr>
      </w:pPr>
      <w:r w:rsidRPr="007C19CE">
        <w:rPr>
          <w:rFonts w:ascii="Verdana" w:hAnsi="Verdana"/>
        </w:rPr>
        <w:t>Parent undertaking</w:t>
      </w:r>
    </w:p>
    <w:p w14:paraId="2CADE4B5" w14:textId="77777777" w:rsidR="001035D9" w:rsidRDefault="0035711F" w:rsidP="00B167CC">
      <w:pPr>
        <w:pStyle w:val="Questionnote"/>
        <w:numPr>
          <w:ilvl w:val="0"/>
          <w:numId w:val="28"/>
        </w:numPr>
        <w:ind w:hanging="357"/>
        <w:rPr>
          <w:rFonts w:ascii="Verdana" w:hAnsi="Verdana"/>
        </w:rPr>
      </w:pPr>
      <w:r w:rsidRPr="007C19CE">
        <w:rPr>
          <w:rFonts w:ascii="Verdana" w:hAnsi="Verdana"/>
        </w:rPr>
        <w:t>Firm</w:t>
      </w:r>
    </w:p>
    <w:p w14:paraId="262BCE92" w14:textId="77777777" w:rsidR="001035D9" w:rsidRDefault="0035711F" w:rsidP="00B167CC">
      <w:pPr>
        <w:pStyle w:val="Questionnote"/>
        <w:numPr>
          <w:ilvl w:val="0"/>
          <w:numId w:val="28"/>
        </w:numPr>
        <w:ind w:hanging="357"/>
        <w:rPr>
          <w:rFonts w:ascii="Verdana" w:hAnsi="Verdana"/>
        </w:rPr>
      </w:pPr>
      <w:r w:rsidRPr="001035D9">
        <w:rPr>
          <w:rFonts w:ascii="Verdana" w:hAnsi="Verdana"/>
        </w:rPr>
        <w:t>Regulatory body</w:t>
      </w:r>
    </w:p>
    <w:p w14:paraId="79A07035" w14:textId="77777777" w:rsidR="001035D9" w:rsidRPr="001035D9" w:rsidRDefault="001035D9" w:rsidP="001035D9">
      <w:pPr>
        <w:pStyle w:val="Questionnote"/>
        <w:spacing w:before="360"/>
        <w:rPr>
          <w:rFonts w:ascii="Verdana" w:hAnsi="Verdana"/>
          <w:b/>
          <w:sz w:val="22"/>
          <w:szCs w:val="22"/>
        </w:rPr>
      </w:pPr>
      <w:r w:rsidRPr="001035D9">
        <w:rPr>
          <w:rFonts w:ascii="Verdana" w:hAnsi="Verdana"/>
          <w:b/>
          <w:sz w:val="22"/>
          <w:szCs w:val="22"/>
        </w:rPr>
        <w:t>Close links</w:t>
      </w:r>
    </w:p>
    <w:p w14:paraId="1AFD91CC" w14:textId="77777777" w:rsidR="001035D9" w:rsidRPr="007C19CE" w:rsidRDefault="001035D9" w:rsidP="001035D9">
      <w:pPr>
        <w:pStyle w:val="Questionnote"/>
        <w:rPr>
          <w:rFonts w:ascii="Verdana" w:hAnsi="Verdana"/>
          <w:b/>
        </w:rPr>
      </w:pPr>
      <w:r w:rsidRPr="007C19CE">
        <w:rPr>
          <w:rFonts w:ascii="Verdana" w:hAnsi="Verdana"/>
        </w:rPr>
        <w:t>This section is likely to affect only a small minority of firms.</w:t>
      </w:r>
    </w:p>
    <w:p w14:paraId="0CCF125C" w14:textId="77777777" w:rsidR="001035D9" w:rsidRPr="001035D9" w:rsidRDefault="001A3346" w:rsidP="001035D9">
      <w:pPr>
        <w:pStyle w:val="QuestionCharCharCharChar"/>
        <w:keepNext/>
        <w:spacing w:line="240" w:lineRule="exact"/>
        <w:rPr>
          <w:rFonts w:ascii="Verdana" w:hAnsi="Verdana"/>
        </w:rPr>
      </w:pPr>
      <w:r>
        <w:rPr>
          <w:rFonts w:ascii="Verdana" w:hAnsi="Verdana" w:cs="Arial"/>
          <w:szCs w:val="18"/>
        </w:rPr>
        <w:t xml:space="preserve"> </w:t>
      </w:r>
      <w:r>
        <w:rPr>
          <w:rFonts w:ascii="Verdana" w:hAnsi="Verdana" w:cs="Arial"/>
          <w:szCs w:val="18"/>
        </w:rPr>
        <w:tab/>
      </w:r>
      <w:r>
        <w:rPr>
          <w:rFonts w:ascii="Verdana" w:hAnsi="Verdana"/>
        </w:rPr>
        <w:tab/>
        <w:t>Does the applicant</w:t>
      </w:r>
      <w:r w:rsidR="001035D9" w:rsidRPr="001035D9">
        <w:rPr>
          <w:rFonts w:ascii="Verdana" w:hAnsi="Verdana"/>
        </w:rPr>
        <w:t xml:space="preserve"> have close links</w:t>
      </w:r>
      <w:r>
        <w:rPr>
          <w:rFonts w:ascii="Verdana" w:hAnsi="Verdana"/>
        </w:rPr>
        <w:t xml:space="preserve"> other than the controllers stated above</w:t>
      </w:r>
      <w:r w:rsidR="001035D9" w:rsidRPr="001035D9">
        <w:rPr>
          <w:rFonts w:ascii="Verdana" w:hAnsi="Verdana"/>
        </w:rPr>
        <w:t>?</w:t>
      </w:r>
    </w:p>
    <w:p w14:paraId="7EFFFF54" w14:textId="77777777" w:rsidR="001035D9" w:rsidRPr="007C19CE" w:rsidRDefault="001035D9" w:rsidP="001035D9">
      <w:pPr>
        <w:pStyle w:val="Questionnote"/>
        <w:rPr>
          <w:rFonts w:ascii="Verdana" w:hAnsi="Verdana"/>
        </w:rPr>
      </w:pPr>
      <w:r w:rsidRPr="007C19CE">
        <w:rPr>
          <w:rFonts w:ascii="Verdana" w:hAnsi="Verdana"/>
        </w:rPr>
        <w:t>You must notify us about any other firms or individuals that an applicant firm may have close links with – whether directly, or through a parent or a subsidiary – so we can be sure that we can supervise you e</w:t>
      </w:r>
      <w:r w:rsidR="006951BB">
        <w:rPr>
          <w:rFonts w:ascii="Verdana" w:hAnsi="Verdana"/>
        </w:rPr>
        <w:t>ffectively. You will find below:</w:t>
      </w:r>
    </w:p>
    <w:p w14:paraId="3DF3244A" w14:textId="77777777" w:rsidR="001035D9" w:rsidRPr="007C19CE" w:rsidRDefault="001035D9" w:rsidP="00B167CC">
      <w:pPr>
        <w:numPr>
          <w:ilvl w:val="0"/>
          <w:numId w:val="9"/>
        </w:numPr>
        <w:spacing w:before="0" w:line="240" w:lineRule="exact"/>
        <w:ind w:left="714" w:right="-45" w:hanging="357"/>
        <w:rPr>
          <w:rFonts w:ascii="Verdana" w:hAnsi="Verdana" w:cs="Arial"/>
          <w:sz w:val="18"/>
          <w:szCs w:val="18"/>
        </w:rPr>
      </w:pPr>
      <w:r w:rsidRPr="007C19CE">
        <w:rPr>
          <w:rFonts w:ascii="Verdana" w:hAnsi="Verdana" w:cs="Arial"/>
          <w:sz w:val="18"/>
          <w:szCs w:val="18"/>
        </w:rPr>
        <w:t>a diagram (1) which sets out the types of relationships between firms and individuals that we</w:t>
      </w:r>
      <w:r>
        <w:rPr>
          <w:rFonts w:ascii="Verdana" w:hAnsi="Verdana" w:cs="Arial"/>
          <w:sz w:val="18"/>
          <w:szCs w:val="18"/>
        </w:rPr>
        <w:t xml:space="preserve"> consider to be close links</w:t>
      </w:r>
    </w:p>
    <w:p w14:paraId="33C3FE94" w14:textId="77777777" w:rsidR="001035D9" w:rsidRDefault="001035D9" w:rsidP="00B167CC">
      <w:pPr>
        <w:numPr>
          <w:ilvl w:val="0"/>
          <w:numId w:val="9"/>
        </w:numPr>
        <w:spacing w:before="0" w:line="240" w:lineRule="exact"/>
        <w:ind w:left="714" w:right="-45" w:hanging="357"/>
        <w:rPr>
          <w:rFonts w:ascii="Verdana" w:hAnsi="Verdana" w:cs="Arial"/>
          <w:sz w:val="18"/>
          <w:szCs w:val="18"/>
        </w:rPr>
      </w:pPr>
      <w:r w:rsidRPr="007C19CE">
        <w:rPr>
          <w:rFonts w:ascii="Verdana" w:hAnsi="Verdana" w:cs="Arial"/>
          <w:sz w:val="18"/>
          <w:szCs w:val="18"/>
        </w:rPr>
        <w:t>a flowchart (2) which will help you in d</w:t>
      </w:r>
      <w:r>
        <w:rPr>
          <w:rFonts w:ascii="Verdana" w:hAnsi="Verdana" w:cs="Arial"/>
          <w:sz w:val="18"/>
          <w:szCs w:val="18"/>
        </w:rPr>
        <w:t>eciding if you have close links</w:t>
      </w:r>
    </w:p>
    <w:p w14:paraId="010A497D" w14:textId="77777777" w:rsidR="001035D9" w:rsidRDefault="001035D9" w:rsidP="001035D9">
      <w:pPr>
        <w:spacing w:before="120" w:line="240" w:lineRule="exact"/>
        <w:ind w:right="-47"/>
        <w:rPr>
          <w:rFonts w:ascii="Verdana" w:hAnsi="Verdana" w:cs="Arial"/>
          <w:sz w:val="18"/>
          <w:szCs w:val="18"/>
        </w:rPr>
      </w:pPr>
    </w:p>
    <w:p w14:paraId="02B1EC19" w14:textId="77777777" w:rsidR="006951BB" w:rsidRDefault="006951BB" w:rsidP="001035D9">
      <w:pPr>
        <w:spacing w:before="120" w:line="240" w:lineRule="exact"/>
        <w:ind w:right="-47"/>
        <w:rPr>
          <w:rFonts w:ascii="Verdana" w:hAnsi="Verdana" w:cs="Arial"/>
          <w:sz w:val="18"/>
          <w:szCs w:val="18"/>
        </w:rPr>
      </w:pPr>
    </w:p>
    <w:p w14:paraId="7EBB2A96" w14:textId="77777777" w:rsidR="001035D9" w:rsidRDefault="001035D9" w:rsidP="001035D9">
      <w:pPr>
        <w:spacing w:before="120" w:line="240" w:lineRule="exact"/>
        <w:ind w:right="-47"/>
        <w:rPr>
          <w:rFonts w:ascii="Verdana" w:hAnsi="Verdana" w:cs="Arial"/>
          <w:sz w:val="18"/>
          <w:szCs w:val="18"/>
        </w:rPr>
      </w:pPr>
    </w:p>
    <w:p w14:paraId="6D5DA7F9" w14:textId="77777777" w:rsidR="00EC381F" w:rsidRDefault="00EC381F" w:rsidP="001035D9">
      <w:pPr>
        <w:spacing w:before="120" w:line="240" w:lineRule="exact"/>
        <w:ind w:right="-47"/>
        <w:rPr>
          <w:rFonts w:ascii="Verdana" w:hAnsi="Verdana" w:cs="Arial"/>
          <w:sz w:val="18"/>
          <w:szCs w:val="18"/>
        </w:rPr>
      </w:pPr>
    </w:p>
    <w:p w14:paraId="3D01E721" w14:textId="77777777" w:rsidR="00EC381F" w:rsidRDefault="00EC381F" w:rsidP="001035D9">
      <w:pPr>
        <w:spacing w:before="120" w:line="240" w:lineRule="exact"/>
        <w:ind w:right="-47"/>
        <w:rPr>
          <w:rFonts w:ascii="Verdana" w:hAnsi="Verdana" w:cs="Arial"/>
          <w:sz w:val="18"/>
          <w:szCs w:val="18"/>
        </w:rPr>
      </w:pPr>
    </w:p>
    <w:p w14:paraId="0D0CB794" w14:textId="77777777" w:rsidR="00EC381F" w:rsidRDefault="00EC381F" w:rsidP="001035D9">
      <w:pPr>
        <w:spacing w:before="120" w:line="240" w:lineRule="exact"/>
        <w:ind w:right="-47"/>
        <w:rPr>
          <w:rFonts w:ascii="Verdana" w:hAnsi="Verdana" w:cs="Arial"/>
          <w:sz w:val="18"/>
          <w:szCs w:val="18"/>
        </w:rPr>
      </w:pPr>
    </w:p>
    <w:p w14:paraId="3BEB7365" w14:textId="77777777" w:rsidR="00EC381F" w:rsidRDefault="00EC381F" w:rsidP="001035D9">
      <w:pPr>
        <w:spacing w:before="120" w:line="240" w:lineRule="exact"/>
        <w:ind w:right="-47"/>
        <w:rPr>
          <w:rFonts w:ascii="Verdana" w:hAnsi="Verdana" w:cs="Arial"/>
          <w:sz w:val="18"/>
          <w:szCs w:val="18"/>
        </w:rPr>
      </w:pPr>
    </w:p>
    <w:p w14:paraId="52B6C03C" w14:textId="77777777" w:rsidR="00EC381F" w:rsidRDefault="00EC381F" w:rsidP="001035D9">
      <w:pPr>
        <w:spacing w:before="120" w:line="240" w:lineRule="exact"/>
        <w:ind w:right="-47"/>
        <w:rPr>
          <w:rFonts w:ascii="Verdana" w:hAnsi="Verdana" w:cs="Arial"/>
          <w:sz w:val="18"/>
          <w:szCs w:val="18"/>
        </w:rPr>
      </w:pPr>
    </w:p>
    <w:p w14:paraId="47F98FC5" w14:textId="77777777" w:rsidR="00EC381F" w:rsidRDefault="00EC381F" w:rsidP="001035D9">
      <w:pPr>
        <w:spacing w:before="120" w:line="240" w:lineRule="exact"/>
        <w:ind w:right="-47"/>
        <w:rPr>
          <w:rFonts w:ascii="Verdana" w:hAnsi="Verdana" w:cs="Arial"/>
          <w:sz w:val="18"/>
          <w:szCs w:val="18"/>
        </w:rPr>
      </w:pPr>
    </w:p>
    <w:p w14:paraId="4C0D4777" w14:textId="77777777" w:rsidR="00EC381F" w:rsidRDefault="00EC381F" w:rsidP="001035D9">
      <w:pPr>
        <w:spacing w:before="120" w:line="240" w:lineRule="exact"/>
        <w:ind w:right="-47"/>
        <w:rPr>
          <w:rFonts w:ascii="Verdana" w:hAnsi="Verdana" w:cs="Arial"/>
          <w:sz w:val="18"/>
          <w:szCs w:val="18"/>
        </w:rPr>
      </w:pPr>
    </w:p>
    <w:p w14:paraId="347B8456" w14:textId="77777777" w:rsidR="00EC381F" w:rsidRDefault="00EC381F" w:rsidP="001035D9">
      <w:pPr>
        <w:spacing w:before="120" w:line="240" w:lineRule="exact"/>
        <w:ind w:right="-47"/>
        <w:rPr>
          <w:rFonts w:ascii="Verdana" w:hAnsi="Verdana" w:cs="Arial"/>
          <w:sz w:val="18"/>
          <w:szCs w:val="18"/>
        </w:rPr>
      </w:pPr>
    </w:p>
    <w:p w14:paraId="0190A47F" w14:textId="77777777" w:rsidR="00EC381F" w:rsidRDefault="00EC381F" w:rsidP="001035D9">
      <w:pPr>
        <w:spacing w:before="120" w:line="240" w:lineRule="exact"/>
        <w:ind w:right="-47"/>
        <w:rPr>
          <w:rFonts w:ascii="Verdana" w:hAnsi="Verdana" w:cs="Arial"/>
          <w:sz w:val="18"/>
          <w:szCs w:val="18"/>
        </w:rPr>
      </w:pPr>
    </w:p>
    <w:p w14:paraId="25035A08" w14:textId="77777777" w:rsidR="00EC381F" w:rsidRDefault="00EC381F" w:rsidP="001035D9">
      <w:pPr>
        <w:spacing w:before="120" w:line="240" w:lineRule="exact"/>
        <w:ind w:right="-47"/>
        <w:rPr>
          <w:rFonts w:ascii="Verdana" w:hAnsi="Verdana" w:cs="Arial"/>
          <w:sz w:val="18"/>
          <w:szCs w:val="18"/>
        </w:rPr>
      </w:pPr>
    </w:p>
    <w:p w14:paraId="0CA199BC" w14:textId="77777777" w:rsidR="001035D9" w:rsidRDefault="001035D9" w:rsidP="001035D9">
      <w:pPr>
        <w:spacing w:before="120" w:line="240" w:lineRule="exact"/>
        <w:ind w:right="-47"/>
        <w:rPr>
          <w:rFonts w:ascii="Verdana" w:hAnsi="Verdana" w:cs="Arial"/>
          <w:sz w:val="18"/>
          <w:szCs w:val="18"/>
        </w:rPr>
      </w:pPr>
    </w:p>
    <w:p w14:paraId="2E938273" w14:textId="77777777" w:rsidR="001A3346" w:rsidRDefault="001A3346" w:rsidP="001035D9">
      <w:pPr>
        <w:spacing w:before="120" w:line="240" w:lineRule="exact"/>
        <w:ind w:right="-47"/>
        <w:rPr>
          <w:rFonts w:ascii="Verdana" w:hAnsi="Verdana" w:cs="Arial"/>
          <w:sz w:val="18"/>
          <w:szCs w:val="18"/>
        </w:rPr>
      </w:pPr>
    </w:p>
    <w:p w14:paraId="6C0039FF" w14:textId="77777777" w:rsidR="001A3346" w:rsidRDefault="001A3346" w:rsidP="001035D9">
      <w:pPr>
        <w:spacing w:before="120" w:line="240" w:lineRule="exact"/>
        <w:ind w:right="-47"/>
        <w:rPr>
          <w:rFonts w:ascii="Verdana" w:hAnsi="Verdana" w:cs="Arial"/>
          <w:sz w:val="18"/>
          <w:szCs w:val="18"/>
        </w:rPr>
      </w:pPr>
    </w:p>
    <w:p w14:paraId="5FBDE761" w14:textId="77777777" w:rsidR="001035D9" w:rsidRPr="007C19CE" w:rsidRDefault="001035D9" w:rsidP="001035D9">
      <w:pPr>
        <w:spacing w:before="120" w:line="240" w:lineRule="exact"/>
        <w:ind w:right="-47"/>
        <w:rPr>
          <w:rFonts w:ascii="Verdana" w:hAnsi="Verdana" w:cs="Arial"/>
          <w:sz w:val="18"/>
          <w:szCs w:val="18"/>
        </w:rPr>
      </w:pPr>
    </w:p>
    <w:p w14:paraId="13626083" w14:textId="77777777" w:rsidR="001035D9" w:rsidRPr="007C19CE" w:rsidRDefault="001035D9" w:rsidP="001035D9">
      <w:pPr>
        <w:ind w:left="-120" w:right="-47"/>
        <w:rPr>
          <w:rFonts w:ascii="Verdana" w:hAnsi="Verdana" w:cs="Arial"/>
          <w:b/>
          <w:sz w:val="18"/>
          <w:szCs w:val="18"/>
        </w:rPr>
      </w:pPr>
      <w:r w:rsidRPr="007C19CE">
        <w:rPr>
          <w:rFonts w:ascii="Verdana" w:hAnsi="Verdana" w:cs="Arial"/>
          <w:b/>
          <w:sz w:val="18"/>
          <w:szCs w:val="18"/>
        </w:rPr>
        <w:lastRenderedPageBreak/>
        <w:t xml:space="preserve">(1) </w:t>
      </w:r>
    </w:p>
    <w:p w14:paraId="401D4720" w14:textId="77777777" w:rsidR="001035D9" w:rsidRPr="00BC6394" w:rsidRDefault="001035D9" w:rsidP="001035D9">
      <w:pPr>
        <w:ind w:left="-120" w:right="-47"/>
        <w:rPr>
          <w:rFonts w:cs="Arial"/>
          <w:sz w:val="18"/>
          <w:szCs w:val="18"/>
        </w:rPr>
      </w:pPr>
    </w:p>
    <w:p w14:paraId="3E3E5FAE" w14:textId="77777777" w:rsidR="001035D9" w:rsidRPr="00BC6394" w:rsidRDefault="007C24B6" w:rsidP="001035D9">
      <w:pPr>
        <w:ind w:left="-120" w:right="-47"/>
        <w:rPr>
          <w:rFonts w:cs="Arial"/>
          <w:sz w:val="18"/>
          <w:szCs w:val="18"/>
        </w:rPr>
      </w:pPr>
      <w:r>
        <w:rPr>
          <w:rFonts w:ascii="Verdana" w:hAnsi="Verdana"/>
        </w:rPr>
        <w:pict w14:anchorId="7D280314">
          <v:shape id="_x0000_s1048" type="#_x0000_t75" style="position:absolute;left:0;text-align:left;margin-left:-1in;margin-top:8.05pt;width:431.95pt;height:235.35pt;z-index:251658752">
            <v:imagedata r:id="rId61" o:title=""/>
          </v:shape>
        </w:pict>
      </w:r>
    </w:p>
    <w:p w14:paraId="79E973DE" w14:textId="77777777" w:rsidR="001035D9" w:rsidRPr="00BC6394" w:rsidRDefault="001035D9" w:rsidP="001035D9">
      <w:pPr>
        <w:ind w:left="-120" w:right="-47"/>
        <w:rPr>
          <w:rFonts w:cs="Arial"/>
          <w:sz w:val="18"/>
          <w:szCs w:val="18"/>
        </w:rPr>
      </w:pPr>
    </w:p>
    <w:p w14:paraId="0C0F0DCD" w14:textId="77777777" w:rsidR="001035D9" w:rsidRPr="00BC6394" w:rsidRDefault="001035D9" w:rsidP="001035D9">
      <w:pPr>
        <w:ind w:left="-120" w:right="-47"/>
        <w:rPr>
          <w:rFonts w:cs="Arial"/>
          <w:sz w:val="18"/>
          <w:szCs w:val="18"/>
        </w:rPr>
      </w:pPr>
    </w:p>
    <w:p w14:paraId="38913895" w14:textId="77777777" w:rsidR="001035D9" w:rsidRPr="007C19CE" w:rsidRDefault="001035D9" w:rsidP="001035D9">
      <w:pPr>
        <w:keepNext/>
        <w:tabs>
          <w:tab w:val="right" w:pos="-142"/>
        </w:tabs>
        <w:spacing w:before="0" w:line="240" w:lineRule="auto"/>
        <w:ind w:left="-1200" w:right="147"/>
        <w:outlineLvl w:val="0"/>
        <w:rPr>
          <w:rFonts w:ascii="Verdana" w:hAnsi="Verdana" w:cs="Arial"/>
          <w:b/>
          <w:sz w:val="18"/>
          <w:szCs w:val="18"/>
        </w:rPr>
      </w:pPr>
      <w:r w:rsidRPr="007C19CE">
        <w:rPr>
          <w:rFonts w:ascii="Verdana" w:hAnsi="Verdana" w:cs="Arial"/>
          <w:b/>
          <w:sz w:val="18"/>
          <w:szCs w:val="18"/>
        </w:rPr>
        <w:lastRenderedPageBreak/>
        <w:t>(2)</w:t>
      </w:r>
    </w:p>
    <w:p w14:paraId="36346E11" w14:textId="77777777" w:rsidR="001035D9" w:rsidRPr="00BC6394" w:rsidRDefault="001035D9" w:rsidP="001035D9">
      <w:pPr>
        <w:keepNext/>
        <w:tabs>
          <w:tab w:val="right" w:pos="-142"/>
        </w:tabs>
        <w:spacing w:before="0" w:line="240" w:lineRule="auto"/>
        <w:ind w:left="-1200" w:right="147"/>
        <w:outlineLvl w:val="0"/>
        <w:rPr>
          <w:rFonts w:cs="Arial"/>
          <w:sz w:val="18"/>
          <w:szCs w:val="18"/>
        </w:rPr>
      </w:pPr>
    </w:p>
    <w:p w14:paraId="146F5606" w14:textId="77777777" w:rsidR="001035D9" w:rsidRPr="007C19CE" w:rsidRDefault="001035D9" w:rsidP="001035D9">
      <w:pPr>
        <w:keepNext/>
        <w:tabs>
          <w:tab w:val="right" w:pos="-142"/>
        </w:tabs>
        <w:spacing w:before="0" w:line="240" w:lineRule="auto"/>
        <w:ind w:right="147"/>
        <w:outlineLvl w:val="0"/>
        <w:rPr>
          <w:rFonts w:ascii="Verdana" w:hAnsi="Verdana" w:cs="Arial"/>
          <w:sz w:val="18"/>
          <w:szCs w:val="18"/>
        </w:rPr>
      </w:pPr>
      <w:r w:rsidRPr="007C19CE">
        <w:rPr>
          <w:rFonts w:ascii="Verdana" w:hAnsi="Verdana" w:cs="Arial"/>
          <w:sz w:val="18"/>
          <w:szCs w:val="18"/>
        </w:rPr>
        <w:object w:dxaOrig="6644" w:dyaOrig="10206" w14:anchorId="030B0371">
          <v:shape id="_x0000_i1025" type="#_x0000_t75" style="width:367.6pt;height:564.9pt" o:ole="">
            <v:imagedata r:id="rId62" o:title=""/>
          </v:shape>
          <o:OLEObject Type="Embed" ProgID="Visio.Drawing.11" ShapeID="_x0000_i1025" DrawAspect="Content" ObjectID="_1760775886" r:id="rId63"/>
        </w:object>
      </w:r>
    </w:p>
    <w:p w14:paraId="0E43E179" w14:textId="77777777" w:rsidR="001035D9" w:rsidRPr="00BC6394" w:rsidRDefault="001035D9" w:rsidP="001035D9">
      <w:pPr>
        <w:keepNext/>
        <w:tabs>
          <w:tab w:val="right" w:pos="-142"/>
        </w:tabs>
        <w:spacing w:before="0" w:line="240" w:lineRule="auto"/>
        <w:ind w:left="1320" w:right="147"/>
        <w:outlineLvl w:val="0"/>
        <w:rPr>
          <w:rFonts w:cs="Arial"/>
          <w:sz w:val="18"/>
          <w:szCs w:val="18"/>
        </w:rPr>
      </w:pPr>
    </w:p>
    <w:p w14:paraId="5D2DA8C3" w14:textId="77777777" w:rsidR="001035D9" w:rsidRPr="00BC6394" w:rsidRDefault="001035D9" w:rsidP="001035D9">
      <w:pPr>
        <w:keepNext/>
        <w:tabs>
          <w:tab w:val="right" w:pos="-142"/>
        </w:tabs>
        <w:spacing w:before="0" w:line="240" w:lineRule="auto"/>
        <w:ind w:right="147"/>
        <w:outlineLvl w:val="0"/>
        <w:rPr>
          <w:rFonts w:cs="Arial"/>
          <w:sz w:val="18"/>
          <w:szCs w:val="18"/>
        </w:rPr>
      </w:pPr>
    </w:p>
    <w:p w14:paraId="3BB01775" w14:textId="77777777" w:rsidR="001035D9" w:rsidRPr="00BC6394" w:rsidRDefault="001035D9" w:rsidP="001035D9">
      <w:pPr>
        <w:keepNext/>
        <w:tabs>
          <w:tab w:val="right" w:pos="-142"/>
        </w:tabs>
        <w:spacing w:before="0" w:line="240" w:lineRule="auto"/>
        <w:ind w:right="147"/>
        <w:outlineLvl w:val="0"/>
        <w:rPr>
          <w:rFonts w:cs="Arial"/>
          <w:sz w:val="18"/>
          <w:szCs w:val="18"/>
        </w:rPr>
      </w:pPr>
    </w:p>
    <w:p w14:paraId="6D80BC71" w14:textId="77777777" w:rsidR="001035D9" w:rsidRPr="00BC6394" w:rsidRDefault="001035D9" w:rsidP="001035D9">
      <w:pPr>
        <w:keepNext/>
        <w:tabs>
          <w:tab w:val="right" w:pos="-142"/>
        </w:tabs>
        <w:spacing w:before="0" w:line="240" w:lineRule="auto"/>
        <w:ind w:right="147"/>
        <w:outlineLvl w:val="0"/>
        <w:rPr>
          <w:rFonts w:cs="Arial"/>
          <w:sz w:val="18"/>
          <w:szCs w:val="18"/>
        </w:rPr>
      </w:pPr>
    </w:p>
    <w:p w14:paraId="7ECA2C30" w14:textId="77777777" w:rsidR="001035D9" w:rsidRPr="00BC6394" w:rsidRDefault="001035D9" w:rsidP="001035D9">
      <w:pPr>
        <w:keepNext/>
        <w:tabs>
          <w:tab w:val="right" w:pos="-142"/>
        </w:tabs>
        <w:spacing w:before="0" w:line="240" w:lineRule="auto"/>
        <w:ind w:right="147"/>
        <w:outlineLvl w:val="0"/>
        <w:rPr>
          <w:rFonts w:cs="Arial"/>
          <w:sz w:val="18"/>
          <w:szCs w:val="18"/>
        </w:rPr>
      </w:pPr>
    </w:p>
    <w:p w14:paraId="2D0E386E" w14:textId="77777777" w:rsidR="001035D9" w:rsidRPr="00BC6394" w:rsidRDefault="001035D9" w:rsidP="001035D9">
      <w:pPr>
        <w:keepNext/>
        <w:tabs>
          <w:tab w:val="right" w:pos="-142"/>
        </w:tabs>
        <w:spacing w:before="0" w:line="240" w:lineRule="auto"/>
        <w:ind w:right="147"/>
        <w:outlineLvl w:val="0"/>
        <w:rPr>
          <w:rFonts w:cs="Arial"/>
          <w:sz w:val="18"/>
          <w:szCs w:val="18"/>
        </w:rPr>
      </w:pPr>
    </w:p>
    <w:p w14:paraId="1597ABB4" w14:textId="77777777" w:rsidR="001035D9" w:rsidRPr="00BC6394" w:rsidRDefault="001035D9" w:rsidP="001035D9">
      <w:pPr>
        <w:keepNext/>
        <w:tabs>
          <w:tab w:val="right" w:pos="-142"/>
        </w:tabs>
        <w:spacing w:before="0" w:line="240" w:lineRule="auto"/>
        <w:ind w:right="147"/>
        <w:outlineLvl w:val="0"/>
        <w:rPr>
          <w:rFonts w:cs="Arial"/>
          <w:sz w:val="18"/>
          <w:szCs w:val="18"/>
        </w:rPr>
      </w:pPr>
    </w:p>
    <w:p w14:paraId="76A2E6C3" w14:textId="77777777" w:rsidR="001035D9" w:rsidRPr="00BC6394" w:rsidRDefault="001035D9" w:rsidP="001035D9">
      <w:pPr>
        <w:keepNext/>
        <w:tabs>
          <w:tab w:val="right" w:pos="-142"/>
        </w:tabs>
        <w:spacing w:before="0" w:line="240" w:lineRule="auto"/>
        <w:ind w:right="147"/>
        <w:outlineLvl w:val="0"/>
        <w:rPr>
          <w:rFonts w:cs="Arial"/>
          <w:sz w:val="18"/>
          <w:szCs w:val="18"/>
        </w:rPr>
      </w:pPr>
    </w:p>
    <w:p w14:paraId="627BC6E4" w14:textId="77777777" w:rsidR="001035D9" w:rsidRPr="00BC6394" w:rsidRDefault="001035D9" w:rsidP="001035D9">
      <w:pPr>
        <w:keepNext/>
        <w:tabs>
          <w:tab w:val="right" w:pos="-142"/>
        </w:tabs>
        <w:spacing w:before="0" w:line="240" w:lineRule="auto"/>
        <w:ind w:right="147"/>
        <w:outlineLvl w:val="0"/>
        <w:rPr>
          <w:rFonts w:cs="Arial"/>
          <w:sz w:val="18"/>
          <w:szCs w:val="18"/>
        </w:rPr>
        <w:sectPr w:rsidR="001035D9" w:rsidRPr="00BC6394" w:rsidSect="00CC2ACC">
          <w:headerReference w:type="default" r:id="rId64"/>
          <w:type w:val="continuous"/>
          <w:pgSz w:w="11901" w:h="16846" w:code="9"/>
          <w:pgMar w:top="1701" w:right="680" w:bottom="907" w:left="3402" w:header="567" w:footer="425" w:gutter="0"/>
          <w:cols w:space="720"/>
          <w:titlePg/>
        </w:sectPr>
      </w:pPr>
    </w:p>
    <w:p w14:paraId="418A0300" w14:textId="77777777" w:rsidR="001035D9" w:rsidRPr="007C19CE" w:rsidRDefault="001035D9" w:rsidP="001035D9">
      <w:pPr>
        <w:pStyle w:val="Questionnote"/>
        <w:rPr>
          <w:rFonts w:ascii="Verdana" w:hAnsi="Verdana"/>
        </w:rPr>
      </w:pPr>
      <w:r w:rsidRPr="007C19CE">
        <w:rPr>
          <w:rFonts w:ascii="Verdana" w:hAnsi="Verdana"/>
        </w:rPr>
        <w:lastRenderedPageBreak/>
        <w:t>For further guidance on close links please see:</w:t>
      </w:r>
    </w:p>
    <w:p w14:paraId="66A1FF99" w14:textId="77777777" w:rsidR="001035D9" w:rsidRPr="007C19CE" w:rsidRDefault="001035D9" w:rsidP="00B167CC">
      <w:pPr>
        <w:keepNext/>
        <w:numPr>
          <w:ilvl w:val="0"/>
          <w:numId w:val="8"/>
        </w:numPr>
        <w:tabs>
          <w:tab w:val="clear" w:pos="360"/>
          <w:tab w:val="right" w:pos="-142"/>
          <w:tab w:val="num" w:pos="480"/>
        </w:tabs>
        <w:spacing w:before="0" w:line="240" w:lineRule="auto"/>
        <w:ind w:left="0" w:right="147" w:firstLine="0"/>
        <w:outlineLvl w:val="0"/>
        <w:rPr>
          <w:rFonts w:ascii="Verdana" w:hAnsi="Verdana" w:cs="Arial"/>
          <w:sz w:val="18"/>
          <w:szCs w:val="18"/>
        </w:rPr>
      </w:pPr>
      <w:r w:rsidRPr="007C19CE">
        <w:rPr>
          <w:rFonts w:ascii="Verdana" w:hAnsi="Verdana" w:cs="Arial"/>
          <w:sz w:val="18"/>
          <w:szCs w:val="18"/>
        </w:rPr>
        <w:t>SUP 11</w:t>
      </w:r>
      <w:r>
        <w:rPr>
          <w:rFonts w:ascii="Verdana" w:hAnsi="Verdana" w:cs="Arial"/>
          <w:sz w:val="18"/>
          <w:szCs w:val="18"/>
        </w:rPr>
        <w:t xml:space="preserve">: </w:t>
      </w:r>
      <w:hyperlink r:id="rId65" w:history="1">
        <w:r w:rsidRPr="00B05CDC">
          <w:rPr>
            <w:rStyle w:val="Hyperlink"/>
            <w:rFonts w:ascii="Verdana" w:hAnsi="Verdana" w:cs="Arial"/>
            <w:sz w:val="18"/>
            <w:szCs w:val="18"/>
          </w:rPr>
          <w:t>https://www.handbook.fca.org.uk/handbook/SUP/11/</w:t>
        </w:r>
      </w:hyperlink>
    </w:p>
    <w:p w14:paraId="6FD7804C" w14:textId="77777777" w:rsidR="001035D9" w:rsidRPr="00634A90" w:rsidRDefault="001035D9" w:rsidP="00B167CC">
      <w:pPr>
        <w:keepNext/>
        <w:numPr>
          <w:ilvl w:val="0"/>
          <w:numId w:val="8"/>
        </w:numPr>
        <w:tabs>
          <w:tab w:val="clear" w:pos="360"/>
          <w:tab w:val="right" w:pos="-142"/>
          <w:tab w:val="num" w:pos="480"/>
        </w:tabs>
        <w:spacing w:before="0" w:line="240" w:lineRule="auto"/>
        <w:ind w:left="567" w:right="147" w:hanging="567"/>
        <w:outlineLvl w:val="0"/>
        <w:rPr>
          <w:rFonts w:ascii="Verdana" w:hAnsi="Verdana" w:cs="Arial"/>
          <w:sz w:val="18"/>
          <w:szCs w:val="18"/>
        </w:rPr>
      </w:pPr>
      <w:r>
        <w:rPr>
          <w:rFonts w:ascii="Verdana" w:hAnsi="Verdana" w:cs="Arial"/>
          <w:sz w:val="18"/>
          <w:szCs w:val="18"/>
        </w:rPr>
        <w:t xml:space="preserve">Handbook Glossary: </w:t>
      </w:r>
      <w:hyperlink r:id="rId66" w:history="1">
        <w:r w:rsidRPr="00634A90">
          <w:rPr>
            <w:rStyle w:val="Hyperlink"/>
            <w:rFonts w:ascii="Verdana" w:hAnsi="Verdana"/>
            <w:sz w:val="18"/>
            <w:szCs w:val="18"/>
          </w:rPr>
          <w:t>https://www.handbook.fca.org.uk/handbook/glossary/</w:t>
        </w:r>
      </w:hyperlink>
      <w:r w:rsidRPr="00634A90">
        <w:rPr>
          <w:rFonts w:ascii="Verdana" w:hAnsi="Verdana"/>
          <w:sz w:val="18"/>
          <w:szCs w:val="18"/>
        </w:rPr>
        <w:t xml:space="preserve"> </w:t>
      </w:r>
    </w:p>
    <w:p w14:paraId="3961DD25" w14:textId="77777777" w:rsidR="001035D9" w:rsidRPr="007C19CE" w:rsidRDefault="001035D9" w:rsidP="001035D9">
      <w:pPr>
        <w:rPr>
          <w:rFonts w:ascii="Verdana" w:hAnsi="Verdana"/>
        </w:rPr>
      </w:pPr>
    </w:p>
    <w:p w14:paraId="7A6D9FE4" w14:textId="77777777" w:rsidR="001035D9" w:rsidRPr="007C19CE" w:rsidRDefault="001035D9" w:rsidP="001035D9">
      <w:pPr>
        <w:pStyle w:val="Questionnote"/>
        <w:rPr>
          <w:rFonts w:ascii="Verdana" w:hAnsi="Verdana"/>
          <w:b/>
        </w:rPr>
      </w:pPr>
      <w:r w:rsidRPr="007C19CE">
        <w:rPr>
          <w:rFonts w:ascii="Verdana" w:hAnsi="Verdana"/>
          <w:b/>
        </w:rPr>
        <w:t>Overlap between controllers and close links (this applies to applicant firms completing both Owners &amp; Influencers and Controllers appendices)</w:t>
      </w:r>
    </w:p>
    <w:p w14:paraId="5A9BEAA8" w14:textId="77777777" w:rsidR="001035D9" w:rsidRPr="007C19CE" w:rsidRDefault="001035D9" w:rsidP="001035D9">
      <w:pPr>
        <w:pStyle w:val="Questionnote"/>
        <w:rPr>
          <w:rFonts w:ascii="Verdana" w:hAnsi="Verdana"/>
        </w:rPr>
      </w:pPr>
      <w:r w:rsidRPr="007C19CE">
        <w:rPr>
          <w:rFonts w:ascii="Verdana" w:hAnsi="Verdana"/>
        </w:rPr>
        <w:t>There is often an overlap between an applicant firm's controllers and its close links. For example, an organisation that owns 20% of the voting power or capital of the applicant firm is both a controller and a close link. If you are asked to provide a structure chart for controllers and for close links, you can provide a single structure chart showing both.</w:t>
      </w:r>
    </w:p>
    <w:p w14:paraId="2A86208D" w14:textId="77777777" w:rsidR="001035D9" w:rsidRPr="007C19CE" w:rsidRDefault="001035D9" w:rsidP="001A3346">
      <w:pPr>
        <w:pStyle w:val="Normalbullet"/>
        <w:spacing w:after="40" w:line="240" w:lineRule="exact"/>
        <w:rPr>
          <w:rFonts w:ascii="Verdana" w:hAnsi="Verdana"/>
          <w:sz w:val="18"/>
        </w:rPr>
      </w:pPr>
      <w:r w:rsidRPr="007C19CE">
        <w:rPr>
          <w:rFonts w:ascii="Verdana" w:hAnsi="Verdana"/>
          <w:sz w:val="18"/>
        </w:rPr>
        <w:t>The structure chart should show clearly:</w:t>
      </w:r>
    </w:p>
    <w:p w14:paraId="769B7BD0" w14:textId="77777777" w:rsidR="001035D9" w:rsidRPr="007C19CE" w:rsidRDefault="001035D9" w:rsidP="00B167CC">
      <w:pPr>
        <w:pStyle w:val="Questionnote"/>
        <w:numPr>
          <w:ilvl w:val="0"/>
          <w:numId w:val="30"/>
        </w:numPr>
        <w:rPr>
          <w:rFonts w:ascii="Verdana" w:hAnsi="Verdana"/>
        </w:rPr>
      </w:pPr>
      <w:r>
        <w:rPr>
          <w:rFonts w:ascii="Verdana" w:hAnsi="Verdana"/>
        </w:rPr>
        <w:t>the close link(s)'s name(s)</w:t>
      </w:r>
    </w:p>
    <w:p w14:paraId="45E9DC6A" w14:textId="77777777" w:rsidR="001035D9" w:rsidRPr="007C19CE" w:rsidRDefault="001035D9" w:rsidP="00B167CC">
      <w:pPr>
        <w:pStyle w:val="Questionnote"/>
        <w:numPr>
          <w:ilvl w:val="0"/>
          <w:numId w:val="30"/>
        </w:numPr>
        <w:rPr>
          <w:rFonts w:ascii="Verdana" w:hAnsi="Verdana"/>
        </w:rPr>
      </w:pPr>
      <w:r>
        <w:rPr>
          <w:rFonts w:ascii="Verdana" w:hAnsi="Verdana"/>
        </w:rPr>
        <w:t>the close link(s)'s address(es)</w:t>
      </w:r>
    </w:p>
    <w:p w14:paraId="37B9A01B" w14:textId="77777777" w:rsidR="001035D9" w:rsidRPr="007C19CE" w:rsidRDefault="001035D9" w:rsidP="00B167CC">
      <w:pPr>
        <w:pStyle w:val="Questionnote"/>
        <w:numPr>
          <w:ilvl w:val="0"/>
          <w:numId w:val="30"/>
        </w:numPr>
        <w:rPr>
          <w:rFonts w:ascii="Verdana" w:hAnsi="Verdana"/>
        </w:rPr>
      </w:pPr>
      <w:r w:rsidRPr="007C19CE">
        <w:rPr>
          <w:rFonts w:ascii="Verdana" w:hAnsi="Verdana"/>
        </w:rPr>
        <w:t>the category of each close link – a, b, c, d, e or f (pl</w:t>
      </w:r>
      <w:r>
        <w:rPr>
          <w:rFonts w:ascii="Verdana" w:hAnsi="Verdana"/>
        </w:rPr>
        <w:t>ease see diagram (1) above)</w:t>
      </w:r>
      <w:r w:rsidRPr="007C19CE">
        <w:rPr>
          <w:rFonts w:ascii="Verdana" w:hAnsi="Verdana"/>
        </w:rPr>
        <w:t xml:space="preserve"> </w:t>
      </w:r>
    </w:p>
    <w:p w14:paraId="673FFE3A" w14:textId="77777777" w:rsidR="001035D9" w:rsidRPr="007C19CE" w:rsidRDefault="001035D9" w:rsidP="00B167CC">
      <w:pPr>
        <w:pStyle w:val="Questionnote"/>
        <w:numPr>
          <w:ilvl w:val="0"/>
          <w:numId w:val="30"/>
        </w:numPr>
        <w:rPr>
          <w:rFonts w:ascii="Verdana" w:hAnsi="Verdana"/>
        </w:rPr>
      </w:pPr>
      <w:r w:rsidRPr="007C19CE">
        <w:rPr>
          <w:rFonts w:ascii="Verdana" w:hAnsi="Verdana"/>
        </w:rPr>
        <w:t>the details of any regulatory body that regulates each close link. Please include the address, telephone number, email address and a contact name at the regulator. (If a close link is regulated by us, please provide the firm’s refe</w:t>
      </w:r>
      <w:r>
        <w:rPr>
          <w:rFonts w:ascii="Verdana" w:hAnsi="Verdana"/>
        </w:rPr>
        <w:t>rence number wherever possible)</w:t>
      </w:r>
    </w:p>
    <w:p w14:paraId="1D08EFC8" w14:textId="77777777" w:rsidR="001035D9" w:rsidRPr="007C19CE" w:rsidRDefault="001035D9" w:rsidP="006951BB">
      <w:pPr>
        <w:pStyle w:val="Questionnote"/>
        <w:rPr>
          <w:rFonts w:ascii="Verdana" w:hAnsi="Verdana"/>
        </w:rPr>
      </w:pPr>
      <w:r w:rsidRPr="007C19CE">
        <w:rPr>
          <w:rFonts w:ascii="Verdana" w:hAnsi="Verdana"/>
        </w:rPr>
        <w:t xml:space="preserve">Please note you will need to complete the appropriate Controller Appendix (please see </w:t>
      </w:r>
      <w:r>
        <w:rPr>
          <w:rFonts w:ascii="Verdana" w:hAnsi="Verdana"/>
        </w:rPr>
        <w:t>Q</w:t>
      </w:r>
      <w:r w:rsidRPr="007C19CE">
        <w:rPr>
          <w:rFonts w:ascii="Verdana" w:hAnsi="Verdana"/>
        </w:rPr>
        <w:t>uestion 1.3 of this appendix) for any close links falling into category e (please see diagram (1)).</w:t>
      </w:r>
    </w:p>
    <w:p w14:paraId="7AE39708" w14:textId="77777777" w:rsidR="001035D9" w:rsidRPr="006951BB" w:rsidRDefault="001035D9" w:rsidP="006951BB">
      <w:pPr>
        <w:pStyle w:val="QuestionCharChar"/>
        <w:spacing w:line="240" w:lineRule="exact"/>
        <w:rPr>
          <w:rFonts w:ascii="Verdana" w:hAnsi="Verdana" w:cs="Arial"/>
          <w:b/>
        </w:rPr>
      </w:pPr>
      <w:r w:rsidRPr="007C19CE">
        <w:rPr>
          <w:rFonts w:ascii="Verdana" w:hAnsi="Verdana"/>
        </w:rPr>
        <w:tab/>
      </w:r>
      <w:r w:rsidRPr="006951BB">
        <w:rPr>
          <w:rFonts w:ascii="Verdana" w:hAnsi="Verdana"/>
          <w:b/>
        </w:rPr>
        <w:tab/>
        <w:t>Are you aware of any information to suggest that any close link is likely to prevent our effective supervision of the applicant firm?</w:t>
      </w:r>
    </w:p>
    <w:p w14:paraId="082603C6" w14:textId="77777777" w:rsidR="001035D9" w:rsidRPr="007C19CE" w:rsidRDefault="001035D9" w:rsidP="006951BB">
      <w:pPr>
        <w:pStyle w:val="Questionnote"/>
        <w:rPr>
          <w:rFonts w:ascii="Verdana" w:hAnsi="Verdana"/>
        </w:rPr>
      </w:pPr>
      <w:r w:rsidRPr="007C19CE">
        <w:rPr>
          <w:rFonts w:ascii="Verdana" w:hAnsi="Verdana"/>
        </w:rPr>
        <w:t>Possible examples of the kind of issues that might impinge on our effective supervision include anything that might:</w:t>
      </w:r>
    </w:p>
    <w:p w14:paraId="356B6BC4" w14:textId="77777777" w:rsidR="001035D9" w:rsidRPr="007C19CE" w:rsidRDefault="001035D9" w:rsidP="00B167CC">
      <w:pPr>
        <w:pStyle w:val="Normalbullet"/>
        <w:numPr>
          <w:ilvl w:val="0"/>
          <w:numId w:val="10"/>
        </w:numPr>
        <w:spacing w:before="0" w:after="40" w:line="240" w:lineRule="exact"/>
        <w:ind w:left="714" w:right="731" w:hanging="357"/>
        <w:rPr>
          <w:rFonts w:ascii="Verdana" w:hAnsi="Verdana"/>
          <w:sz w:val="18"/>
        </w:rPr>
      </w:pPr>
      <w:r w:rsidRPr="007C19CE">
        <w:rPr>
          <w:rFonts w:ascii="Verdana" w:hAnsi="Verdana"/>
          <w:sz w:val="18"/>
        </w:rPr>
        <w:t>affect your ability to provide adequat</w:t>
      </w:r>
      <w:r>
        <w:rPr>
          <w:rFonts w:ascii="Verdana" w:hAnsi="Verdana"/>
          <w:sz w:val="18"/>
        </w:rPr>
        <w:t>e information to us at any time</w:t>
      </w:r>
    </w:p>
    <w:p w14:paraId="751217D0" w14:textId="77777777" w:rsidR="001035D9" w:rsidRPr="007C19CE" w:rsidRDefault="001035D9" w:rsidP="00B167CC">
      <w:pPr>
        <w:pStyle w:val="Normalbullet"/>
        <w:numPr>
          <w:ilvl w:val="0"/>
          <w:numId w:val="10"/>
        </w:numPr>
        <w:spacing w:before="0" w:after="40" w:line="240" w:lineRule="exact"/>
        <w:ind w:left="714" w:right="731" w:hanging="357"/>
        <w:rPr>
          <w:rFonts w:ascii="Verdana" w:hAnsi="Verdana"/>
          <w:sz w:val="18"/>
        </w:rPr>
      </w:pPr>
      <w:r w:rsidRPr="007C19CE">
        <w:rPr>
          <w:rFonts w:ascii="Verdana" w:hAnsi="Verdana"/>
          <w:sz w:val="18"/>
        </w:rPr>
        <w:t>hinder the flow of information from the applicant firm or the applicant firm's clo</w:t>
      </w:r>
      <w:r>
        <w:rPr>
          <w:rFonts w:ascii="Verdana" w:hAnsi="Verdana"/>
          <w:sz w:val="18"/>
        </w:rPr>
        <w:t>se link(s) to us at any time</w:t>
      </w:r>
    </w:p>
    <w:p w14:paraId="5228900E" w14:textId="77777777" w:rsidR="001035D9" w:rsidRPr="006951BB" w:rsidRDefault="001035D9" w:rsidP="00B167CC">
      <w:pPr>
        <w:pStyle w:val="Normalbullet"/>
        <w:numPr>
          <w:ilvl w:val="0"/>
          <w:numId w:val="10"/>
        </w:numPr>
        <w:spacing w:before="0" w:after="40" w:line="240" w:lineRule="exact"/>
        <w:ind w:left="714" w:right="731" w:hanging="357"/>
        <w:rPr>
          <w:rFonts w:ascii="Verdana" w:hAnsi="Verdana"/>
          <w:sz w:val="18"/>
        </w:rPr>
      </w:pPr>
      <w:r w:rsidRPr="007C19CE">
        <w:rPr>
          <w:rFonts w:ascii="Verdana" w:hAnsi="Verdana"/>
          <w:sz w:val="18"/>
        </w:rPr>
        <w:t>prevent us from being able to assess the overall financial position of the applicant firm or</w:t>
      </w:r>
      <w:r>
        <w:rPr>
          <w:rFonts w:ascii="Verdana" w:hAnsi="Verdana"/>
          <w:sz w:val="18"/>
        </w:rPr>
        <w:t xml:space="preserve"> your close link(s) at any time</w:t>
      </w:r>
    </w:p>
    <w:p w14:paraId="792B4EE9" w14:textId="77777777" w:rsidR="001035D9" w:rsidRDefault="001035D9" w:rsidP="006951BB">
      <w:pPr>
        <w:pStyle w:val="Questionnote"/>
        <w:rPr>
          <w:rFonts w:ascii="Verdana" w:hAnsi="Verdana"/>
        </w:rPr>
      </w:pPr>
      <w:r w:rsidRPr="007C19CE">
        <w:rPr>
          <w:rFonts w:ascii="Verdana" w:hAnsi="Verdana"/>
        </w:rPr>
        <w:t>Please consider in particular if such issues may arise because the close link is subject to the laws of a state outside the EEA. A list of EEA member states is provided at the beginning of this section.</w:t>
      </w:r>
    </w:p>
    <w:p w14:paraId="0D7F3B15" w14:textId="77777777" w:rsidR="00332327" w:rsidRPr="006951BB" w:rsidRDefault="001A3346" w:rsidP="00332327">
      <w:pPr>
        <w:pStyle w:val="QuestionCharChar"/>
        <w:spacing w:line="240" w:lineRule="exact"/>
        <w:rPr>
          <w:rFonts w:ascii="Verdana" w:hAnsi="Verdana" w:cs="Arial"/>
          <w:b/>
        </w:rPr>
      </w:pPr>
      <w:r>
        <w:rPr>
          <w:rFonts w:ascii="Verdana" w:hAnsi="Verdana"/>
          <w:b/>
        </w:rPr>
        <w:t xml:space="preserve"> </w:t>
      </w:r>
      <w:r>
        <w:rPr>
          <w:rFonts w:ascii="Verdana" w:hAnsi="Verdana"/>
          <w:b/>
        </w:rPr>
        <w:tab/>
      </w:r>
      <w:r w:rsidR="00332327" w:rsidRPr="006951BB">
        <w:rPr>
          <w:rFonts w:ascii="Verdana" w:hAnsi="Verdana"/>
          <w:b/>
        </w:rPr>
        <w:tab/>
      </w:r>
      <w:r w:rsidR="00332327">
        <w:rPr>
          <w:rFonts w:ascii="Verdana" w:hAnsi="Verdana"/>
          <w:b/>
        </w:rPr>
        <w:t>Do the controllers intend to change (increase or reduce) their level of control in the foreseeable future?</w:t>
      </w:r>
    </w:p>
    <w:p w14:paraId="650A409C" w14:textId="77777777" w:rsidR="00332327" w:rsidRPr="007C19CE" w:rsidRDefault="00332327" w:rsidP="00332327">
      <w:pPr>
        <w:pStyle w:val="Questionnote"/>
        <w:rPr>
          <w:rFonts w:ascii="Verdana" w:hAnsi="Verdana"/>
        </w:rPr>
      </w:pPr>
      <w:r>
        <w:rPr>
          <w:rFonts w:ascii="Verdana" w:hAnsi="Verdana"/>
        </w:rPr>
        <w:t>No additional notes</w:t>
      </w:r>
    </w:p>
    <w:p w14:paraId="555D9269" w14:textId="77777777" w:rsidR="001035D9" w:rsidRDefault="001035D9" w:rsidP="001035D9">
      <w:pPr>
        <w:pStyle w:val="Questionnote"/>
        <w:rPr>
          <w:rFonts w:ascii="Verdana" w:hAnsi="Verdana"/>
        </w:rPr>
      </w:pPr>
    </w:p>
    <w:p w14:paraId="01C6BC03" w14:textId="77777777" w:rsidR="001035D9" w:rsidRPr="001035D9" w:rsidRDefault="001035D9" w:rsidP="001035D9">
      <w:pPr>
        <w:pStyle w:val="Questionnote"/>
        <w:rPr>
          <w:rFonts w:ascii="Verdana" w:hAnsi="Verdana"/>
        </w:rPr>
      </w:pPr>
    </w:p>
    <w:p w14:paraId="402767DA" w14:textId="77777777" w:rsidR="00CC2ACC" w:rsidRDefault="00CC2ACC" w:rsidP="00847F5F">
      <w:pPr>
        <w:pStyle w:val="Questionnote"/>
        <w:rPr>
          <w:rStyle w:val="Hyperlink"/>
          <w:rFonts w:ascii="Verdana" w:hAnsi="Verdana"/>
          <w:u w:val="none"/>
        </w:rPr>
        <w:sectPr w:rsidR="00CC2ACC">
          <w:headerReference w:type="default" r:id="rId67"/>
          <w:headerReference w:type="first" r:id="rId68"/>
          <w:pgSz w:w="11901" w:h="16846" w:code="9"/>
          <w:pgMar w:top="1560" w:right="702" w:bottom="568" w:left="3402" w:header="567" w:footer="680" w:gutter="0"/>
          <w:cols w:space="720"/>
          <w:titlePg/>
        </w:sectPr>
      </w:pPr>
    </w:p>
    <w:p w14:paraId="42C7E8D8" w14:textId="77777777" w:rsidR="00847F5F" w:rsidRPr="00C743AA" w:rsidRDefault="00847F5F" w:rsidP="00847F5F">
      <w:pPr>
        <w:pStyle w:val="Questionnote"/>
        <w:rPr>
          <w:rStyle w:val="Hyperlink"/>
          <w:rFonts w:ascii="Verdana" w:hAnsi="Verdana"/>
          <w:u w:val="none"/>
        </w:rPr>
      </w:pPr>
    </w:p>
    <w:tbl>
      <w:tblPr>
        <w:tblW w:w="10051" w:type="dxa"/>
        <w:tblInd w:w="-2254" w:type="dxa"/>
        <w:shd w:val="clear" w:color="auto" w:fill="701B45"/>
        <w:tblLayout w:type="fixed"/>
        <w:tblCellMar>
          <w:left w:w="0" w:type="dxa"/>
          <w:right w:w="0" w:type="dxa"/>
        </w:tblCellMar>
        <w:tblLook w:val="0000" w:firstRow="0" w:lastRow="0" w:firstColumn="0" w:lastColumn="0" w:noHBand="0" w:noVBand="0"/>
      </w:tblPr>
      <w:tblGrid>
        <w:gridCol w:w="2268"/>
        <w:gridCol w:w="7783"/>
      </w:tblGrid>
      <w:tr w:rsidR="00521E9E" w:rsidRPr="008141DF" w14:paraId="6CF64FDE" w14:textId="77777777" w:rsidTr="004F79F9">
        <w:trPr>
          <w:trHeight w:val="1702"/>
        </w:trPr>
        <w:tc>
          <w:tcPr>
            <w:tcW w:w="2268" w:type="dxa"/>
            <w:shd w:val="clear" w:color="auto" w:fill="701B45"/>
          </w:tcPr>
          <w:p w14:paraId="0A3C7E5D" w14:textId="77777777" w:rsidR="00521E9E" w:rsidRPr="008141DF" w:rsidRDefault="00332327">
            <w:pPr>
              <w:pStyle w:val="Sectionnumber"/>
              <w:rPr>
                <w:spacing w:val="-30"/>
              </w:rPr>
            </w:pPr>
            <w:r>
              <w:rPr>
                <w:spacing w:val="-30"/>
              </w:rPr>
              <w:lastRenderedPageBreak/>
              <w:t>1</w:t>
            </w:r>
            <w:r w:rsidR="001A3346">
              <w:rPr>
                <w:spacing w:val="-30"/>
              </w:rPr>
              <w:t>1</w:t>
            </w:r>
          </w:p>
        </w:tc>
        <w:tc>
          <w:tcPr>
            <w:tcW w:w="7783" w:type="dxa"/>
            <w:shd w:val="clear" w:color="auto" w:fill="701B45"/>
          </w:tcPr>
          <w:p w14:paraId="4DC86BBC" w14:textId="77777777" w:rsidR="00521E9E" w:rsidRPr="00BC2A8A" w:rsidRDefault="00EA01B9">
            <w:pPr>
              <w:pStyle w:val="SectionheadingChar"/>
              <w:rPr>
                <w:rFonts w:ascii="Book Antiqua" w:hAnsi="Book Antiqua"/>
              </w:rPr>
            </w:pPr>
            <w:r>
              <w:rPr>
                <w:rFonts w:ascii="Verdana" w:hAnsi="Verdana"/>
                <w:sz w:val="28"/>
                <w:szCs w:val="28"/>
              </w:rPr>
              <w:t>Supporting d</w:t>
            </w:r>
            <w:r w:rsidR="001A3346">
              <w:rPr>
                <w:rFonts w:ascii="Verdana" w:hAnsi="Verdana"/>
                <w:sz w:val="28"/>
                <w:szCs w:val="28"/>
              </w:rPr>
              <w:t>ocuments</w:t>
            </w:r>
          </w:p>
          <w:p w14:paraId="1CD9DCBF" w14:textId="77777777" w:rsidR="00521E9E" w:rsidRPr="008141DF" w:rsidRDefault="00521E9E">
            <w:pPr>
              <w:spacing w:after="284"/>
              <w:ind w:right="567"/>
            </w:pPr>
          </w:p>
        </w:tc>
      </w:tr>
    </w:tbl>
    <w:p w14:paraId="4062F89A" w14:textId="77777777" w:rsidR="00C04B2C" w:rsidRPr="00C04B2C" w:rsidRDefault="00C04B2C" w:rsidP="00C72107">
      <w:pPr>
        <w:pStyle w:val="QuestionnoteChar1"/>
        <w:spacing w:before="360"/>
        <w:rPr>
          <w:rFonts w:ascii="Verdana" w:hAnsi="Verdana"/>
          <w:b/>
          <w:sz w:val="22"/>
        </w:rPr>
      </w:pPr>
      <w:r w:rsidRPr="00C04B2C">
        <w:rPr>
          <w:rFonts w:ascii="Verdana" w:hAnsi="Verdana"/>
          <w:b/>
          <w:sz w:val="22"/>
        </w:rPr>
        <w:t>Documents</w:t>
      </w:r>
    </w:p>
    <w:p w14:paraId="2FE7F6A6" w14:textId="77777777" w:rsidR="00C04B2C" w:rsidRPr="00C04B2C" w:rsidRDefault="00C04B2C" w:rsidP="00C04B2C">
      <w:pPr>
        <w:pStyle w:val="QuestionnoteChar1"/>
        <w:spacing w:before="80"/>
        <w:rPr>
          <w:rFonts w:ascii="Verdana" w:hAnsi="Verdana"/>
          <w:b/>
        </w:rPr>
      </w:pPr>
      <w:r>
        <w:rPr>
          <w:rFonts w:ascii="Verdana" w:hAnsi="Verdana"/>
          <w:b/>
        </w:rPr>
        <w:t>Please include any other documents you want to provide</w:t>
      </w:r>
    </w:p>
    <w:p w14:paraId="70EE1BD0" w14:textId="77777777" w:rsidR="0068559A" w:rsidRDefault="00C04B2C" w:rsidP="00C04B2C">
      <w:pPr>
        <w:pStyle w:val="QuestionnoteChar1"/>
        <w:rPr>
          <w:rFonts w:ascii="Verdana" w:hAnsi="Verdana"/>
        </w:rPr>
      </w:pPr>
      <w:r>
        <w:rPr>
          <w:rFonts w:ascii="Verdana" w:hAnsi="Verdana"/>
        </w:rPr>
        <w:t>You must attach any other documents you have included that you consider to be relevant to your application</w:t>
      </w:r>
      <w:r w:rsidR="00C72107" w:rsidRPr="00D652F0">
        <w:rPr>
          <w:rFonts w:ascii="Verdana" w:hAnsi="Verdana"/>
        </w:rPr>
        <w:t>.</w:t>
      </w:r>
    </w:p>
    <w:p w14:paraId="79ADEEC6" w14:textId="77777777" w:rsidR="00C04B2C" w:rsidRPr="00C04B2C" w:rsidRDefault="00C04B2C" w:rsidP="00C04B2C">
      <w:pPr>
        <w:pStyle w:val="QuestionnoteChar1"/>
        <w:spacing w:before="360"/>
        <w:rPr>
          <w:rFonts w:ascii="Verdana" w:hAnsi="Verdana"/>
          <w:b/>
          <w:sz w:val="22"/>
        </w:rPr>
      </w:pPr>
      <w:r>
        <w:rPr>
          <w:rFonts w:ascii="Verdana" w:hAnsi="Verdana"/>
          <w:b/>
          <w:sz w:val="22"/>
        </w:rPr>
        <w:t>Other information</w:t>
      </w:r>
    </w:p>
    <w:p w14:paraId="20AE17A5" w14:textId="77777777" w:rsidR="00C04B2C" w:rsidRPr="00C04B2C" w:rsidRDefault="00C04B2C" w:rsidP="00C04B2C">
      <w:pPr>
        <w:pStyle w:val="QuestionnoteChar1"/>
        <w:spacing w:before="80"/>
        <w:rPr>
          <w:rFonts w:ascii="Verdana" w:hAnsi="Verdana"/>
          <w:b/>
        </w:rPr>
      </w:pPr>
      <w:r>
        <w:rPr>
          <w:rFonts w:ascii="Verdana" w:hAnsi="Verdana"/>
          <w:b/>
        </w:rPr>
        <w:t xml:space="preserve">Is there anything else the applicant would like to tell us about this application please give details below? </w:t>
      </w:r>
    </w:p>
    <w:p w14:paraId="51CDD634" w14:textId="77777777" w:rsidR="00C04B2C" w:rsidRDefault="00C04B2C" w:rsidP="00C04B2C">
      <w:pPr>
        <w:pStyle w:val="QuestionnoteChar1"/>
        <w:rPr>
          <w:rFonts w:ascii="Verdana" w:hAnsi="Verdana"/>
        </w:rPr>
      </w:pPr>
      <w:r>
        <w:rPr>
          <w:rFonts w:ascii="Verdana" w:hAnsi="Verdana"/>
        </w:rPr>
        <w:t>No additional notes</w:t>
      </w:r>
      <w:r w:rsidRPr="00D652F0">
        <w:rPr>
          <w:rFonts w:ascii="Verdana" w:hAnsi="Verdana"/>
        </w:rPr>
        <w:t>.</w:t>
      </w:r>
    </w:p>
    <w:p w14:paraId="609F6ABF" w14:textId="77777777" w:rsidR="00CC2ACC" w:rsidRDefault="00CC2ACC" w:rsidP="003F08C8">
      <w:pPr>
        <w:pStyle w:val="QuestionnoteChar1"/>
        <w:rPr>
          <w:rFonts w:ascii="Verdana" w:hAnsi="Verdana"/>
        </w:rPr>
        <w:sectPr w:rsidR="00CC2ACC" w:rsidSect="00CC2ACC">
          <w:headerReference w:type="default" r:id="rId69"/>
          <w:type w:val="continuous"/>
          <w:pgSz w:w="11901" w:h="16846" w:code="9"/>
          <w:pgMar w:top="1560" w:right="702" w:bottom="568" w:left="3402" w:header="567" w:footer="680" w:gutter="0"/>
          <w:cols w:space="720"/>
          <w:titlePg/>
        </w:sectPr>
      </w:pPr>
    </w:p>
    <w:p w14:paraId="5ECF03C4" w14:textId="77777777" w:rsidR="00332327" w:rsidRDefault="00332327" w:rsidP="003F08C8">
      <w:pPr>
        <w:pStyle w:val="QuestionnoteChar1"/>
        <w:rPr>
          <w:rFonts w:ascii="Verdana" w:hAnsi="Verdana"/>
        </w:rPr>
      </w:pPr>
    </w:p>
    <w:tbl>
      <w:tblPr>
        <w:tblW w:w="10051" w:type="dxa"/>
        <w:tblInd w:w="-2254" w:type="dxa"/>
        <w:shd w:val="clear" w:color="auto" w:fill="701B45"/>
        <w:tblLayout w:type="fixed"/>
        <w:tblCellMar>
          <w:left w:w="0" w:type="dxa"/>
          <w:right w:w="0" w:type="dxa"/>
        </w:tblCellMar>
        <w:tblLook w:val="0000" w:firstRow="0" w:lastRow="0" w:firstColumn="0" w:lastColumn="0" w:noHBand="0" w:noVBand="0"/>
      </w:tblPr>
      <w:tblGrid>
        <w:gridCol w:w="2268"/>
        <w:gridCol w:w="7783"/>
      </w:tblGrid>
      <w:tr w:rsidR="00332327" w:rsidRPr="008141DF" w14:paraId="3643A71E" w14:textId="77777777" w:rsidTr="00B167CC">
        <w:trPr>
          <w:trHeight w:val="1702"/>
        </w:trPr>
        <w:tc>
          <w:tcPr>
            <w:tcW w:w="2268" w:type="dxa"/>
            <w:shd w:val="clear" w:color="auto" w:fill="701B45"/>
          </w:tcPr>
          <w:p w14:paraId="46D06300" w14:textId="77777777" w:rsidR="00332327" w:rsidRPr="008141DF" w:rsidRDefault="00332327" w:rsidP="00B167CC">
            <w:pPr>
              <w:pStyle w:val="Sectionnumber"/>
              <w:rPr>
                <w:spacing w:val="-30"/>
              </w:rPr>
            </w:pPr>
            <w:r>
              <w:rPr>
                <w:spacing w:val="-30"/>
              </w:rPr>
              <w:lastRenderedPageBreak/>
              <w:t>1</w:t>
            </w:r>
            <w:r w:rsidR="00C04B2C">
              <w:rPr>
                <w:spacing w:val="-30"/>
              </w:rPr>
              <w:t>2</w:t>
            </w:r>
          </w:p>
        </w:tc>
        <w:tc>
          <w:tcPr>
            <w:tcW w:w="7783" w:type="dxa"/>
            <w:shd w:val="clear" w:color="auto" w:fill="701B45"/>
          </w:tcPr>
          <w:p w14:paraId="4372C6F3" w14:textId="77777777" w:rsidR="00332327" w:rsidRPr="00BC2A8A" w:rsidRDefault="00C04B2C" w:rsidP="00B167CC">
            <w:pPr>
              <w:pStyle w:val="SectionheadingChar"/>
              <w:rPr>
                <w:rFonts w:ascii="Book Antiqua" w:hAnsi="Book Antiqua"/>
              </w:rPr>
            </w:pPr>
            <w:r>
              <w:rPr>
                <w:rFonts w:ascii="Verdana" w:hAnsi="Verdana"/>
                <w:sz w:val="28"/>
                <w:szCs w:val="28"/>
              </w:rPr>
              <w:t xml:space="preserve">Final </w:t>
            </w:r>
            <w:r w:rsidR="00EA01B9">
              <w:rPr>
                <w:rFonts w:ascii="Verdana" w:hAnsi="Verdana"/>
                <w:sz w:val="28"/>
                <w:szCs w:val="28"/>
              </w:rPr>
              <w:t>d</w:t>
            </w:r>
            <w:r w:rsidR="00332327">
              <w:rPr>
                <w:rFonts w:ascii="Verdana" w:hAnsi="Verdana"/>
                <w:sz w:val="28"/>
                <w:szCs w:val="28"/>
              </w:rPr>
              <w:t>eclaration</w:t>
            </w:r>
            <w:r w:rsidR="00332327" w:rsidRPr="00F20FFF">
              <w:rPr>
                <w:rFonts w:ascii="Verdana" w:hAnsi="Verdana"/>
                <w:sz w:val="28"/>
                <w:szCs w:val="28"/>
              </w:rPr>
              <w:t xml:space="preserve"> </w:t>
            </w:r>
          </w:p>
          <w:p w14:paraId="25472ADA" w14:textId="77777777" w:rsidR="00332327" w:rsidRPr="008141DF" w:rsidRDefault="00332327" w:rsidP="00B167CC">
            <w:pPr>
              <w:spacing w:after="284"/>
              <w:ind w:right="567"/>
            </w:pPr>
          </w:p>
        </w:tc>
      </w:tr>
    </w:tbl>
    <w:p w14:paraId="5C6EED08" w14:textId="77777777" w:rsidR="00C04B2C" w:rsidRPr="00C04B2C" w:rsidRDefault="00C04B2C" w:rsidP="00C72107">
      <w:pPr>
        <w:autoSpaceDE w:val="0"/>
        <w:autoSpaceDN w:val="0"/>
        <w:adjustRightInd w:val="0"/>
        <w:spacing w:before="360" w:line="240" w:lineRule="exact"/>
        <w:rPr>
          <w:rFonts w:ascii="Verdana" w:hAnsi="Verdana"/>
          <w:b/>
          <w:sz w:val="22"/>
        </w:rPr>
      </w:pPr>
      <w:r w:rsidRPr="00C04B2C">
        <w:rPr>
          <w:rFonts w:ascii="Verdana" w:hAnsi="Verdana"/>
          <w:b/>
          <w:sz w:val="22"/>
        </w:rPr>
        <w:t>Declaration</w:t>
      </w:r>
    </w:p>
    <w:p w14:paraId="26884285" w14:textId="77777777" w:rsidR="00C72107" w:rsidRDefault="00C72107" w:rsidP="00F47F50">
      <w:pPr>
        <w:autoSpaceDE w:val="0"/>
        <w:autoSpaceDN w:val="0"/>
        <w:adjustRightInd w:val="0"/>
        <w:spacing w:after="40" w:line="240" w:lineRule="exact"/>
        <w:rPr>
          <w:rFonts w:ascii="Verdana" w:hAnsi="Verdana"/>
          <w:sz w:val="18"/>
        </w:rPr>
      </w:pPr>
      <w:r w:rsidRPr="00323499">
        <w:rPr>
          <w:rFonts w:ascii="Verdana" w:hAnsi="Verdana"/>
          <w:sz w:val="18"/>
        </w:rPr>
        <w:t>This must be the person who is responsible for making the application. This should be a suitable person of appropriate seniority at the firm.</w:t>
      </w:r>
      <w:r w:rsidR="00C04B2C">
        <w:rPr>
          <w:rFonts w:ascii="Verdana" w:hAnsi="Verdana"/>
          <w:sz w:val="18"/>
        </w:rPr>
        <w:t xml:space="preserve"> There can be one or two required signatures depending on the number of directors / partners in the firm.</w:t>
      </w:r>
    </w:p>
    <w:p w14:paraId="546CB066" w14:textId="77777777" w:rsidR="00C04B2C" w:rsidRDefault="00C04B2C" w:rsidP="00F47F50">
      <w:pPr>
        <w:autoSpaceDE w:val="0"/>
        <w:autoSpaceDN w:val="0"/>
        <w:adjustRightInd w:val="0"/>
        <w:spacing w:after="40" w:line="240" w:lineRule="exact"/>
        <w:rPr>
          <w:rFonts w:ascii="Verdana" w:hAnsi="Verdana"/>
          <w:sz w:val="18"/>
        </w:rPr>
      </w:pPr>
      <w:r>
        <w:rPr>
          <w:rFonts w:ascii="Verdana" w:hAnsi="Verdana"/>
          <w:sz w:val="18"/>
        </w:rPr>
        <w:t>The signature boxes are for you to use when you print out the application for your records.</w:t>
      </w:r>
    </w:p>
    <w:p w14:paraId="68B808DA" w14:textId="77777777" w:rsidR="00C04B2C" w:rsidRPr="00323499" w:rsidRDefault="00C04B2C" w:rsidP="00F47F50">
      <w:pPr>
        <w:autoSpaceDE w:val="0"/>
        <w:autoSpaceDN w:val="0"/>
        <w:adjustRightInd w:val="0"/>
        <w:spacing w:after="40" w:line="240" w:lineRule="exact"/>
        <w:rPr>
          <w:rFonts w:ascii="Verdana" w:hAnsi="Verdana"/>
          <w:sz w:val="18"/>
        </w:rPr>
      </w:pPr>
      <w:r>
        <w:rPr>
          <w:rFonts w:ascii="Verdana" w:hAnsi="Verdana"/>
          <w:sz w:val="18"/>
        </w:rPr>
        <w:t xml:space="preserve">A permanent copy of the application should be signed and retained </w:t>
      </w:r>
    </w:p>
    <w:p w14:paraId="77387E31" w14:textId="77777777" w:rsidR="00332327" w:rsidRPr="00BC2A8A" w:rsidRDefault="00332327" w:rsidP="003F08C8">
      <w:pPr>
        <w:pStyle w:val="QuestionnoteChar1"/>
        <w:rPr>
          <w:rFonts w:ascii="Verdana" w:hAnsi="Verdana"/>
        </w:rPr>
      </w:pPr>
    </w:p>
    <w:sectPr w:rsidR="00332327" w:rsidRPr="00BC2A8A" w:rsidSect="00CC2ACC">
      <w:headerReference w:type="default" r:id="rId70"/>
      <w:type w:val="continuous"/>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53AB" w14:textId="77777777" w:rsidR="000F4D0A" w:rsidRDefault="000F4D0A">
      <w:r>
        <w:separator/>
      </w:r>
    </w:p>
  </w:endnote>
  <w:endnote w:type="continuationSeparator" w:id="0">
    <w:p w14:paraId="6E318137" w14:textId="77777777" w:rsidR="000F4D0A" w:rsidRDefault="000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9BE" w14:textId="36122045" w:rsidR="000028A4" w:rsidRPr="004C6007" w:rsidRDefault="007C24B6">
    <w:pPr>
      <w:pStyle w:val="Footer"/>
      <w:tabs>
        <w:tab w:val="clear" w:pos="4320"/>
        <w:tab w:val="right" w:pos="7797"/>
      </w:tabs>
      <w:rPr>
        <w:sz w:val="16"/>
      </w:rPr>
    </w:pPr>
    <w:r>
      <w:rPr>
        <w:noProof/>
        <w:sz w:val="16"/>
      </w:rPr>
      <w:pict w14:anchorId="348A04D5">
        <v:line id="_x0000_s2055" style="position:absolute;z-index:251657728;mso-position-horizontal-relative:margin" from="0,2.85pt" to="391.2pt,2.85pt" o:allowincell="f" strokecolor="#701b45" strokeweight="1.5pt">
          <w10:wrap anchorx="margin"/>
        </v:line>
      </w:pict>
    </w:r>
    <w:r w:rsidR="00480AF3" w:rsidRPr="00480AF3">
      <w:rPr>
        <w:sz w:val="16"/>
      </w:rPr>
      <w:t xml:space="preserve"> </w:t>
    </w:r>
    <w:r w:rsidR="00480AF3" w:rsidRPr="004D70FA">
      <w:rPr>
        <w:sz w:val="16"/>
      </w:rPr>
      <w:t>FCA</w:t>
    </w:r>
    <w:r w:rsidR="00480AF3">
      <w:rPr>
        <w:sz w:val="12"/>
      </w:rPr>
      <w:sym w:font="Wingdings" w:char="F06C"/>
    </w:r>
    <w:r w:rsidR="00480AF3">
      <w:rPr>
        <w:sz w:val="16"/>
      </w:rPr>
      <w:t xml:space="preserve"> Application for Authorisation Claims Management </w:t>
    </w:r>
    <w:r w:rsidR="00CC2ACC">
      <w:rPr>
        <w:sz w:val="16"/>
      </w:rPr>
      <w:t xml:space="preserve">(Notes) </w:t>
    </w:r>
    <w:r w:rsidR="00480AF3" w:rsidRPr="008141DF">
      <w:rPr>
        <w:sz w:val="12"/>
      </w:rPr>
      <w:sym w:font="Wingdings" w:char="F06C"/>
    </w:r>
    <w:r w:rsidR="00480AF3" w:rsidRPr="008141DF">
      <w:rPr>
        <w:sz w:val="16"/>
      </w:rPr>
      <w:t xml:space="preserve"> Release </w:t>
    </w:r>
    <w:r w:rsidR="000D1176">
      <w:rPr>
        <w:sz w:val="16"/>
      </w:rPr>
      <w:t>2</w:t>
    </w:r>
    <w:r w:rsidR="00480AF3" w:rsidRPr="008141DF">
      <w:rPr>
        <w:sz w:val="16"/>
      </w:rPr>
      <w:t xml:space="preserve"> </w:t>
    </w:r>
    <w:r w:rsidR="00480AF3" w:rsidRPr="008141DF">
      <w:rPr>
        <w:sz w:val="12"/>
      </w:rPr>
      <w:sym w:font="Wingdings" w:char="F06C"/>
    </w:r>
    <w:r w:rsidR="00480AF3" w:rsidRPr="008141DF">
      <w:rPr>
        <w:sz w:val="16"/>
      </w:rPr>
      <w:t xml:space="preserve"> </w:t>
    </w:r>
    <w:r w:rsidR="000D1176">
      <w:rPr>
        <w:sz w:val="16"/>
      </w:rPr>
      <w:t>November 2023</w:t>
    </w:r>
    <w:r w:rsidR="00551E4F">
      <w:rPr>
        <w:sz w:val="16"/>
      </w:rPr>
      <w:tab/>
      <w:t xml:space="preserve">page </w:t>
    </w:r>
    <w:r w:rsidR="00551E4F">
      <w:rPr>
        <w:rStyle w:val="PageNumber"/>
        <w:b/>
        <w:sz w:val="16"/>
      </w:rPr>
      <w:fldChar w:fldCharType="begin"/>
    </w:r>
    <w:r w:rsidR="00551E4F">
      <w:rPr>
        <w:rStyle w:val="PageNumber"/>
        <w:b/>
        <w:sz w:val="16"/>
      </w:rPr>
      <w:instrText xml:space="preserve"> PAGE </w:instrText>
    </w:r>
    <w:r w:rsidR="00551E4F">
      <w:rPr>
        <w:rStyle w:val="PageNumber"/>
        <w:b/>
        <w:sz w:val="16"/>
      </w:rPr>
      <w:fldChar w:fldCharType="separate"/>
    </w:r>
    <w:r w:rsidR="007E2196">
      <w:rPr>
        <w:rStyle w:val="PageNumber"/>
        <w:b/>
        <w:noProof/>
        <w:sz w:val="16"/>
      </w:rPr>
      <w:t>21</w:t>
    </w:r>
    <w:r w:rsidR="00551E4F">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C8B4" w14:textId="1D5A7C6E" w:rsidR="000028A4" w:rsidRPr="004C6007" w:rsidRDefault="007C24B6">
    <w:pPr>
      <w:pStyle w:val="Footer"/>
      <w:tabs>
        <w:tab w:val="clear" w:pos="4320"/>
        <w:tab w:val="right" w:pos="7797"/>
      </w:tabs>
      <w:rPr>
        <w:sz w:val="16"/>
      </w:rPr>
    </w:pPr>
    <w:r>
      <w:rPr>
        <w:noProof/>
        <w:sz w:val="16"/>
      </w:rPr>
      <w:pict w14:anchorId="2DE841B0">
        <v:line id="_x0000_s2050" style="position:absolute;z-index:251656704;mso-position-horizontal-relative:margin" from="0,2.85pt" to="391.2pt,2.85pt" o:allowincell="f" strokecolor="#701b45" strokeweight="1.5pt">
          <w10:wrap anchorx="margin"/>
        </v:line>
      </w:pict>
    </w:r>
    <w:r w:rsidR="000028A4" w:rsidRPr="004D70FA">
      <w:rPr>
        <w:sz w:val="16"/>
      </w:rPr>
      <w:t>FCA</w:t>
    </w:r>
    <w:r w:rsidR="000028A4">
      <w:rPr>
        <w:sz w:val="12"/>
      </w:rPr>
      <w:sym w:font="Wingdings" w:char="F06C"/>
    </w:r>
    <w:r w:rsidR="000028A4">
      <w:rPr>
        <w:sz w:val="16"/>
      </w:rPr>
      <w:t xml:space="preserve"> Application for</w:t>
    </w:r>
    <w:r w:rsidR="00480AF3">
      <w:rPr>
        <w:sz w:val="16"/>
      </w:rPr>
      <w:t xml:space="preserve"> Authorisation</w:t>
    </w:r>
    <w:r w:rsidR="000028A4">
      <w:rPr>
        <w:sz w:val="16"/>
      </w:rPr>
      <w:t xml:space="preserve"> </w:t>
    </w:r>
    <w:r w:rsidR="00EE6B0D">
      <w:rPr>
        <w:sz w:val="16"/>
      </w:rPr>
      <w:t>Claims Management</w:t>
    </w:r>
    <w:r w:rsidR="00480AF3">
      <w:rPr>
        <w:sz w:val="16"/>
      </w:rPr>
      <w:t xml:space="preserve"> </w:t>
    </w:r>
    <w:r w:rsidR="005C16C6">
      <w:rPr>
        <w:sz w:val="16"/>
      </w:rPr>
      <w:t xml:space="preserve">(Notes) </w:t>
    </w:r>
    <w:r w:rsidR="000028A4" w:rsidRPr="008141DF">
      <w:rPr>
        <w:sz w:val="12"/>
      </w:rPr>
      <w:sym w:font="Wingdings" w:char="F06C"/>
    </w:r>
    <w:r w:rsidR="000028A4" w:rsidRPr="008141DF">
      <w:rPr>
        <w:sz w:val="16"/>
      </w:rPr>
      <w:t xml:space="preserve"> Release </w:t>
    </w:r>
    <w:r w:rsidR="000D1176">
      <w:rPr>
        <w:sz w:val="16"/>
      </w:rPr>
      <w:t>2</w:t>
    </w:r>
    <w:r w:rsidR="000028A4" w:rsidRPr="008141DF">
      <w:rPr>
        <w:sz w:val="16"/>
      </w:rPr>
      <w:t xml:space="preserve"> </w:t>
    </w:r>
    <w:r w:rsidR="000028A4" w:rsidRPr="008141DF">
      <w:rPr>
        <w:sz w:val="12"/>
      </w:rPr>
      <w:sym w:font="Wingdings" w:char="F06C"/>
    </w:r>
    <w:r w:rsidR="000028A4" w:rsidRPr="008141DF">
      <w:rPr>
        <w:sz w:val="16"/>
      </w:rPr>
      <w:t xml:space="preserve"> </w:t>
    </w:r>
    <w:r w:rsidR="000D1176">
      <w:rPr>
        <w:sz w:val="16"/>
      </w:rPr>
      <w:t>November 2023</w:t>
    </w:r>
    <w:r w:rsidR="000028A4">
      <w:rPr>
        <w:sz w:val="16"/>
      </w:rPr>
      <w:tab/>
      <w:t xml:space="preserve">page </w:t>
    </w:r>
    <w:r w:rsidR="000028A4">
      <w:rPr>
        <w:rStyle w:val="PageNumber"/>
        <w:b/>
        <w:sz w:val="16"/>
      </w:rPr>
      <w:fldChar w:fldCharType="begin"/>
    </w:r>
    <w:r w:rsidR="000028A4">
      <w:rPr>
        <w:rStyle w:val="PageNumber"/>
        <w:b/>
        <w:sz w:val="16"/>
      </w:rPr>
      <w:instrText xml:space="preserve"> PAGE </w:instrText>
    </w:r>
    <w:r w:rsidR="000028A4">
      <w:rPr>
        <w:rStyle w:val="PageNumber"/>
        <w:b/>
        <w:sz w:val="16"/>
      </w:rPr>
      <w:fldChar w:fldCharType="separate"/>
    </w:r>
    <w:r w:rsidR="007E2196">
      <w:rPr>
        <w:rStyle w:val="PageNumber"/>
        <w:b/>
        <w:noProof/>
        <w:sz w:val="16"/>
      </w:rPr>
      <w:t>1</w:t>
    </w:r>
    <w:r w:rsidR="000028A4">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03BC" w14:textId="205C859C" w:rsidR="001035D9" w:rsidRDefault="007C24B6" w:rsidP="00B167CC">
    <w:pPr>
      <w:pStyle w:val="Footer"/>
      <w:tabs>
        <w:tab w:val="clear" w:pos="4320"/>
        <w:tab w:val="right" w:pos="7797"/>
      </w:tabs>
      <w:ind w:right="384" w:hanging="120"/>
      <w:rPr>
        <w:sz w:val="16"/>
      </w:rPr>
    </w:pPr>
    <w:r>
      <w:rPr>
        <w:i/>
        <w:noProof/>
        <w:sz w:val="16"/>
      </w:rPr>
      <w:pict w14:anchorId="422CBC67">
        <v:line id="_x0000_s2056" style="position:absolute;z-index:251658752;mso-position-horizontal-relative:margin" from="0,3pt" to="389.75pt,3pt" strokecolor="#701b45" strokeweight="1.5pt">
          <w10:wrap anchorx="margin"/>
        </v:line>
      </w:pict>
    </w:r>
    <w:r w:rsidR="00480AF3" w:rsidRPr="00480AF3">
      <w:rPr>
        <w:sz w:val="16"/>
      </w:rPr>
      <w:t xml:space="preserve"> </w:t>
    </w:r>
    <w:r w:rsidR="00480AF3">
      <w:rPr>
        <w:sz w:val="16"/>
      </w:rPr>
      <w:t xml:space="preserve">  </w:t>
    </w:r>
    <w:r w:rsidR="00480AF3" w:rsidRPr="004D70FA">
      <w:rPr>
        <w:sz w:val="16"/>
      </w:rPr>
      <w:t>FCA</w:t>
    </w:r>
    <w:r w:rsidR="00480AF3">
      <w:rPr>
        <w:sz w:val="12"/>
      </w:rPr>
      <w:sym w:font="Wingdings" w:char="F06C"/>
    </w:r>
    <w:r w:rsidR="00480AF3">
      <w:rPr>
        <w:sz w:val="16"/>
      </w:rPr>
      <w:t xml:space="preserve"> Application for Authorisation Claims Management </w:t>
    </w:r>
    <w:r w:rsidR="005C16C6">
      <w:rPr>
        <w:sz w:val="16"/>
      </w:rPr>
      <w:t xml:space="preserve">(Notes) </w:t>
    </w:r>
    <w:r w:rsidR="00480AF3" w:rsidRPr="008141DF">
      <w:rPr>
        <w:sz w:val="12"/>
      </w:rPr>
      <w:sym w:font="Wingdings" w:char="F06C"/>
    </w:r>
    <w:r w:rsidR="00480AF3" w:rsidRPr="008141DF">
      <w:rPr>
        <w:sz w:val="16"/>
      </w:rPr>
      <w:t xml:space="preserve"> Release </w:t>
    </w:r>
    <w:r w:rsidR="000D1176">
      <w:rPr>
        <w:sz w:val="16"/>
      </w:rPr>
      <w:t>2</w:t>
    </w:r>
    <w:r w:rsidR="00480AF3" w:rsidRPr="008141DF">
      <w:rPr>
        <w:sz w:val="16"/>
      </w:rPr>
      <w:t xml:space="preserve"> </w:t>
    </w:r>
    <w:r w:rsidR="00480AF3" w:rsidRPr="008141DF">
      <w:rPr>
        <w:sz w:val="12"/>
      </w:rPr>
      <w:sym w:font="Wingdings" w:char="F06C"/>
    </w:r>
    <w:r w:rsidR="00480AF3" w:rsidRPr="008141DF">
      <w:rPr>
        <w:sz w:val="16"/>
      </w:rPr>
      <w:t xml:space="preserve"> </w:t>
    </w:r>
    <w:r w:rsidR="000D1176">
      <w:rPr>
        <w:sz w:val="16"/>
      </w:rPr>
      <w:t>November 2023</w:t>
    </w:r>
    <w:r w:rsidR="001035D9">
      <w:rPr>
        <w:sz w:val="16"/>
      </w:rPr>
      <w:tab/>
      <w:t>page</w:t>
    </w:r>
    <w:r w:rsidR="001035D9">
      <w:rPr>
        <w:rStyle w:val="PageNumber"/>
        <w:b/>
        <w:sz w:val="16"/>
        <w:szCs w:val="16"/>
      </w:rPr>
      <w:t xml:space="preserve"> </w:t>
    </w:r>
    <w:r w:rsidR="001035D9">
      <w:rPr>
        <w:rStyle w:val="PageNumber"/>
        <w:b/>
        <w:sz w:val="16"/>
        <w:szCs w:val="16"/>
      </w:rPr>
      <w:fldChar w:fldCharType="begin"/>
    </w:r>
    <w:r w:rsidR="001035D9">
      <w:rPr>
        <w:rStyle w:val="PageNumber"/>
        <w:b/>
        <w:sz w:val="16"/>
        <w:szCs w:val="16"/>
      </w:rPr>
      <w:instrText xml:space="preserve"> PAGE </w:instrText>
    </w:r>
    <w:r w:rsidR="001035D9">
      <w:rPr>
        <w:rStyle w:val="PageNumber"/>
        <w:b/>
        <w:sz w:val="16"/>
        <w:szCs w:val="16"/>
      </w:rPr>
      <w:fldChar w:fldCharType="separate"/>
    </w:r>
    <w:r w:rsidR="007E2196">
      <w:rPr>
        <w:rStyle w:val="PageNumber"/>
        <w:b/>
        <w:noProof/>
        <w:sz w:val="16"/>
        <w:szCs w:val="16"/>
      </w:rPr>
      <w:t>33</w:t>
    </w:r>
    <w:r w:rsidR="001035D9">
      <w:rPr>
        <w:rStyle w:val="PageNumbe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AC30" w14:textId="77777777" w:rsidR="000F4D0A" w:rsidRDefault="000F4D0A">
      <w:r>
        <w:separator/>
      </w:r>
    </w:p>
  </w:footnote>
  <w:footnote w:type="continuationSeparator" w:id="0">
    <w:p w14:paraId="5C695955" w14:textId="77777777" w:rsidR="000F4D0A" w:rsidRDefault="000F4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E8F9" w14:textId="77777777" w:rsidR="000028A4" w:rsidRDefault="000028A4">
    <w:pPr>
      <w:pStyle w:val="Header"/>
      <w:jc w:val="right"/>
      <w:rPr>
        <w:b/>
        <w:sz w:val="16"/>
      </w:rPr>
    </w:pPr>
    <w:r>
      <w:rPr>
        <w:b/>
        <w:sz w:val="16"/>
      </w:rPr>
      <w:t>(NOTES) 1</w:t>
    </w:r>
    <w:r>
      <w:rPr>
        <w:b/>
        <w:sz w:val="16"/>
      </w:rPr>
      <w:t> </w:t>
    </w:r>
    <w:r>
      <w:rPr>
        <w:b/>
        <w:sz w:val="16"/>
      </w:rPr>
      <w:t xml:space="preserve">Scope of Permission required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BF4F" w14:textId="77777777" w:rsidR="005C16C6" w:rsidRDefault="005C16C6" w:rsidP="00480AF3">
    <w:pPr>
      <w:pStyle w:val="Header"/>
      <w:jc w:val="right"/>
    </w:pPr>
    <w:r>
      <w:rPr>
        <w:b/>
        <w:sz w:val="16"/>
      </w:rPr>
      <w:t>5 Claims Management supplement</w:t>
    </w:r>
  </w:p>
  <w:p w14:paraId="5384E888" w14:textId="77777777" w:rsidR="005C16C6" w:rsidRPr="00EE6B0D" w:rsidRDefault="005C16C6" w:rsidP="00EE6B0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D148" w14:textId="77777777" w:rsidR="005C16C6" w:rsidRDefault="005C16C6" w:rsidP="00480AF3">
    <w:pPr>
      <w:pStyle w:val="Header"/>
      <w:jc w:val="right"/>
    </w:pPr>
    <w:r>
      <w:rPr>
        <w:b/>
        <w:sz w:val="16"/>
      </w:rPr>
      <w:t>6 Disclosure of significant events</w:t>
    </w:r>
  </w:p>
  <w:p w14:paraId="5B1D9557" w14:textId="77777777" w:rsidR="005C16C6" w:rsidRPr="00EE6B0D" w:rsidRDefault="005C16C6" w:rsidP="00EE6B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A5BF" w14:textId="77777777" w:rsidR="005C16C6" w:rsidRDefault="005C16C6" w:rsidP="00480AF3">
    <w:pPr>
      <w:pStyle w:val="Header"/>
      <w:jc w:val="right"/>
    </w:pPr>
    <w:r>
      <w:rPr>
        <w:b/>
        <w:sz w:val="16"/>
      </w:rPr>
      <w:t>7 Systems and controls</w:t>
    </w:r>
  </w:p>
  <w:p w14:paraId="6C7F7457" w14:textId="77777777" w:rsidR="005C16C6" w:rsidRPr="00EE6B0D" w:rsidRDefault="005C16C6" w:rsidP="00EE6B0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9DBB" w14:textId="77777777" w:rsidR="005C16C6" w:rsidRPr="00CC2ACC" w:rsidRDefault="00CC2ACC" w:rsidP="00CC2ACC">
    <w:pPr>
      <w:pStyle w:val="Header"/>
      <w:jc w:val="right"/>
      <w:rPr>
        <w:b/>
        <w:sz w:val="16"/>
      </w:rPr>
    </w:pPr>
    <w:r>
      <w:rPr>
        <w:b/>
        <w:sz w:val="16"/>
      </w:rPr>
      <w:t>8</w:t>
    </w:r>
    <w:r w:rsidR="005C16C6">
      <w:rPr>
        <w:b/>
        <w:sz w:val="16"/>
      </w:rPr>
      <w:t xml:space="preserve"> </w:t>
    </w:r>
    <w:r>
      <w:rPr>
        <w:b/>
        <w:sz w:val="16"/>
      </w:rPr>
      <w:t>Compliance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3AA0" w14:textId="77777777" w:rsidR="007016AC" w:rsidRDefault="007016AC" w:rsidP="00EE6B0D">
    <w:pPr>
      <w:pStyle w:val="Header"/>
      <w:jc w:val="right"/>
    </w:pPr>
    <w:r>
      <w:rPr>
        <w:b/>
        <w:sz w:val="16"/>
      </w:rPr>
      <w:t>8 Compliance</w:t>
    </w:r>
  </w:p>
  <w:p w14:paraId="6E3FE72A" w14:textId="77777777" w:rsidR="007016AC" w:rsidRPr="00EE6B0D" w:rsidRDefault="007016AC" w:rsidP="00EE6B0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8D6E" w14:textId="77777777" w:rsidR="00480AF3" w:rsidRDefault="00CC2ACC" w:rsidP="00480AF3">
    <w:pPr>
      <w:pStyle w:val="Header"/>
      <w:jc w:val="right"/>
    </w:pPr>
    <w:r>
      <w:rPr>
        <w:b/>
        <w:sz w:val="16"/>
      </w:rPr>
      <w:t>9 Personnel information</w:t>
    </w:r>
  </w:p>
  <w:p w14:paraId="7AE390F8" w14:textId="77777777" w:rsidR="001035D9" w:rsidRDefault="001035D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2EA8" w14:textId="77777777" w:rsidR="00480AF3" w:rsidRDefault="00CC2ACC" w:rsidP="00480AF3">
    <w:pPr>
      <w:pStyle w:val="Header"/>
      <w:jc w:val="right"/>
    </w:pPr>
    <w:r>
      <w:rPr>
        <w:b/>
        <w:sz w:val="16"/>
      </w:rPr>
      <w:t xml:space="preserve">8 Compliance </w:t>
    </w:r>
  </w:p>
  <w:p w14:paraId="121D9948" w14:textId="77777777" w:rsidR="001035D9" w:rsidRDefault="001035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00E6" w14:textId="77777777" w:rsidR="00CC2ACC" w:rsidRDefault="00CC2ACC" w:rsidP="00480AF3">
    <w:pPr>
      <w:pStyle w:val="Header"/>
      <w:jc w:val="right"/>
    </w:pPr>
    <w:r>
      <w:rPr>
        <w:b/>
        <w:sz w:val="16"/>
      </w:rPr>
      <w:t>10 Owners and influencers</w:t>
    </w:r>
  </w:p>
  <w:p w14:paraId="6D8453A4" w14:textId="77777777" w:rsidR="00CC2ACC" w:rsidRDefault="00CC2AC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6EE6" w14:textId="77777777" w:rsidR="00480AF3" w:rsidRDefault="00480AF3" w:rsidP="00480AF3">
    <w:pPr>
      <w:pStyle w:val="Header"/>
      <w:jc w:val="right"/>
    </w:pPr>
    <w:r>
      <w:rPr>
        <w:b/>
        <w:sz w:val="16"/>
      </w:rPr>
      <w:t>Claims Management Authorisation Application - Notes</w:t>
    </w:r>
  </w:p>
  <w:p w14:paraId="0E8A20A9" w14:textId="77777777" w:rsidR="000028A4" w:rsidRPr="00480AF3" w:rsidRDefault="000028A4" w:rsidP="00480A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52B3" w14:textId="77777777" w:rsidR="00EE6B0D" w:rsidRDefault="00CC2ACC" w:rsidP="00EE6B0D">
    <w:pPr>
      <w:pStyle w:val="Header"/>
      <w:jc w:val="right"/>
    </w:pPr>
    <w:r>
      <w:rPr>
        <w:b/>
        <w:sz w:val="16"/>
      </w:rPr>
      <w:t>10 Owners and influencers</w:t>
    </w:r>
  </w:p>
  <w:p w14:paraId="11C88FBF" w14:textId="77777777" w:rsidR="000028A4" w:rsidRDefault="00002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8B07" w14:textId="77777777" w:rsidR="000028A4" w:rsidRDefault="00EE6B0D">
    <w:pPr>
      <w:pStyle w:val="Header"/>
      <w:jc w:val="right"/>
    </w:pPr>
    <w:r>
      <w:rPr>
        <w:b/>
        <w:sz w:val="16"/>
      </w:rPr>
      <w:t>Supplement for claims management - Notes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1AE1" w14:textId="77777777" w:rsidR="00CC2ACC" w:rsidRDefault="00CC2ACC" w:rsidP="00480AF3">
    <w:pPr>
      <w:pStyle w:val="Header"/>
      <w:jc w:val="right"/>
    </w:pPr>
    <w:r>
      <w:rPr>
        <w:b/>
        <w:sz w:val="16"/>
      </w:rPr>
      <w:t>11 Supporting documents</w:t>
    </w:r>
  </w:p>
  <w:p w14:paraId="73E70140" w14:textId="77777777" w:rsidR="00CC2ACC" w:rsidRPr="00480AF3" w:rsidRDefault="00CC2ACC" w:rsidP="00480AF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CD8B" w14:textId="77777777" w:rsidR="00CC2ACC" w:rsidRDefault="00CC2ACC" w:rsidP="00480AF3">
    <w:pPr>
      <w:pStyle w:val="Header"/>
      <w:jc w:val="right"/>
    </w:pPr>
    <w:r>
      <w:rPr>
        <w:b/>
        <w:sz w:val="16"/>
      </w:rPr>
      <w:t>12 Final declaration</w:t>
    </w:r>
  </w:p>
  <w:p w14:paraId="113D1715" w14:textId="77777777" w:rsidR="00CC2ACC" w:rsidRPr="00480AF3" w:rsidRDefault="00CC2ACC" w:rsidP="00480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11B1" w14:textId="77777777" w:rsidR="00480AF3" w:rsidRDefault="00480AF3" w:rsidP="00480AF3">
    <w:pPr>
      <w:pStyle w:val="Header"/>
      <w:jc w:val="right"/>
    </w:pPr>
    <w:r>
      <w:rPr>
        <w:b/>
        <w:sz w:val="16"/>
      </w:rPr>
      <w:t>Claims Management Authorisation Application - Notes</w:t>
    </w:r>
  </w:p>
  <w:p w14:paraId="78E1B6B9" w14:textId="77777777" w:rsidR="000028A4" w:rsidRPr="00EE6B0D" w:rsidRDefault="000028A4" w:rsidP="00EE6B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4346" w14:textId="77777777" w:rsidR="00EE6B0D" w:rsidRDefault="007016AC" w:rsidP="00EE6B0D">
    <w:pPr>
      <w:pStyle w:val="Header"/>
      <w:jc w:val="right"/>
    </w:pPr>
    <w:r>
      <w:rPr>
        <w:b/>
        <w:sz w:val="16"/>
      </w:rPr>
      <w:t>The Handbooks</w:t>
    </w:r>
  </w:p>
  <w:p w14:paraId="7086B17D" w14:textId="77777777" w:rsidR="000028A4" w:rsidRPr="00EE6B0D" w:rsidRDefault="000028A4" w:rsidP="00EE6B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1B6D" w14:textId="77777777" w:rsidR="005C16C6" w:rsidRDefault="005C16C6" w:rsidP="00480AF3">
    <w:pPr>
      <w:pStyle w:val="Header"/>
      <w:jc w:val="right"/>
    </w:pPr>
    <w:r>
      <w:rPr>
        <w:b/>
        <w:sz w:val="16"/>
      </w:rPr>
      <w:t>Threshold Conditions</w:t>
    </w:r>
  </w:p>
  <w:p w14:paraId="2DA7E39D" w14:textId="77777777" w:rsidR="005C16C6" w:rsidRPr="00EE6B0D" w:rsidRDefault="005C16C6" w:rsidP="00EE6B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04F6" w14:textId="77777777" w:rsidR="005C16C6" w:rsidRDefault="00CC2ACC" w:rsidP="00480AF3">
    <w:pPr>
      <w:pStyle w:val="Header"/>
      <w:jc w:val="right"/>
    </w:pPr>
    <w:r>
      <w:rPr>
        <w:b/>
        <w:sz w:val="16"/>
      </w:rPr>
      <w:t>1</w:t>
    </w:r>
    <w:r w:rsidR="005C16C6">
      <w:rPr>
        <w:b/>
        <w:sz w:val="16"/>
      </w:rPr>
      <w:t xml:space="preserve"> </w:t>
    </w:r>
    <w:r>
      <w:rPr>
        <w:b/>
        <w:sz w:val="16"/>
      </w:rPr>
      <w:t>Application contact details</w:t>
    </w:r>
  </w:p>
  <w:p w14:paraId="5647037E" w14:textId="77777777" w:rsidR="005C16C6" w:rsidRPr="00EE6B0D" w:rsidRDefault="005C16C6" w:rsidP="00EE6B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6070" w14:textId="77777777" w:rsidR="00CC2ACC" w:rsidRDefault="00CC2ACC" w:rsidP="00480AF3">
    <w:pPr>
      <w:pStyle w:val="Header"/>
      <w:jc w:val="right"/>
    </w:pPr>
    <w:r>
      <w:rPr>
        <w:b/>
        <w:sz w:val="16"/>
      </w:rPr>
      <w:t>2 Firm details</w:t>
    </w:r>
  </w:p>
  <w:p w14:paraId="6403703E" w14:textId="77777777" w:rsidR="00CC2ACC" w:rsidRPr="00EE6B0D" w:rsidRDefault="00CC2ACC" w:rsidP="00EE6B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C68C" w14:textId="77777777" w:rsidR="005C16C6" w:rsidRDefault="005C16C6" w:rsidP="00480AF3">
    <w:pPr>
      <w:pStyle w:val="Header"/>
      <w:jc w:val="right"/>
    </w:pPr>
    <w:r>
      <w:rPr>
        <w:b/>
        <w:sz w:val="16"/>
      </w:rPr>
      <w:t>3 Permission &amp; fees</w:t>
    </w:r>
  </w:p>
  <w:p w14:paraId="4CC0CED6" w14:textId="77777777" w:rsidR="005C16C6" w:rsidRPr="00EE6B0D" w:rsidRDefault="005C16C6" w:rsidP="00EE6B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94B4" w14:textId="77777777" w:rsidR="005C16C6" w:rsidRDefault="005C16C6" w:rsidP="00480AF3">
    <w:pPr>
      <w:pStyle w:val="Header"/>
      <w:jc w:val="right"/>
    </w:pPr>
    <w:r>
      <w:rPr>
        <w:b/>
        <w:sz w:val="16"/>
      </w:rPr>
      <w:t>4 Threshold Condition</w:t>
    </w:r>
    <w:r w:rsidR="00EA01B9">
      <w:rPr>
        <w:b/>
        <w:sz w:val="16"/>
      </w:rPr>
      <w:t>s a</w:t>
    </w:r>
    <w:r>
      <w:rPr>
        <w:b/>
        <w:sz w:val="16"/>
      </w:rPr>
      <w:t>nalysis</w:t>
    </w:r>
  </w:p>
  <w:p w14:paraId="61E0A1F1" w14:textId="77777777" w:rsidR="005C16C6" w:rsidRPr="00EE6B0D" w:rsidRDefault="005C16C6" w:rsidP="00EE6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1" w15:restartNumberingAfterBreak="0">
    <w:nsid w:val="04086361"/>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1055A8"/>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626DD"/>
    <w:multiLevelType w:val="hybridMultilevel"/>
    <w:tmpl w:val="31A296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A298C"/>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E3E1F"/>
    <w:multiLevelType w:val="hybridMultilevel"/>
    <w:tmpl w:val="F98C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63237"/>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A275B6"/>
    <w:multiLevelType w:val="hybridMultilevel"/>
    <w:tmpl w:val="6972B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F5AC2"/>
    <w:multiLevelType w:val="hybridMultilevel"/>
    <w:tmpl w:val="F78094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14066A"/>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64C68"/>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81BBA"/>
    <w:multiLevelType w:val="hybridMultilevel"/>
    <w:tmpl w:val="D0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D27E4C"/>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C7A9C"/>
    <w:multiLevelType w:val="hybridMultilevel"/>
    <w:tmpl w:val="1F402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76DF8"/>
    <w:multiLevelType w:val="hybridMultilevel"/>
    <w:tmpl w:val="2C60C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20439B"/>
    <w:multiLevelType w:val="hybridMultilevel"/>
    <w:tmpl w:val="CA5E32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63E47D41"/>
    <w:multiLevelType w:val="hybridMultilevel"/>
    <w:tmpl w:val="D9A40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61206C"/>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B3289"/>
    <w:multiLevelType w:val="multilevel"/>
    <w:tmpl w:val="C2B42136"/>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9"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C54798"/>
    <w:multiLevelType w:val="hybridMultilevel"/>
    <w:tmpl w:val="F0F44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702431">
    <w:abstractNumId w:val="2"/>
  </w:num>
  <w:num w:numId="2" w16cid:durableId="1348483960">
    <w:abstractNumId w:val="5"/>
  </w:num>
  <w:num w:numId="3" w16cid:durableId="1043793283">
    <w:abstractNumId w:val="23"/>
  </w:num>
  <w:num w:numId="4" w16cid:durableId="1609969466">
    <w:abstractNumId w:val="8"/>
  </w:num>
  <w:num w:numId="5" w16cid:durableId="860897473">
    <w:abstractNumId w:val="29"/>
  </w:num>
  <w:num w:numId="6" w16cid:durableId="1252466650">
    <w:abstractNumId w:val="6"/>
  </w:num>
  <w:num w:numId="7" w16cid:durableId="37972035">
    <w:abstractNumId w:val="26"/>
  </w:num>
  <w:num w:numId="8" w16cid:durableId="1435436336">
    <w:abstractNumId w:val="14"/>
  </w:num>
  <w:num w:numId="9" w16cid:durableId="315493715">
    <w:abstractNumId w:val="22"/>
  </w:num>
  <w:num w:numId="10" w16cid:durableId="2106882087">
    <w:abstractNumId w:val="11"/>
  </w:num>
  <w:num w:numId="11" w16cid:durableId="510491176">
    <w:abstractNumId w:val="21"/>
  </w:num>
  <w:num w:numId="12" w16cid:durableId="1824812329">
    <w:abstractNumId w:val="30"/>
  </w:num>
  <w:num w:numId="13" w16cid:durableId="1797794706">
    <w:abstractNumId w:val="16"/>
  </w:num>
  <w:num w:numId="14" w16cid:durableId="424502961">
    <w:abstractNumId w:val="27"/>
  </w:num>
  <w:num w:numId="15" w16cid:durableId="1051077215">
    <w:abstractNumId w:val="10"/>
  </w:num>
  <w:num w:numId="16" w16cid:durableId="933781365">
    <w:abstractNumId w:val="1"/>
  </w:num>
  <w:num w:numId="17" w16cid:durableId="92241065">
    <w:abstractNumId w:val="3"/>
  </w:num>
  <w:num w:numId="18" w16cid:durableId="724304983">
    <w:abstractNumId w:val="7"/>
  </w:num>
  <w:num w:numId="19" w16cid:durableId="619655205">
    <w:abstractNumId w:val="18"/>
  </w:num>
  <w:num w:numId="20" w16cid:durableId="1023673369">
    <w:abstractNumId w:val="24"/>
  </w:num>
  <w:num w:numId="21" w16cid:durableId="1052777312">
    <w:abstractNumId w:val="9"/>
  </w:num>
  <w:num w:numId="22" w16cid:durableId="1870534003">
    <w:abstractNumId w:val="28"/>
  </w:num>
  <w:num w:numId="23" w16cid:durableId="2016834410">
    <w:abstractNumId w:val="13"/>
  </w:num>
  <w:num w:numId="24" w16cid:durableId="553348915">
    <w:abstractNumId w:val="20"/>
  </w:num>
  <w:num w:numId="25" w16cid:durableId="699745691">
    <w:abstractNumId w:val="4"/>
  </w:num>
  <w:num w:numId="26" w16cid:durableId="681662148">
    <w:abstractNumId w:val="25"/>
  </w:num>
  <w:num w:numId="27" w16cid:durableId="1594051399">
    <w:abstractNumId w:val="12"/>
  </w:num>
  <w:num w:numId="28" w16cid:durableId="475149425">
    <w:abstractNumId w:val="17"/>
  </w:num>
  <w:num w:numId="29" w16cid:durableId="932786776">
    <w:abstractNumId w:val="15"/>
  </w:num>
  <w:num w:numId="30" w16cid:durableId="1808817870">
    <w:abstractNumId w:val="19"/>
  </w:num>
  <w:num w:numId="31" w16cid:durableId="185873301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Xzzgc8MpAQO1xB7ZgujmYA0Zf9LZR/sH7PkeLzW1piR41ovuQxfTbsuBdA9Q/WhDN4tee9n3kxGkQYRVm4NSzg==" w:salt="Nns5ItOumJMQ9LmcZmf4dw=="/>
  <w:defaultTabStop w:val="720"/>
  <w:displayHorizontalDrawingGridEvery w:val="0"/>
  <w:displayVerticalDrawingGridEvery w:val="0"/>
  <w:doNotUseMarginsForDrawingGridOrigin/>
  <w:noPunctuationKerning/>
  <w:characterSpacingControl w:val="doNotCompress"/>
  <w:hdrShapeDefaults>
    <o:shapedefaults v:ext="edit" spidmax="2057"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31077"/>
    <w:rsid w:val="000005C0"/>
    <w:rsid w:val="00001070"/>
    <w:rsid w:val="000028A4"/>
    <w:rsid w:val="00004C59"/>
    <w:rsid w:val="0001480A"/>
    <w:rsid w:val="00015F8A"/>
    <w:rsid w:val="000176A7"/>
    <w:rsid w:val="0001795F"/>
    <w:rsid w:val="000204EA"/>
    <w:rsid w:val="000227CD"/>
    <w:rsid w:val="00022F18"/>
    <w:rsid w:val="00023F14"/>
    <w:rsid w:val="0002766E"/>
    <w:rsid w:val="0003714F"/>
    <w:rsid w:val="000418F5"/>
    <w:rsid w:val="00043B38"/>
    <w:rsid w:val="00045753"/>
    <w:rsid w:val="000535EA"/>
    <w:rsid w:val="000538F2"/>
    <w:rsid w:val="000565E5"/>
    <w:rsid w:val="00056A84"/>
    <w:rsid w:val="00060915"/>
    <w:rsid w:val="00060E21"/>
    <w:rsid w:val="000635A4"/>
    <w:rsid w:val="0007027A"/>
    <w:rsid w:val="00073180"/>
    <w:rsid w:val="00075643"/>
    <w:rsid w:val="000764EB"/>
    <w:rsid w:val="00082211"/>
    <w:rsid w:val="00084678"/>
    <w:rsid w:val="00090CAB"/>
    <w:rsid w:val="000A2E56"/>
    <w:rsid w:val="000C1AEA"/>
    <w:rsid w:val="000D0F41"/>
    <w:rsid w:val="000D1176"/>
    <w:rsid w:val="000D52C4"/>
    <w:rsid w:val="000D6532"/>
    <w:rsid w:val="000E4990"/>
    <w:rsid w:val="000F2122"/>
    <w:rsid w:val="000F3F6C"/>
    <w:rsid w:val="000F46BD"/>
    <w:rsid w:val="000F4D0A"/>
    <w:rsid w:val="000F5580"/>
    <w:rsid w:val="00100DD7"/>
    <w:rsid w:val="001025A4"/>
    <w:rsid w:val="001035D9"/>
    <w:rsid w:val="00104CC4"/>
    <w:rsid w:val="0010633F"/>
    <w:rsid w:val="00111A31"/>
    <w:rsid w:val="00111E68"/>
    <w:rsid w:val="001120DA"/>
    <w:rsid w:val="00112EBC"/>
    <w:rsid w:val="00114DCE"/>
    <w:rsid w:val="001227D7"/>
    <w:rsid w:val="00127364"/>
    <w:rsid w:val="00127544"/>
    <w:rsid w:val="001278F4"/>
    <w:rsid w:val="00132CBE"/>
    <w:rsid w:val="00134C1C"/>
    <w:rsid w:val="00136E08"/>
    <w:rsid w:val="00154E93"/>
    <w:rsid w:val="00161E84"/>
    <w:rsid w:val="001646C8"/>
    <w:rsid w:val="00164C48"/>
    <w:rsid w:val="00166099"/>
    <w:rsid w:val="00167724"/>
    <w:rsid w:val="0016788A"/>
    <w:rsid w:val="0017063F"/>
    <w:rsid w:val="00174EAB"/>
    <w:rsid w:val="00177D9E"/>
    <w:rsid w:val="00180BC7"/>
    <w:rsid w:val="00182B16"/>
    <w:rsid w:val="00187385"/>
    <w:rsid w:val="00196B51"/>
    <w:rsid w:val="001A1A1C"/>
    <w:rsid w:val="001A207F"/>
    <w:rsid w:val="001A2759"/>
    <w:rsid w:val="001A2F6B"/>
    <w:rsid w:val="001A3346"/>
    <w:rsid w:val="001A4A5C"/>
    <w:rsid w:val="001C1242"/>
    <w:rsid w:val="001C156A"/>
    <w:rsid w:val="001C284C"/>
    <w:rsid w:val="001C5C8C"/>
    <w:rsid w:val="001C71AD"/>
    <w:rsid w:val="001D6290"/>
    <w:rsid w:val="001E2B49"/>
    <w:rsid w:val="001E39E5"/>
    <w:rsid w:val="001E4698"/>
    <w:rsid w:val="001F3D88"/>
    <w:rsid w:val="001F6C0C"/>
    <w:rsid w:val="001F76C2"/>
    <w:rsid w:val="00202516"/>
    <w:rsid w:val="0020326A"/>
    <w:rsid w:val="00211379"/>
    <w:rsid w:val="00223C82"/>
    <w:rsid w:val="0022490F"/>
    <w:rsid w:val="0022610F"/>
    <w:rsid w:val="00234B5D"/>
    <w:rsid w:val="00243CAE"/>
    <w:rsid w:val="00246CB6"/>
    <w:rsid w:val="002471D3"/>
    <w:rsid w:val="00252838"/>
    <w:rsid w:val="002528F1"/>
    <w:rsid w:val="00260B83"/>
    <w:rsid w:val="00267069"/>
    <w:rsid w:val="00272A69"/>
    <w:rsid w:val="00277369"/>
    <w:rsid w:val="00287F06"/>
    <w:rsid w:val="0029424B"/>
    <w:rsid w:val="0029582F"/>
    <w:rsid w:val="00296204"/>
    <w:rsid w:val="002A1BF5"/>
    <w:rsid w:val="002A4046"/>
    <w:rsid w:val="002A5783"/>
    <w:rsid w:val="002A6A43"/>
    <w:rsid w:val="002B0A6C"/>
    <w:rsid w:val="002B7730"/>
    <w:rsid w:val="002C1C72"/>
    <w:rsid w:val="002C276E"/>
    <w:rsid w:val="002C5977"/>
    <w:rsid w:val="002D05A1"/>
    <w:rsid w:val="002D1956"/>
    <w:rsid w:val="002D3CEF"/>
    <w:rsid w:val="002E4EBE"/>
    <w:rsid w:val="002E5F4D"/>
    <w:rsid w:val="002E61B4"/>
    <w:rsid w:val="002F12AC"/>
    <w:rsid w:val="002F4059"/>
    <w:rsid w:val="002F5320"/>
    <w:rsid w:val="00301A1D"/>
    <w:rsid w:val="00310B51"/>
    <w:rsid w:val="0031145A"/>
    <w:rsid w:val="00311641"/>
    <w:rsid w:val="00315D7B"/>
    <w:rsid w:val="00317E83"/>
    <w:rsid w:val="003263C2"/>
    <w:rsid w:val="00327391"/>
    <w:rsid w:val="003301F4"/>
    <w:rsid w:val="00331186"/>
    <w:rsid w:val="00332327"/>
    <w:rsid w:val="00337470"/>
    <w:rsid w:val="0034220D"/>
    <w:rsid w:val="0034516D"/>
    <w:rsid w:val="0035281B"/>
    <w:rsid w:val="003567D3"/>
    <w:rsid w:val="0035711F"/>
    <w:rsid w:val="00360A24"/>
    <w:rsid w:val="00364AE3"/>
    <w:rsid w:val="00367AA5"/>
    <w:rsid w:val="00370344"/>
    <w:rsid w:val="00370B1F"/>
    <w:rsid w:val="003734AD"/>
    <w:rsid w:val="00374E14"/>
    <w:rsid w:val="0037717A"/>
    <w:rsid w:val="00377887"/>
    <w:rsid w:val="00377D45"/>
    <w:rsid w:val="00382B66"/>
    <w:rsid w:val="00382BEC"/>
    <w:rsid w:val="00386916"/>
    <w:rsid w:val="00387682"/>
    <w:rsid w:val="003909C5"/>
    <w:rsid w:val="003962CF"/>
    <w:rsid w:val="00396683"/>
    <w:rsid w:val="00397889"/>
    <w:rsid w:val="003A392A"/>
    <w:rsid w:val="003A5008"/>
    <w:rsid w:val="003B4544"/>
    <w:rsid w:val="003B5A81"/>
    <w:rsid w:val="003B65E4"/>
    <w:rsid w:val="003C1548"/>
    <w:rsid w:val="003C7169"/>
    <w:rsid w:val="003D036D"/>
    <w:rsid w:val="003E16B9"/>
    <w:rsid w:val="003E2FCB"/>
    <w:rsid w:val="003F08C8"/>
    <w:rsid w:val="003F1473"/>
    <w:rsid w:val="003F4C22"/>
    <w:rsid w:val="003F4DAE"/>
    <w:rsid w:val="003F7678"/>
    <w:rsid w:val="003F7D68"/>
    <w:rsid w:val="004037B5"/>
    <w:rsid w:val="00407E5C"/>
    <w:rsid w:val="00411C6E"/>
    <w:rsid w:val="00426AD1"/>
    <w:rsid w:val="00430AAB"/>
    <w:rsid w:val="00431E1C"/>
    <w:rsid w:val="00440EFA"/>
    <w:rsid w:val="004429AA"/>
    <w:rsid w:val="0044347E"/>
    <w:rsid w:val="00444694"/>
    <w:rsid w:val="004457ED"/>
    <w:rsid w:val="00450430"/>
    <w:rsid w:val="004517ED"/>
    <w:rsid w:val="004528E4"/>
    <w:rsid w:val="004602C5"/>
    <w:rsid w:val="004604C3"/>
    <w:rsid w:val="00461563"/>
    <w:rsid w:val="004641AB"/>
    <w:rsid w:val="004642BC"/>
    <w:rsid w:val="0046548B"/>
    <w:rsid w:val="00466F07"/>
    <w:rsid w:val="00474720"/>
    <w:rsid w:val="004752E3"/>
    <w:rsid w:val="0047596F"/>
    <w:rsid w:val="0047738E"/>
    <w:rsid w:val="004774DA"/>
    <w:rsid w:val="00480AF3"/>
    <w:rsid w:val="00487370"/>
    <w:rsid w:val="00490514"/>
    <w:rsid w:val="004A2DC9"/>
    <w:rsid w:val="004A4D6A"/>
    <w:rsid w:val="004A68B7"/>
    <w:rsid w:val="004B2EDA"/>
    <w:rsid w:val="004B4550"/>
    <w:rsid w:val="004B58E8"/>
    <w:rsid w:val="004B77D7"/>
    <w:rsid w:val="004C1EAB"/>
    <w:rsid w:val="004C5C96"/>
    <w:rsid w:val="004D42CE"/>
    <w:rsid w:val="004D70FA"/>
    <w:rsid w:val="004E24AF"/>
    <w:rsid w:val="004F79F9"/>
    <w:rsid w:val="005057FA"/>
    <w:rsid w:val="00506F32"/>
    <w:rsid w:val="0050723A"/>
    <w:rsid w:val="005117B4"/>
    <w:rsid w:val="00511A3D"/>
    <w:rsid w:val="00515572"/>
    <w:rsid w:val="005174E2"/>
    <w:rsid w:val="00517F31"/>
    <w:rsid w:val="00521E9E"/>
    <w:rsid w:val="005229A4"/>
    <w:rsid w:val="00526C2F"/>
    <w:rsid w:val="00526D7C"/>
    <w:rsid w:val="005378D7"/>
    <w:rsid w:val="0054057D"/>
    <w:rsid w:val="00540FF6"/>
    <w:rsid w:val="00543996"/>
    <w:rsid w:val="00551E4F"/>
    <w:rsid w:val="0055310D"/>
    <w:rsid w:val="00553850"/>
    <w:rsid w:val="00554FFB"/>
    <w:rsid w:val="005552BC"/>
    <w:rsid w:val="0056564D"/>
    <w:rsid w:val="005800FB"/>
    <w:rsid w:val="00585F64"/>
    <w:rsid w:val="00590409"/>
    <w:rsid w:val="00591019"/>
    <w:rsid w:val="005A6BAE"/>
    <w:rsid w:val="005B5827"/>
    <w:rsid w:val="005C16C6"/>
    <w:rsid w:val="005C47A9"/>
    <w:rsid w:val="005C6BA8"/>
    <w:rsid w:val="005D0B18"/>
    <w:rsid w:val="005D3532"/>
    <w:rsid w:val="005D50C1"/>
    <w:rsid w:val="005E1624"/>
    <w:rsid w:val="005E40FE"/>
    <w:rsid w:val="005E6498"/>
    <w:rsid w:val="005F1072"/>
    <w:rsid w:val="005F3486"/>
    <w:rsid w:val="005F6136"/>
    <w:rsid w:val="005F79B5"/>
    <w:rsid w:val="00603E56"/>
    <w:rsid w:val="00604BFF"/>
    <w:rsid w:val="0061111A"/>
    <w:rsid w:val="006170B6"/>
    <w:rsid w:val="00623113"/>
    <w:rsid w:val="0062382E"/>
    <w:rsid w:val="006272F4"/>
    <w:rsid w:val="0063021A"/>
    <w:rsid w:val="006357F5"/>
    <w:rsid w:val="006462F3"/>
    <w:rsid w:val="00650D99"/>
    <w:rsid w:val="00652519"/>
    <w:rsid w:val="006544C1"/>
    <w:rsid w:val="006563F9"/>
    <w:rsid w:val="00656426"/>
    <w:rsid w:val="006702C3"/>
    <w:rsid w:val="006707EC"/>
    <w:rsid w:val="00673ACA"/>
    <w:rsid w:val="00675860"/>
    <w:rsid w:val="00680A4F"/>
    <w:rsid w:val="00681172"/>
    <w:rsid w:val="0068559A"/>
    <w:rsid w:val="00685F2B"/>
    <w:rsid w:val="00693ECB"/>
    <w:rsid w:val="006951BB"/>
    <w:rsid w:val="0069569B"/>
    <w:rsid w:val="00695EF0"/>
    <w:rsid w:val="00696A6E"/>
    <w:rsid w:val="00697257"/>
    <w:rsid w:val="006A3F73"/>
    <w:rsid w:val="006A4057"/>
    <w:rsid w:val="006B02BF"/>
    <w:rsid w:val="006B0E5E"/>
    <w:rsid w:val="006B1D4C"/>
    <w:rsid w:val="006B1E4D"/>
    <w:rsid w:val="006B22F0"/>
    <w:rsid w:val="006C1839"/>
    <w:rsid w:val="006C188C"/>
    <w:rsid w:val="006C27A6"/>
    <w:rsid w:val="006D318A"/>
    <w:rsid w:val="006D7278"/>
    <w:rsid w:val="006E0356"/>
    <w:rsid w:val="006E0871"/>
    <w:rsid w:val="006E2012"/>
    <w:rsid w:val="006F2FA4"/>
    <w:rsid w:val="006F3A1D"/>
    <w:rsid w:val="006F44EC"/>
    <w:rsid w:val="007016AC"/>
    <w:rsid w:val="007027A8"/>
    <w:rsid w:val="00705F25"/>
    <w:rsid w:val="00706AC6"/>
    <w:rsid w:val="007104EB"/>
    <w:rsid w:val="00711BC8"/>
    <w:rsid w:val="00720066"/>
    <w:rsid w:val="00746777"/>
    <w:rsid w:val="00752A26"/>
    <w:rsid w:val="007602EE"/>
    <w:rsid w:val="00763717"/>
    <w:rsid w:val="0076407E"/>
    <w:rsid w:val="00766673"/>
    <w:rsid w:val="00771722"/>
    <w:rsid w:val="0077375F"/>
    <w:rsid w:val="00774899"/>
    <w:rsid w:val="00774D05"/>
    <w:rsid w:val="007800AD"/>
    <w:rsid w:val="0078060A"/>
    <w:rsid w:val="00781A59"/>
    <w:rsid w:val="00784A63"/>
    <w:rsid w:val="00790EA2"/>
    <w:rsid w:val="00790FAB"/>
    <w:rsid w:val="007920B9"/>
    <w:rsid w:val="00793564"/>
    <w:rsid w:val="00797828"/>
    <w:rsid w:val="007A4A79"/>
    <w:rsid w:val="007A503B"/>
    <w:rsid w:val="007A57B7"/>
    <w:rsid w:val="007A5BEB"/>
    <w:rsid w:val="007A5C4C"/>
    <w:rsid w:val="007B16B6"/>
    <w:rsid w:val="007B5A36"/>
    <w:rsid w:val="007C053B"/>
    <w:rsid w:val="007C1102"/>
    <w:rsid w:val="007C2299"/>
    <w:rsid w:val="007C24B6"/>
    <w:rsid w:val="007C6B1D"/>
    <w:rsid w:val="007E2196"/>
    <w:rsid w:val="007F41CC"/>
    <w:rsid w:val="00800761"/>
    <w:rsid w:val="0080783B"/>
    <w:rsid w:val="00807D19"/>
    <w:rsid w:val="008141DF"/>
    <w:rsid w:val="00814AC4"/>
    <w:rsid w:val="00817618"/>
    <w:rsid w:val="00817F81"/>
    <w:rsid w:val="008216CA"/>
    <w:rsid w:val="00824206"/>
    <w:rsid w:val="008247B2"/>
    <w:rsid w:val="0082558B"/>
    <w:rsid w:val="00825C39"/>
    <w:rsid w:val="00825C8C"/>
    <w:rsid w:val="00826DC4"/>
    <w:rsid w:val="00830FEB"/>
    <w:rsid w:val="0083344C"/>
    <w:rsid w:val="0083421C"/>
    <w:rsid w:val="008364CD"/>
    <w:rsid w:val="0084705B"/>
    <w:rsid w:val="008475FB"/>
    <w:rsid w:val="00847F5F"/>
    <w:rsid w:val="00854FE5"/>
    <w:rsid w:val="00865EF4"/>
    <w:rsid w:val="0087237E"/>
    <w:rsid w:val="00872DE4"/>
    <w:rsid w:val="0088089A"/>
    <w:rsid w:val="00883174"/>
    <w:rsid w:val="00886B37"/>
    <w:rsid w:val="00890AC9"/>
    <w:rsid w:val="00895C7F"/>
    <w:rsid w:val="008961A2"/>
    <w:rsid w:val="008B5A1B"/>
    <w:rsid w:val="008B666B"/>
    <w:rsid w:val="008B7778"/>
    <w:rsid w:val="008C00AB"/>
    <w:rsid w:val="008C2442"/>
    <w:rsid w:val="008C3561"/>
    <w:rsid w:val="008C579D"/>
    <w:rsid w:val="008C620F"/>
    <w:rsid w:val="008C7953"/>
    <w:rsid w:val="008D2D51"/>
    <w:rsid w:val="008D3B56"/>
    <w:rsid w:val="008D4F01"/>
    <w:rsid w:val="008E1E14"/>
    <w:rsid w:val="008E39B7"/>
    <w:rsid w:val="008E5072"/>
    <w:rsid w:val="008F3795"/>
    <w:rsid w:val="009020A5"/>
    <w:rsid w:val="009026BC"/>
    <w:rsid w:val="0091104F"/>
    <w:rsid w:val="00912144"/>
    <w:rsid w:val="00913AC9"/>
    <w:rsid w:val="009142F0"/>
    <w:rsid w:val="00922572"/>
    <w:rsid w:val="00922A70"/>
    <w:rsid w:val="009255A5"/>
    <w:rsid w:val="009264F6"/>
    <w:rsid w:val="0092743D"/>
    <w:rsid w:val="00927913"/>
    <w:rsid w:val="00930184"/>
    <w:rsid w:val="0093366A"/>
    <w:rsid w:val="00933A60"/>
    <w:rsid w:val="009365C1"/>
    <w:rsid w:val="00944EEB"/>
    <w:rsid w:val="00946635"/>
    <w:rsid w:val="009477F7"/>
    <w:rsid w:val="009548E1"/>
    <w:rsid w:val="00957044"/>
    <w:rsid w:val="00962493"/>
    <w:rsid w:val="00973E14"/>
    <w:rsid w:val="0097534C"/>
    <w:rsid w:val="0097576E"/>
    <w:rsid w:val="009824DD"/>
    <w:rsid w:val="00986080"/>
    <w:rsid w:val="00986B29"/>
    <w:rsid w:val="009924C2"/>
    <w:rsid w:val="00994E27"/>
    <w:rsid w:val="0099619B"/>
    <w:rsid w:val="009A6555"/>
    <w:rsid w:val="009A7042"/>
    <w:rsid w:val="009B28DD"/>
    <w:rsid w:val="009B7881"/>
    <w:rsid w:val="009C12A1"/>
    <w:rsid w:val="009C148C"/>
    <w:rsid w:val="009C77F7"/>
    <w:rsid w:val="009D0408"/>
    <w:rsid w:val="009D09C5"/>
    <w:rsid w:val="009D220F"/>
    <w:rsid w:val="009D2E59"/>
    <w:rsid w:val="009E01FD"/>
    <w:rsid w:val="009E41DA"/>
    <w:rsid w:val="009E70C0"/>
    <w:rsid w:val="009E74AD"/>
    <w:rsid w:val="009F06AC"/>
    <w:rsid w:val="009F10B5"/>
    <w:rsid w:val="009F330B"/>
    <w:rsid w:val="009F33E9"/>
    <w:rsid w:val="009F5D06"/>
    <w:rsid w:val="00A16EEE"/>
    <w:rsid w:val="00A32532"/>
    <w:rsid w:val="00A37712"/>
    <w:rsid w:val="00A463AC"/>
    <w:rsid w:val="00A4786A"/>
    <w:rsid w:val="00A47F58"/>
    <w:rsid w:val="00A542C2"/>
    <w:rsid w:val="00A666BF"/>
    <w:rsid w:val="00A74ACC"/>
    <w:rsid w:val="00A74BE4"/>
    <w:rsid w:val="00A757F2"/>
    <w:rsid w:val="00A852DA"/>
    <w:rsid w:val="00A85A8E"/>
    <w:rsid w:val="00A91E51"/>
    <w:rsid w:val="00A95C93"/>
    <w:rsid w:val="00A97281"/>
    <w:rsid w:val="00AA059E"/>
    <w:rsid w:val="00AA0620"/>
    <w:rsid w:val="00AA562E"/>
    <w:rsid w:val="00AB6E3B"/>
    <w:rsid w:val="00AC20FF"/>
    <w:rsid w:val="00AC2E94"/>
    <w:rsid w:val="00AC46B7"/>
    <w:rsid w:val="00AC7305"/>
    <w:rsid w:val="00AD1854"/>
    <w:rsid w:val="00AD266F"/>
    <w:rsid w:val="00AD33E3"/>
    <w:rsid w:val="00AD38C0"/>
    <w:rsid w:val="00AE09F3"/>
    <w:rsid w:val="00AE32C9"/>
    <w:rsid w:val="00AE5B4D"/>
    <w:rsid w:val="00AF1492"/>
    <w:rsid w:val="00AF45F3"/>
    <w:rsid w:val="00AF5F86"/>
    <w:rsid w:val="00B012F9"/>
    <w:rsid w:val="00B0596A"/>
    <w:rsid w:val="00B05ABB"/>
    <w:rsid w:val="00B167CC"/>
    <w:rsid w:val="00B17C87"/>
    <w:rsid w:val="00B22049"/>
    <w:rsid w:val="00B22B39"/>
    <w:rsid w:val="00B230CD"/>
    <w:rsid w:val="00B25406"/>
    <w:rsid w:val="00B339AA"/>
    <w:rsid w:val="00B35D1B"/>
    <w:rsid w:val="00B35F2B"/>
    <w:rsid w:val="00B37276"/>
    <w:rsid w:val="00B37E99"/>
    <w:rsid w:val="00B41406"/>
    <w:rsid w:val="00B441B6"/>
    <w:rsid w:val="00B55BA2"/>
    <w:rsid w:val="00B56676"/>
    <w:rsid w:val="00B56C2B"/>
    <w:rsid w:val="00B57FBA"/>
    <w:rsid w:val="00B57FF7"/>
    <w:rsid w:val="00B61006"/>
    <w:rsid w:val="00B73CA6"/>
    <w:rsid w:val="00B752FD"/>
    <w:rsid w:val="00B97742"/>
    <w:rsid w:val="00BA0722"/>
    <w:rsid w:val="00BA370B"/>
    <w:rsid w:val="00BB1625"/>
    <w:rsid w:val="00BB29DF"/>
    <w:rsid w:val="00BB3CB4"/>
    <w:rsid w:val="00BB7592"/>
    <w:rsid w:val="00BC10E7"/>
    <w:rsid w:val="00BC1BEE"/>
    <w:rsid w:val="00BC2A8A"/>
    <w:rsid w:val="00BC4DFF"/>
    <w:rsid w:val="00BC52FD"/>
    <w:rsid w:val="00BC6FE3"/>
    <w:rsid w:val="00BD359B"/>
    <w:rsid w:val="00BD4671"/>
    <w:rsid w:val="00BD76CC"/>
    <w:rsid w:val="00BE121C"/>
    <w:rsid w:val="00BE27F3"/>
    <w:rsid w:val="00BE53D6"/>
    <w:rsid w:val="00BF44B1"/>
    <w:rsid w:val="00C00D12"/>
    <w:rsid w:val="00C0134F"/>
    <w:rsid w:val="00C0353F"/>
    <w:rsid w:val="00C04B2C"/>
    <w:rsid w:val="00C04FBD"/>
    <w:rsid w:val="00C1190F"/>
    <w:rsid w:val="00C1361E"/>
    <w:rsid w:val="00C22AC8"/>
    <w:rsid w:val="00C23D4F"/>
    <w:rsid w:val="00C246FA"/>
    <w:rsid w:val="00C30343"/>
    <w:rsid w:val="00C30C4E"/>
    <w:rsid w:val="00C357CF"/>
    <w:rsid w:val="00C36851"/>
    <w:rsid w:val="00C40515"/>
    <w:rsid w:val="00C44EF3"/>
    <w:rsid w:val="00C47AB2"/>
    <w:rsid w:val="00C47F8D"/>
    <w:rsid w:val="00C5186D"/>
    <w:rsid w:val="00C542C2"/>
    <w:rsid w:val="00C554EA"/>
    <w:rsid w:val="00C5611C"/>
    <w:rsid w:val="00C60B02"/>
    <w:rsid w:val="00C6415C"/>
    <w:rsid w:val="00C66C7A"/>
    <w:rsid w:val="00C67B38"/>
    <w:rsid w:val="00C72107"/>
    <w:rsid w:val="00C74C0D"/>
    <w:rsid w:val="00C75319"/>
    <w:rsid w:val="00C82BAD"/>
    <w:rsid w:val="00C82C3D"/>
    <w:rsid w:val="00C82FC9"/>
    <w:rsid w:val="00C8615A"/>
    <w:rsid w:val="00C94001"/>
    <w:rsid w:val="00CA2183"/>
    <w:rsid w:val="00CA3037"/>
    <w:rsid w:val="00CA49AD"/>
    <w:rsid w:val="00CA6810"/>
    <w:rsid w:val="00CB0046"/>
    <w:rsid w:val="00CB0F0C"/>
    <w:rsid w:val="00CB70D7"/>
    <w:rsid w:val="00CC093C"/>
    <w:rsid w:val="00CC2ACC"/>
    <w:rsid w:val="00CC319A"/>
    <w:rsid w:val="00CC6EFA"/>
    <w:rsid w:val="00CD6B2C"/>
    <w:rsid w:val="00CD769F"/>
    <w:rsid w:val="00CE1F16"/>
    <w:rsid w:val="00CF1C94"/>
    <w:rsid w:val="00CF2427"/>
    <w:rsid w:val="00CF46C3"/>
    <w:rsid w:val="00D00585"/>
    <w:rsid w:val="00D047B2"/>
    <w:rsid w:val="00D04DEC"/>
    <w:rsid w:val="00D10EA9"/>
    <w:rsid w:val="00D123A1"/>
    <w:rsid w:val="00D15A05"/>
    <w:rsid w:val="00D17418"/>
    <w:rsid w:val="00D26CC2"/>
    <w:rsid w:val="00D273B4"/>
    <w:rsid w:val="00D31850"/>
    <w:rsid w:val="00D32DDC"/>
    <w:rsid w:val="00D3478B"/>
    <w:rsid w:val="00D35E85"/>
    <w:rsid w:val="00D378A9"/>
    <w:rsid w:val="00D446C3"/>
    <w:rsid w:val="00D52475"/>
    <w:rsid w:val="00D537D4"/>
    <w:rsid w:val="00D55788"/>
    <w:rsid w:val="00D61492"/>
    <w:rsid w:val="00D64005"/>
    <w:rsid w:val="00D67F8F"/>
    <w:rsid w:val="00D70211"/>
    <w:rsid w:val="00D72D19"/>
    <w:rsid w:val="00D74457"/>
    <w:rsid w:val="00D76848"/>
    <w:rsid w:val="00D86B11"/>
    <w:rsid w:val="00D91F24"/>
    <w:rsid w:val="00D94B24"/>
    <w:rsid w:val="00D94EDD"/>
    <w:rsid w:val="00D954C5"/>
    <w:rsid w:val="00D97BC8"/>
    <w:rsid w:val="00DA2A44"/>
    <w:rsid w:val="00DA3501"/>
    <w:rsid w:val="00DA4747"/>
    <w:rsid w:val="00DA552A"/>
    <w:rsid w:val="00DA59CB"/>
    <w:rsid w:val="00DB1BD6"/>
    <w:rsid w:val="00DB3158"/>
    <w:rsid w:val="00DB4528"/>
    <w:rsid w:val="00DB6CC0"/>
    <w:rsid w:val="00DC338A"/>
    <w:rsid w:val="00DD0E51"/>
    <w:rsid w:val="00DD4C6D"/>
    <w:rsid w:val="00DD5FDF"/>
    <w:rsid w:val="00DE54A8"/>
    <w:rsid w:val="00DE56A7"/>
    <w:rsid w:val="00DE6159"/>
    <w:rsid w:val="00DF6FDD"/>
    <w:rsid w:val="00DF7667"/>
    <w:rsid w:val="00E00385"/>
    <w:rsid w:val="00E05107"/>
    <w:rsid w:val="00E15EC3"/>
    <w:rsid w:val="00E21BB7"/>
    <w:rsid w:val="00E2364E"/>
    <w:rsid w:val="00E24990"/>
    <w:rsid w:val="00E300CB"/>
    <w:rsid w:val="00E343C0"/>
    <w:rsid w:val="00E35EA6"/>
    <w:rsid w:val="00E44753"/>
    <w:rsid w:val="00E459F3"/>
    <w:rsid w:val="00E55935"/>
    <w:rsid w:val="00E63F3E"/>
    <w:rsid w:val="00E64DA9"/>
    <w:rsid w:val="00E74EEA"/>
    <w:rsid w:val="00E75F7C"/>
    <w:rsid w:val="00E77839"/>
    <w:rsid w:val="00E824D6"/>
    <w:rsid w:val="00E90502"/>
    <w:rsid w:val="00E91047"/>
    <w:rsid w:val="00E91F23"/>
    <w:rsid w:val="00E9765A"/>
    <w:rsid w:val="00EA01B9"/>
    <w:rsid w:val="00EA0553"/>
    <w:rsid w:val="00EA0F0F"/>
    <w:rsid w:val="00EA33AD"/>
    <w:rsid w:val="00EA6D44"/>
    <w:rsid w:val="00EB128D"/>
    <w:rsid w:val="00EB4E08"/>
    <w:rsid w:val="00EC381F"/>
    <w:rsid w:val="00EC57F3"/>
    <w:rsid w:val="00EC7369"/>
    <w:rsid w:val="00ED0637"/>
    <w:rsid w:val="00ED14E6"/>
    <w:rsid w:val="00EE5A09"/>
    <w:rsid w:val="00EE6B0D"/>
    <w:rsid w:val="00EF08F5"/>
    <w:rsid w:val="00EF191E"/>
    <w:rsid w:val="00F04A4F"/>
    <w:rsid w:val="00F11CDD"/>
    <w:rsid w:val="00F11E58"/>
    <w:rsid w:val="00F149A3"/>
    <w:rsid w:val="00F15A95"/>
    <w:rsid w:val="00F20956"/>
    <w:rsid w:val="00F20FFF"/>
    <w:rsid w:val="00F2510C"/>
    <w:rsid w:val="00F31077"/>
    <w:rsid w:val="00F316AD"/>
    <w:rsid w:val="00F31DFB"/>
    <w:rsid w:val="00F33EE1"/>
    <w:rsid w:val="00F378AB"/>
    <w:rsid w:val="00F44C54"/>
    <w:rsid w:val="00F47F50"/>
    <w:rsid w:val="00F61FD4"/>
    <w:rsid w:val="00F7416D"/>
    <w:rsid w:val="00F75326"/>
    <w:rsid w:val="00F768E8"/>
    <w:rsid w:val="00F8105E"/>
    <w:rsid w:val="00F8165E"/>
    <w:rsid w:val="00F851F2"/>
    <w:rsid w:val="00F86C6B"/>
    <w:rsid w:val="00F8719F"/>
    <w:rsid w:val="00F91D76"/>
    <w:rsid w:val="00F948FB"/>
    <w:rsid w:val="00FA40A6"/>
    <w:rsid w:val="00FA4DB8"/>
    <w:rsid w:val="00FB0FFD"/>
    <w:rsid w:val="00FB3169"/>
    <w:rsid w:val="00FB3C01"/>
    <w:rsid w:val="00FC0855"/>
    <w:rsid w:val="00FC2FE6"/>
    <w:rsid w:val="00FC5848"/>
    <w:rsid w:val="00FD15D0"/>
    <w:rsid w:val="00FD63BF"/>
    <w:rsid w:val="00FD63F0"/>
    <w:rsid w:val="00FE4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7" fillcolor="#e0abed" stroke="f">
      <v:fill color="#e0abed"/>
      <v:stroke on="f"/>
      <o:colormru v:ext="edit" colors="#903,#ccf,#e0abed,#e9c4f2,#e2e4b4,#963,#d4cb86,#4ec115"/>
    </o:shapedefaults>
    <o:shapelayout v:ext="edit">
      <o:idmap v:ext="edit" data="1"/>
    </o:shapelayout>
  </w:shapeDefaults>
  <w:decimalSymbol w:val="."/>
  <w:listSeparator w:val=","/>
  <w14:docId w14:val="27C9706F"/>
  <w15:chartTrackingRefBased/>
  <w15:docId w15:val="{BBE4C152-0A35-437B-9305-93347464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
    <w:name w:val="Section heading Char"/>
    <w:link w:val="Sectionheading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
    <w:name w:val="Qs prompt Char Char Char Char Char"/>
    <w:basedOn w:val="Question"/>
    <w:link w:val="Qsprompt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
    <w:name w:val="Question Char Char Char Char"/>
    <w:basedOn w:val="Heading1"/>
    <w:link w:val="QuestionCharCharCharCharChar"/>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Pr>
      <w:rFonts w:ascii="Arial" w:hAnsi="Arial"/>
      <w:b/>
      <w:sz w:val="18"/>
      <w:lang w:val="en-GB" w:eastAsia="en-GB" w:bidi="ar-SA"/>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uestionnoteCharChar">
    <w:name w:val="Question note Char Char"/>
    <w:basedOn w:val="Normal"/>
    <w:link w:val="Questionnote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Pr>
      <w:rFonts w:ascii="Arial" w:hAnsi="Arial" w:cs="Arial"/>
      <w:b/>
      <w:bCs/>
      <w:kern w:val="32"/>
      <w:sz w:val="18"/>
      <w:szCs w:val="32"/>
      <w:lang w:val="en-GB" w:eastAsia="en-GB" w:bidi="ar-SA"/>
    </w:rPr>
  </w:style>
  <w:style w:type="paragraph" w:customStyle="1" w:styleId="QuestionCharChar">
    <w:name w:val="Question Char Char"/>
    <w:basedOn w:val="Heading1"/>
    <w:link w:val="QuestionCharCharChar1"/>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Char1CharChar">
    <w:name w:val="Question note Char1 Char Char"/>
    <w:basedOn w:val="QuestionCharChar"/>
    <w:link w:val="QuestionnoteChar1CharCharChar"/>
    <w:pPr>
      <w:tabs>
        <w:tab w:val="clear" w:pos="284"/>
      </w:tabs>
      <w:spacing w:before="0" w:line="240" w:lineRule="exact"/>
      <w:ind w:firstLine="0"/>
    </w:pPr>
  </w:style>
  <w:style w:type="character" w:customStyle="1" w:styleId="QspromptCharCharCharCharCharChar">
    <w:name w:val="Qs prompt Char Char Char Char Char Char"/>
    <w:link w:val="QspromptCharCharCharCharChar"/>
    <w:rPr>
      <w:rFonts w:ascii="Arial" w:hAnsi="Arial"/>
      <w:sz w:val="18"/>
      <w:lang w:val="en-GB" w:eastAsia="en-GB" w:bidi="ar-SA"/>
    </w:rPr>
  </w:style>
  <w:style w:type="paragraph" w:customStyle="1" w:styleId="Qsprompt">
    <w:name w:val="Qs prompt"/>
    <w:basedOn w:val="QuestionChar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
    <w:name w:val="Section heading Char Char"/>
    <w:link w:val="SectionheadingChar"/>
    <w:rPr>
      <w:rFonts w:ascii="Arial" w:hAnsi="Arial"/>
      <w:b/>
      <w:noProof/>
      <w:sz w:val="30"/>
      <w:lang w:val="en-GB" w:eastAsia="en-GB" w:bidi="ar-SA"/>
    </w:rPr>
  </w:style>
  <w:style w:type="paragraph" w:customStyle="1" w:styleId="QsyesnoChar">
    <w:name w:val="Qs yes/no Char"/>
    <w:basedOn w:val="Answer"/>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Char1">
    <w:name w:val="Question Char Char Char1"/>
    <w:link w:val="QuestionCharChar"/>
    <w:rPr>
      <w:rFonts w:ascii="Arial" w:hAnsi="Arial"/>
      <w:b/>
      <w:sz w:val="18"/>
      <w:lang w:val="en-GB" w:eastAsia="en-GB" w:bidi="ar-SA"/>
    </w:rPr>
  </w:style>
  <w:style w:type="character" w:customStyle="1" w:styleId="QuestionnoteChar1CharCharChar">
    <w:name w:val="Question note Char1 Char Char Char"/>
    <w:basedOn w:val="QuestionCharCharChar1"/>
    <w:link w:val="QuestionnoteChar1CharChar"/>
    <w:rPr>
      <w:rFonts w:ascii="Arial" w:hAnsi="Arial"/>
      <w:b/>
      <w:sz w:val="18"/>
      <w:lang w:val="en-GB" w:eastAsia="en-GB" w:bidi="ar-SA"/>
    </w:rPr>
  </w:style>
  <w:style w:type="paragraph" w:customStyle="1" w:styleId="QuestionnoteChar1Char">
    <w:name w:val="Question note Char1 Char"/>
    <w:basedOn w:val="QuestionCharChar"/>
    <w:link w:val="QuestionnoteChar1CharChar1"/>
    <w:pPr>
      <w:tabs>
        <w:tab w:val="clear" w:pos="284"/>
      </w:tabs>
      <w:spacing w:before="0" w:line="240" w:lineRule="exact"/>
      <w:ind w:firstLine="0"/>
    </w:pPr>
  </w:style>
  <w:style w:type="character" w:customStyle="1" w:styleId="visibletext2">
    <w:name w:val="visibletext2"/>
    <w:rPr>
      <w:vanish w:val="0"/>
      <w:webHidden w:val="0"/>
      <w:shd w:val="clear" w:color="auto" w:fill="FFFFFF"/>
      <w:specVanish w:val="0"/>
    </w:rPr>
  </w:style>
  <w:style w:type="character" w:customStyle="1" w:styleId="subparatext1">
    <w:name w:val="subparatext1"/>
    <w:rPr>
      <w:vanish w:val="0"/>
      <w:webHidden w:val="0"/>
      <w:sz w:val="22"/>
      <w:szCs w:val="22"/>
      <w:shd w:val="clear" w:color="auto" w:fill="FFFFFF"/>
      <w:specVanish w:val="0"/>
    </w:rPr>
  </w:style>
  <w:style w:type="character" w:customStyle="1" w:styleId="manualdeftext2">
    <w:name w:val="manualdeftext2"/>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link w:val="QuestionCharCharCharChar1"/>
    <w:pPr>
      <w:keepNext w:val="0"/>
      <w:tabs>
        <w:tab w:val="right" w:pos="-142"/>
      </w:tabs>
      <w:spacing w:before="180" w:after="40" w:line="220" w:lineRule="exact"/>
      <w:ind w:right="731" w:hanging="567"/>
    </w:pPr>
    <w:rPr>
      <w:sz w:val="18"/>
    </w:rPr>
  </w:style>
  <w:style w:type="paragraph" w:customStyle="1" w:styleId="NormalWeb16">
    <w:name w:val="Normal (Web)16"/>
    <w:basedOn w:val="Normal"/>
    <w:pPr>
      <w:spacing w:before="0" w:after="240" w:line="240" w:lineRule="auto"/>
    </w:pPr>
    <w:rPr>
      <w:rFonts w:ascii="Times New Roman" w:hAnsi="Times New Roman"/>
      <w:sz w:val="23"/>
      <w:szCs w:val="23"/>
    </w:rPr>
  </w:style>
  <w:style w:type="character" w:customStyle="1" w:styleId="SectionheadingCharCharChar">
    <w:name w:val="Section heading Char Char Char"/>
    <w:rPr>
      <w:rFonts w:ascii="Arial" w:hAnsi="Arial"/>
      <w:b/>
      <w:noProof/>
      <w:sz w:val="30"/>
      <w:lang w:val="en-GB" w:eastAsia="en-GB" w:bidi="ar-SA"/>
    </w:rPr>
  </w:style>
  <w:style w:type="character" w:customStyle="1" w:styleId="QuestionnoteChar1CharChar1">
    <w:name w:val="Question note Char1 Char Char1"/>
    <w:link w:val="QuestionnoteChar1Char"/>
    <w:rPr>
      <w:rFonts w:ascii="Arial" w:hAnsi="Arial"/>
      <w:sz w:val="18"/>
      <w:lang w:val="en-GB" w:eastAsia="en-GB" w:bidi="ar-SA"/>
    </w:rPr>
  </w:style>
  <w:style w:type="paragraph" w:customStyle="1" w:styleId="Questionnote">
    <w:name w:val="Question note"/>
    <w:basedOn w:val="Normal"/>
    <w:link w:val="QuestionnoteChar2"/>
    <w:pPr>
      <w:tabs>
        <w:tab w:val="right" w:pos="-142"/>
      </w:tabs>
      <w:spacing w:before="0" w:after="40" w:line="240" w:lineRule="exact"/>
      <w:ind w:right="731"/>
      <w:outlineLvl w:val="0"/>
    </w:pPr>
    <w:rPr>
      <w:sz w:val="18"/>
    </w:rPr>
  </w:style>
  <w:style w:type="character" w:customStyle="1" w:styleId="QuestionnoteChar1Char1">
    <w:name w:val="Question note Char1 Char1"/>
    <w:rPr>
      <w:rFonts w:ascii="Arial" w:hAnsi="Arial"/>
      <w:sz w:val="18"/>
      <w:lang w:val="en-GB" w:eastAsia="en-GB" w:bidi="ar-SA"/>
    </w:rPr>
  </w:style>
  <w:style w:type="character" w:customStyle="1" w:styleId="SectionheadingCharCharChar1">
    <w:name w:val="Section heading Char Char Char1"/>
    <w:rPr>
      <w:rFonts w:ascii="Arial" w:hAnsi="Arial"/>
      <w:b/>
      <w:noProof/>
      <w:sz w:val="30"/>
      <w:lang w:val="en-GB" w:eastAsia="en-GB" w:bidi="ar-SA"/>
    </w:rPr>
  </w:style>
  <w:style w:type="character" w:customStyle="1" w:styleId="QuestionnoteChar1CharChar1Char">
    <w:name w:val="Question note Char1 Char Char1 Char"/>
    <w:basedOn w:val="QuestionCharCharChar1"/>
    <w:link w:val="QuestionnoteChar1CharChar1CharChar"/>
    <w:rPr>
      <w:rFonts w:ascii="Arial" w:hAnsi="Arial"/>
      <w:b/>
      <w:sz w:val="18"/>
      <w:lang w:val="en-GB" w:eastAsia="en-GB" w:bidi="ar-SA"/>
    </w:rPr>
  </w:style>
  <w:style w:type="character" w:customStyle="1" w:styleId="QuestionCharCharCharCharCharChar">
    <w:name w:val="Question Char Char Char Char Char Char"/>
    <w:rsid w:val="00CA6810"/>
    <w:rPr>
      <w:rFonts w:ascii="Arial" w:hAnsi="Arial"/>
      <w:b/>
      <w:sz w:val="18"/>
      <w:lang w:val="en-GB" w:eastAsia="en-GB" w:bidi="ar-SA"/>
    </w:rPr>
  </w:style>
  <w:style w:type="character" w:customStyle="1" w:styleId="QuestionnoteChar1CharChar1CharChar">
    <w:name w:val="Question note Char1 Char Char1 Char Char"/>
    <w:basedOn w:val="QuestionCharCharChar1"/>
    <w:link w:val="QuestionnoteChar1CharChar1Char"/>
    <w:rsid w:val="000227CD"/>
    <w:rPr>
      <w:rFonts w:ascii="Arial" w:hAnsi="Arial"/>
      <w:b/>
      <w:sz w:val="18"/>
      <w:lang w:val="en-GB" w:eastAsia="en-GB" w:bidi="ar-SA"/>
    </w:rPr>
  </w:style>
  <w:style w:type="paragraph" w:customStyle="1" w:styleId="QuestionnoteChar1">
    <w:name w:val="Question note Char1"/>
    <w:basedOn w:val="QuestionCharChar"/>
    <w:rsid w:val="00F8719F"/>
    <w:pPr>
      <w:tabs>
        <w:tab w:val="clear" w:pos="284"/>
      </w:tabs>
      <w:spacing w:before="0" w:line="240" w:lineRule="exact"/>
      <w:ind w:firstLine="0"/>
    </w:pPr>
  </w:style>
  <w:style w:type="character" w:customStyle="1" w:styleId="QsyesnoCharCharChar2">
    <w:name w:val="Qs yes/no Char Char Char2"/>
    <w:rsid w:val="00A47F58"/>
    <w:rPr>
      <w:rFonts w:ascii="Arial" w:hAnsi="Arial"/>
      <w:sz w:val="18"/>
      <w:lang w:val="en-GB" w:eastAsia="en-GB" w:bidi="ar-SA"/>
    </w:rPr>
  </w:style>
  <w:style w:type="character" w:customStyle="1" w:styleId="QuestionChar">
    <w:name w:val="Question Char"/>
    <w:link w:val="Question"/>
    <w:rsid w:val="000A2E56"/>
    <w:rPr>
      <w:rFonts w:ascii="Arial" w:hAnsi="Arial"/>
      <w:b/>
      <w:sz w:val="18"/>
      <w:lang w:val="en-GB" w:eastAsia="en-GB" w:bidi="ar-SA"/>
    </w:rPr>
  </w:style>
  <w:style w:type="character" w:customStyle="1" w:styleId="QuestionChar1">
    <w:name w:val="Question Char1"/>
    <w:rsid w:val="000A2E56"/>
    <w:rPr>
      <w:rFonts w:ascii="Arial" w:hAnsi="Arial"/>
      <w:b/>
      <w:sz w:val="18"/>
      <w:lang w:val="en-GB" w:eastAsia="en-GB" w:bidi="ar-SA"/>
    </w:rPr>
  </w:style>
  <w:style w:type="character" w:customStyle="1" w:styleId="QuestionnoteChar2">
    <w:name w:val="Question note Char2"/>
    <w:link w:val="Questionnote"/>
    <w:rsid w:val="001E2B49"/>
    <w:rPr>
      <w:rFonts w:ascii="Arial" w:hAnsi="Arial"/>
      <w:sz w:val="18"/>
      <w:lang w:val="en-GB" w:eastAsia="en-GB" w:bidi="ar-SA"/>
    </w:rPr>
  </w:style>
  <w:style w:type="paragraph" w:customStyle="1" w:styleId="QsyesnoCharCharCharChar">
    <w:name w:val="Qs yes/no Char Char Char Char"/>
    <w:basedOn w:val="Answer"/>
    <w:link w:val="QsyesnoCharCharCharCharChar"/>
    <w:rsid w:val="001E2B49"/>
    <w:pPr>
      <w:tabs>
        <w:tab w:val="left" w:pos="851"/>
      </w:tabs>
      <w:spacing w:after="20"/>
    </w:pPr>
  </w:style>
  <w:style w:type="character" w:customStyle="1" w:styleId="QsyesnoCharCharCharCharChar">
    <w:name w:val="Qs yes/no Char Char Char Char Char"/>
    <w:link w:val="QsyesnoCharCharCharChar"/>
    <w:rsid w:val="001E2B49"/>
    <w:rPr>
      <w:rFonts w:ascii="Arial" w:hAnsi="Arial"/>
      <w:sz w:val="18"/>
      <w:lang w:val="en-GB" w:eastAsia="en-GB" w:bidi="ar-SA"/>
    </w:rPr>
  </w:style>
  <w:style w:type="character" w:styleId="CommentReference">
    <w:name w:val="annotation reference"/>
    <w:semiHidden/>
    <w:rsid w:val="00B339AA"/>
    <w:rPr>
      <w:sz w:val="16"/>
      <w:szCs w:val="16"/>
    </w:rPr>
  </w:style>
  <w:style w:type="paragraph" w:styleId="CommentText">
    <w:name w:val="annotation text"/>
    <w:basedOn w:val="Normal"/>
    <w:semiHidden/>
    <w:rsid w:val="00B339AA"/>
  </w:style>
  <w:style w:type="paragraph" w:styleId="CommentSubject">
    <w:name w:val="annotation subject"/>
    <w:basedOn w:val="CommentText"/>
    <w:next w:val="CommentText"/>
    <w:semiHidden/>
    <w:rsid w:val="00B339AA"/>
    <w:rPr>
      <w:b/>
      <w:bCs/>
    </w:rPr>
  </w:style>
  <w:style w:type="character" w:customStyle="1" w:styleId="QsyesnoChar1">
    <w:name w:val="Qs yes/no Char1"/>
    <w:link w:val="Qsyesno"/>
    <w:rsid w:val="0083344C"/>
    <w:rPr>
      <w:rFonts w:ascii="Arial" w:hAnsi="Arial"/>
      <w:sz w:val="18"/>
      <w:lang w:val="en-GB" w:eastAsia="en-GB" w:bidi="ar-SA"/>
    </w:rPr>
  </w:style>
  <w:style w:type="character" w:customStyle="1" w:styleId="QuestionnoteChar1CharCharChar1">
    <w:name w:val="Question note Char1 Char Char Char1"/>
    <w:basedOn w:val="QuestionCharCharChar1"/>
    <w:rsid w:val="0084705B"/>
    <w:rPr>
      <w:rFonts w:ascii="Arial" w:hAnsi="Arial"/>
      <w:b/>
      <w:sz w:val="18"/>
      <w:lang w:val="en-GB" w:eastAsia="en-GB" w:bidi="ar-SA"/>
    </w:rPr>
  </w:style>
  <w:style w:type="character" w:customStyle="1" w:styleId="QuestionnoteChar1CharChar2">
    <w:name w:val="Question note Char1 Char Char2"/>
    <w:basedOn w:val="QuestionCharCharChar1"/>
    <w:rsid w:val="00E64DA9"/>
    <w:rPr>
      <w:rFonts w:ascii="Arial" w:hAnsi="Arial"/>
      <w:b/>
      <w:sz w:val="18"/>
      <w:lang w:val="en-GB" w:eastAsia="en-GB" w:bidi="ar-SA"/>
    </w:rPr>
  </w:style>
  <w:style w:type="paragraph" w:styleId="Revision">
    <w:name w:val="Revision"/>
    <w:hidden/>
    <w:uiPriority w:val="99"/>
    <w:semiHidden/>
    <w:rsid w:val="008141DF"/>
    <w:rPr>
      <w:rFonts w:ascii="Arial" w:hAnsi="Arial"/>
    </w:rPr>
  </w:style>
  <w:style w:type="character" w:customStyle="1" w:styleId="Qsheading1Char">
    <w:name w:val="Qs heading 1 Char"/>
    <w:link w:val="Qsheading1"/>
    <w:rsid w:val="00C23D4F"/>
    <w:rPr>
      <w:rFonts w:ascii="Arial" w:hAnsi="Arial"/>
      <w:b/>
      <w:sz w:val="22"/>
    </w:rPr>
  </w:style>
  <w:style w:type="character" w:customStyle="1" w:styleId="manualdeftext1">
    <w:name w:val="manualdeftext1"/>
    <w:rsid w:val="009026BC"/>
    <w:rPr>
      <w:i/>
      <w:iCs/>
      <w:color w:val="666666"/>
    </w:rPr>
  </w:style>
  <w:style w:type="character" w:customStyle="1" w:styleId="QuestionCharCharCharChar1">
    <w:name w:val="Question Char Char Char Char1"/>
    <w:link w:val="QuestionCharCharChar"/>
    <w:rsid w:val="00260B83"/>
    <w:rPr>
      <w:rFonts w:ascii="Arial" w:hAnsi="Arial"/>
      <w:b/>
      <w:sz w:val="18"/>
    </w:rPr>
  </w:style>
  <w:style w:type="character" w:styleId="UnresolvedMention">
    <w:name w:val="Unresolved Mention"/>
    <w:uiPriority w:val="99"/>
    <w:semiHidden/>
    <w:unhideWhenUsed/>
    <w:rsid w:val="006B1D4C"/>
    <w:rPr>
      <w:color w:val="808080"/>
      <w:shd w:val="clear" w:color="auto" w:fill="E6E6E6"/>
    </w:rPr>
  </w:style>
  <w:style w:type="paragraph" w:styleId="ListParagraph">
    <w:name w:val="List Paragraph"/>
    <w:basedOn w:val="Normal"/>
    <w:uiPriority w:val="34"/>
    <w:qFormat/>
    <w:rsid w:val="004774DA"/>
    <w:pPr>
      <w:spacing w:before="0" w:after="160" w:line="259" w:lineRule="auto"/>
      <w:ind w:left="720"/>
      <w:contextualSpacing/>
    </w:pPr>
    <w:rPr>
      <w:rFonts w:ascii="Calibri" w:eastAsia="Calibri" w:hAnsi="Calibri"/>
      <w:sz w:val="22"/>
      <w:szCs w:val="22"/>
      <w:lang w:eastAsia="en-US"/>
    </w:rPr>
  </w:style>
  <w:style w:type="character" w:customStyle="1" w:styleId="QsanswerChar">
    <w:name w:val="Qs answer Char"/>
    <w:link w:val="Qsanswer"/>
    <w:rsid w:val="00252838"/>
    <w:rPr>
      <w:rFonts w:ascii="Arial" w:hAnsi="Arial"/>
      <w:color w:val="000080"/>
      <w:sz w:val="18"/>
    </w:rPr>
  </w:style>
  <w:style w:type="character" w:customStyle="1" w:styleId="AnswerChar">
    <w:name w:val="Answer Char"/>
    <w:link w:val="Answer"/>
    <w:rsid w:val="00252838"/>
    <w:rPr>
      <w:rFonts w:ascii="Arial" w:hAnsi="Arial"/>
      <w:sz w:val="18"/>
    </w:rPr>
  </w:style>
  <w:style w:type="paragraph" w:customStyle="1" w:styleId="Default">
    <w:name w:val="Default"/>
    <w:rsid w:val="003263C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2350">
      <w:bodyDiv w:val="1"/>
      <w:marLeft w:val="0"/>
      <w:marRight w:val="0"/>
      <w:marTop w:val="0"/>
      <w:marBottom w:val="0"/>
      <w:divBdr>
        <w:top w:val="none" w:sz="0" w:space="0" w:color="auto"/>
        <w:left w:val="none" w:sz="0" w:space="0" w:color="auto"/>
        <w:bottom w:val="none" w:sz="0" w:space="0" w:color="auto"/>
        <w:right w:val="none" w:sz="0" w:space="0" w:color="auto"/>
      </w:divBdr>
    </w:div>
    <w:div w:id="1451776458">
      <w:bodyDiv w:val="1"/>
      <w:marLeft w:val="0"/>
      <w:marRight w:val="0"/>
      <w:marTop w:val="0"/>
      <w:marBottom w:val="0"/>
      <w:divBdr>
        <w:top w:val="none" w:sz="0" w:space="0" w:color="auto"/>
        <w:left w:val="none" w:sz="0" w:space="0" w:color="auto"/>
        <w:bottom w:val="none" w:sz="0" w:space="0" w:color="auto"/>
        <w:right w:val="none" w:sz="0" w:space="0" w:color="auto"/>
      </w:divBdr>
    </w:div>
    <w:div w:id="17074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www.handbook.fca.org.uk/handbook/SYSC/3/2.html" TargetMode="External"/><Relationship Id="rId21" Type="http://schemas.openxmlformats.org/officeDocument/2006/relationships/hyperlink" Target="http://www.handbook.fca.org.uk/" TargetMode="External"/><Relationship Id="rId34" Type="http://schemas.openxmlformats.org/officeDocument/2006/relationships/hyperlink" Target="https://www.handbook.fca.org.uk/handbook/glossary/?starts-with=N" TargetMode="External"/><Relationship Id="rId42" Type="http://schemas.openxmlformats.org/officeDocument/2006/relationships/header" Target="header10.xml"/><Relationship Id="rId47" Type="http://schemas.openxmlformats.org/officeDocument/2006/relationships/hyperlink" Target="http://fsahandbook.info/FSA/glossary-html/handbook/Glossary/F?definition=G430" TargetMode="Externa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oleObject" Target="embeddings/oleObject1.bin"/><Relationship Id="rId68" Type="http://schemas.openxmlformats.org/officeDocument/2006/relationships/header" Target="header19.xml"/><Relationship Id="rId7" Type="http://schemas.openxmlformats.org/officeDocument/2006/relationships/numbering" Target="numbering.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rm.Queries@fca.org.uk"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handbook.fca.org.uk/handbook/COND/2/" TargetMode="External"/><Relationship Id="rId32" Type="http://schemas.openxmlformats.org/officeDocument/2006/relationships/hyperlink" Target="https://www.handbook.fca.org.uk/handbook/glossary/" TargetMode="External"/><Relationship Id="rId37" Type="http://schemas.openxmlformats.org/officeDocument/2006/relationships/header" Target="header8.xml"/><Relationship Id="rId40" Type="http://schemas.openxmlformats.org/officeDocument/2006/relationships/hyperlink" Target="https://www.handbook.fca.org.uk/handbook/COND/2/4.html" TargetMode="Externa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hyperlink" Target="https://www.handbook.fca.org.uk/handbook/SUP/11/" TargetMode="External"/><Relationship Id="rId66" Type="http://schemas.openxmlformats.org/officeDocument/2006/relationships/hyperlink" Target="https://www.handbook.fca.org.uk/handbook/glossary/" TargetMode="External"/><Relationship Id="rId5" Type="http://schemas.openxmlformats.org/officeDocument/2006/relationships/customXml" Target="../customXml/item5.xml"/><Relationship Id="rId15" Type="http://schemas.openxmlformats.org/officeDocument/2006/relationships/hyperlink" Target="https://www.handbook.fca.org.uk/handbook/" TargetMode="External"/><Relationship Id="rId23" Type="http://schemas.openxmlformats.org/officeDocument/2006/relationships/header" Target="header4.xml"/><Relationship Id="rId28" Type="http://schemas.openxmlformats.org/officeDocument/2006/relationships/hyperlink" Target="http://www.legislation.gov.uk/uksi/2014/3140/contents/made" TargetMode="External"/><Relationship Id="rId36" Type="http://schemas.openxmlformats.org/officeDocument/2006/relationships/hyperlink" Target="https://www.handbook.fca.org.uk/handbook/glossary/?starts-with=R" TargetMode="External"/><Relationship Id="rId49" Type="http://schemas.openxmlformats.org/officeDocument/2006/relationships/hyperlink" Target="http://www.handbook.fca.org.uk/handbook/SYSC" TargetMode="External"/><Relationship Id="rId57" Type="http://schemas.openxmlformats.org/officeDocument/2006/relationships/hyperlink" Target="http://www.handbook.fca.org.uk/" TargetMode="External"/><Relationship Id="rId61"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s://www.handbook.fca.org.uk/handbook/PERG/2/7.html" TargetMode="External"/><Relationship Id="rId44" Type="http://schemas.openxmlformats.org/officeDocument/2006/relationships/hyperlink" Target="https://www.handbook.fca.org.uk/handbook/COND" TargetMode="External"/><Relationship Id="rId52" Type="http://schemas.openxmlformats.org/officeDocument/2006/relationships/header" Target="header14.xml"/><Relationship Id="rId60" Type="http://schemas.openxmlformats.org/officeDocument/2006/relationships/hyperlink" Target="https://www.handbook.fca.org.uk/handbook/glossary/" TargetMode="External"/><Relationship Id="rId65" Type="http://schemas.openxmlformats.org/officeDocument/2006/relationships/hyperlink" Target="https://www.handbook.fca.org.uk/handbook/SUP/1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dbook.fca.org.uk/handbook/" TargetMode="External"/><Relationship Id="rId22" Type="http://schemas.openxmlformats.org/officeDocument/2006/relationships/header" Target="header3.xml"/><Relationship Id="rId27" Type="http://schemas.openxmlformats.org/officeDocument/2006/relationships/hyperlink" Target="http://www.handbook.fca.org.uk/handbook/SUP/3" TargetMode="External"/><Relationship Id="rId30" Type="http://schemas.openxmlformats.org/officeDocument/2006/relationships/hyperlink" Target="https://www.handbook.fca.org.uk/handbook/PERG/2/" TargetMode="External"/><Relationship Id="rId35" Type="http://schemas.openxmlformats.org/officeDocument/2006/relationships/hyperlink" Target="https://www.handbook.fca.org.uk/handbook/glossary/?starts-with=D" TargetMode="External"/><Relationship Id="rId43" Type="http://schemas.openxmlformats.org/officeDocument/2006/relationships/hyperlink" Target="https://www.handbook.fca.org.uk/handbook/COND/1/3.html" TargetMode="External"/><Relationship Id="rId48" Type="http://schemas.openxmlformats.org/officeDocument/2006/relationships/hyperlink" Target="http://fsahandbook.info/FSA/glossary-html/handbook/Glossary/C?definition=G156" TargetMode="External"/><Relationship Id="rId56" Type="http://schemas.openxmlformats.org/officeDocument/2006/relationships/hyperlink" Target="http://www.handbook.fca.org.uk/handbook/SYSC/" TargetMode="External"/><Relationship Id="rId64" Type="http://schemas.openxmlformats.org/officeDocument/2006/relationships/header" Target="header17.xml"/><Relationship Id="rId69" Type="http://schemas.openxmlformats.org/officeDocument/2006/relationships/header" Target="header20.xml"/><Relationship Id="rId8" Type="http://schemas.openxmlformats.org/officeDocument/2006/relationships/styles" Target="styles.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www.handbook.fca.org.uk/handbook/glossary/?starts-with=R" TargetMode="External"/><Relationship Id="rId38" Type="http://schemas.openxmlformats.org/officeDocument/2006/relationships/header" Target="header9.xml"/><Relationship Id="rId46" Type="http://schemas.openxmlformats.org/officeDocument/2006/relationships/hyperlink" Target="https://www.fca.org.uk/publication/forms/detailed-it-controls-form.xlsm" TargetMode="External"/><Relationship Id="rId59" Type="http://schemas.openxmlformats.org/officeDocument/2006/relationships/hyperlink" Target="http://www.handbook.fca.org.uk/handbook/glossary/G226.html" TargetMode="External"/><Relationship Id="rId67" Type="http://schemas.openxmlformats.org/officeDocument/2006/relationships/header" Target="header18.xml"/><Relationship Id="rId20" Type="http://schemas.openxmlformats.org/officeDocument/2006/relationships/footer" Target="footer2.xml"/><Relationship Id="rId41" Type="http://schemas.openxmlformats.org/officeDocument/2006/relationships/hyperlink" Target="https://www.handbook.fca.org.uk/handbook/glossary/?starts-with=P" TargetMode="External"/><Relationship Id="rId54" Type="http://schemas.openxmlformats.org/officeDocument/2006/relationships/footer" Target="footer3.xml"/><Relationship Id="rId62" Type="http://schemas.openxmlformats.org/officeDocument/2006/relationships/image" Target="media/image3.emf"/><Relationship Id="rId70"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69</Value>
      <Value>61</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7A2UM2KYKSJP-935211081-2873</_dlc_DocId>
    <_dlc_DocIdUrl xmlns="964f0a7c-bcf0-4337-b577-3747e0a5c4bc">
      <Url>https://thefca.sharepoint.com/sites/ProForMapAndLog/_layouts/15/DocIdRedir.aspx?ID=7A2UM2KYKSJP-935211081-2873</Url>
      <Description>7A2UM2KYKSJP-935211081-2873</Description>
    </_dlc_DocIdUrl>
  </documentManagement>
</p:properties>
</file>

<file path=customXml/itemProps1.xml><?xml version="1.0" encoding="utf-8"?>
<ds:datastoreItem xmlns:ds="http://schemas.openxmlformats.org/officeDocument/2006/customXml" ds:itemID="{E01C8F7F-527B-4F48-AB3F-0122A638270D}">
  <ds:schemaRefs>
    <ds:schemaRef ds:uri="http://schemas.microsoft.com/sharepoint/events"/>
  </ds:schemaRefs>
</ds:datastoreItem>
</file>

<file path=customXml/itemProps2.xml><?xml version="1.0" encoding="utf-8"?>
<ds:datastoreItem xmlns:ds="http://schemas.openxmlformats.org/officeDocument/2006/customXml" ds:itemID="{EB5A88C8-4BDA-46C4-B7A2-BBAD4C2ADEE3}">
  <ds:schemaRefs>
    <ds:schemaRef ds:uri="http://schemas.openxmlformats.org/officeDocument/2006/bibliography"/>
  </ds:schemaRefs>
</ds:datastoreItem>
</file>

<file path=customXml/itemProps3.xml><?xml version="1.0" encoding="utf-8"?>
<ds:datastoreItem xmlns:ds="http://schemas.openxmlformats.org/officeDocument/2006/customXml" ds:itemID="{E88E8E4C-36AA-4BD8-A813-A3995893EB83}">
  <ds:schemaRefs>
    <ds:schemaRef ds:uri="Microsoft.SharePoint.Taxonomy.ContentTypeSync"/>
  </ds:schemaRefs>
</ds:datastoreItem>
</file>

<file path=customXml/itemProps4.xml><?xml version="1.0" encoding="utf-8"?>
<ds:datastoreItem xmlns:ds="http://schemas.openxmlformats.org/officeDocument/2006/customXml" ds:itemID="{94378DFC-B61B-4F3A-8CD2-66970C610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BD4B10-EDCC-4908-832C-E2DA1F4B4329}">
  <ds:schemaRefs>
    <ds:schemaRef ds:uri="http://schemas.microsoft.com/sharepoint/v3/contenttype/forms"/>
  </ds:schemaRefs>
</ds:datastoreItem>
</file>

<file path=customXml/itemProps6.xml><?xml version="1.0" encoding="utf-8"?>
<ds:datastoreItem xmlns:ds="http://schemas.openxmlformats.org/officeDocument/2006/customXml" ds:itemID="{26660263-9833-48C3-AEAA-0E2F24CED8A5}">
  <ds:schemaRefs>
    <ds:schemaRef ds:uri="http://purl.org/dc/elements/1.1/"/>
    <ds:schemaRef ds:uri="http://schemas.microsoft.com/sharepoint/v3"/>
    <ds:schemaRef ds:uri="http://purl.org/dc/terms/"/>
    <ds:schemaRef ds:uri="http://schemas.microsoft.com/office/2006/documentManagement/types"/>
    <ds:schemaRef ds:uri="http://schemas.microsoft.com/office/infopath/2007/PartnerControls"/>
    <ds:schemaRef ds:uri="964f0a7c-bcf0-4337-b577-3747e0a5c4bc"/>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8124</Words>
  <Characters>46311</Characters>
  <Application>Microsoft Office Word</Application>
  <DocSecurity>8</DocSecurity>
  <Lines>385</Lines>
  <Paragraphs>108</Paragraphs>
  <ScaleCrop>false</ScaleCrop>
  <HeadingPairs>
    <vt:vector size="2" baseType="variant">
      <vt:variant>
        <vt:lpstr>Title</vt:lpstr>
      </vt:variant>
      <vt:variant>
        <vt:i4>1</vt:i4>
      </vt:variant>
    </vt:vector>
  </HeadingPairs>
  <TitlesOfParts>
    <vt:vector size="1" baseType="lpstr">
      <vt:lpstr>Application for Authorisation</vt:lpstr>
    </vt:vector>
  </TitlesOfParts>
  <Company>Financial Services Authority</Company>
  <LinksUpToDate>false</LinksUpToDate>
  <CharactersWithSpaces>54327</CharactersWithSpaces>
  <SharedDoc>false</SharedDoc>
  <HLinks>
    <vt:vector size="156" baseType="variant">
      <vt:variant>
        <vt:i4>3866684</vt:i4>
      </vt:variant>
      <vt:variant>
        <vt:i4>69</vt:i4>
      </vt:variant>
      <vt:variant>
        <vt:i4>0</vt:i4>
      </vt:variant>
      <vt:variant>
        <vt:i4>5</vt:i4>
      </vt:variant>
      <vt:variant>
        <vt:lpwstr>https://www.handbook.fca.org.uk/handbook/glossary/</vt:lpwstr>
      </vt:variant>
      <vt:variant>
        <vt:lpwstr/>
      </vt:variant>
      <vt:variant>
        <vt:i4>80</vt:i4>
      </vt:variant>
      <vt:variant>
        <vt:i4>66</vt:i4>
      </vt:variant>
      <vt:variant>
        <vt:i4>0</vt:i4>
      </vt:variant>
      <vt:variant>
        <vt:i4>5</vt:i4>
      </vt:variant>
      <vt:variant>
        <vt:lpwstr>https://www.handbook.fca.org.uk/handbook/SUP/11/</vt:lpwstr>
      </vt:variant>
      <vt:variant>
        <vt:lpwstr/>
      </vt:variant>
      <vt:variant>
        <vt:i4>3866684</vt:i4>
      </vt:variant>
      <vt:variant>
        <vt:i4>60</vt:i4>
      </vt:variant>
      <vt:variant>
        <vt:i4>0</vt:i4>
      </vt:variant>
      <vt:variant>
        <vt:i4>5</vt:i4>
      </vt:variant>
      <vt:variant>
        <vt:lpwstr>https://www.handbook.fca.org.uk/handbook/glossary/</vt:lpwstr>
      </vt:variant>
      <vt:variant>
        <vt:lpwstr/>
      </vt:variant>
      <vt:variant>
        <vt:i4>3407906</vt:i4>
      </vt:variant>
      <vt:variant>
        <vt:i4>57</vt:i4>
      </vt:variant>
      <vt:variant>
        <vt:i4>0</vt:i4>
      </vt:variant>
      <vt:variant>
        <vt:i4>5</vt:i4>
      </vt:variant>
      <vt:variant>
        <vt:lpwstr>http://www.handbook.fca.org.uk/handbook/glossary/G226.html</vt:lpwstr>
      </vt:variant>
      <vt:variant>
        <vt:lpwstr/>
      </vt:variant>
      <vt:variant>
        <vt:i4>80</vt:i4>
      </vt:variant>
      <vt:variant>
        <vt:i4>54</vt:i4>
      </vt:variant>
      <vt:variant>
        <vt:i4>0</vt:i4>
      </vt:variant>
      <vt:variant>
        <vt:i4>5</vt:i4>
      </vt:variant>
      <vt:variant>
        <vt:lpwstr>https://www.handbook.fca.org.uk/handbook/SUP/11/</vt:lpwstr>
      </vt:variant>
      <vt:variant>
        <vt:lpwstr/>
      </vt:variant>
      <vt:variant>
        <vt:i4>7602219</vt:i4>
      </vt:variant>
      <vt:variant>
        <vt:i4>51</vt:i4>
      </vt:variant>
      <vt:variant>
        <vt:i4>0</vt:i4>
      </vt:variant>
      <vt:variant>
        <vt:i4>5</vt:i4>
      </vt:variant>
      <vt:variant>
        <vt:lpwstr>http://www.handbook.fca.org.uk/</vt:lpwstr>
      </vt:variant>
      <vt:variant>
        <vt:lpwstr/>
      </vt:variant>
      <vt:variant>
        <vt:i4>4849669</vt:i4>
      </vt:variant>
      <vt:variant>
        <vt:i4>48</vt:i4>
      </vt:variant>
      <vt:variant>
        <vt:i4>0</vt:i4>
      </vt:variant>
      <vt:variant>
        <vt:i4>5</vt:i4>
      </vt:variant>
      <vt:variant>
        <vt:lpwstr>http://www.handbook.fca.org.uk/handbook/SYSC/</vt:lpwstr>
      </vt:variant>
      <vt:variant>
        <vt:lpwstr/>
      </vt:variant>
      <vt:variant>
        <vt:i4>4849669</vt:i4>
      </vt:variant>
      <vt:variant>
        <vt:i4>45</vt:i4>
      </vt:variant>
      <vt:variant>
        <vt:i4>0</vt:i4>
      </vt:variant>
      <vt:variant>
        <vt:i4>5</vt:i4>
      </vt:variant>
      <vt:variant>
        <vt:lpwstr>http://www.handbook.fca.org.uk/handbook/SYSC</vt:lpwstr>
      </vt:variant>
      <vt:variant>
        <vt:lpwstr/>
      </vt:variant>
      <vt:variant>
        <vt:i4>5505118</vt:i4>
      </vt:variant>
      <vt:variant>
        <vt:i4>42</vt:i4>
      </vt:variant>
      <vt:variant>
        <vt:i4>0</vt:i4>
      </vt:variant>
      <vt:variant>
        <vt:i4>5</vt:i4>
      </vt:variant>
      <vt:variant>
        <vt:lpwstr>http://fsahandbook.info/FSA/glossary-html/handbook/Glossary/C?definition=G156</vt:lpwstr>
      </vt:variant>
      <vt:variant>
        <vt:lpwstr/>
      </vt:variant>
      <vt:variant>
        <vt:i4>5374046</vt:i4>
      </vt:variant>
      <vt:variant>
        <vt:i4>39</vt:i4>
      </vt:variant>
      <vt:variant>
        <vt:i4>0</vt:i4>
      </vt:variant>
      <vt:variant>
        <vt:i4>5</vt:i4>
      </vt:variant>
      <vt:variant>
        <vt:lpwstr>http://fsahandbook.info/FSA/glossary-html/handbook/Glossary/F?definition=G430</vt:lpwstr>
      </vt:variant>
      <vt:variant>
        <vt:lpwstr/>
      </vt:variant>
      <vt:variant>
        <vt:i4>3801199</vt:i4>
      </vt:variant>
      <vt:variant>
        <vt:i4>36</vt:i4>
      </vt:variant>
      <vt:variant>
        <vt:i4>0</vt:i4>
      </vt:variant>
      <vt:variant>
        <vt:i4>5</vt:i4>
      </vt:variant>
      <vt:variant>
        <vt:lpwstr>https://www.fca.org.uk/publication/forms/detailed-it-controls-form.xlsm</vt:lpwstr>
      </vt:variant>
      <vt:variant>
        <vt:lpwstr/>
      </vt:variant>
      <vt:variant>
        <vt:i4>1048660</vt:i4>
      </vt:variant>
      <vt:variant>
        <vt:i4>33</vt:i4>
      </vt:variant>
      <vt:variant>
        <vt:i4>0</vt:i4>
      </vt:variant>
      <vt:variant>
        <vt:i4>5</vt:i4>
      </vt:variant>
      <vt:variant>
        <vt:lpwstr>https://www.handbook.fca.org.uk/handbook/COND</vt:lpwstr>
      </vt:variant>
      <vt:variant>
        <vt:lpwstr/>
      </vt:variant>
      <vt:variant>
        <vt:i4>2490423</vt:i4>
      </vt:variant>
      <vt:variant>
        <vt:i4>30</vt:i4>
      </vt:variant>
      <vt:variant>
        <vt:i4>0</vt:i4>
      </vt:variant>
      <vt:variant>
        <vt:i4>5</vt:i4>
      </vt:variant>
      <vt:variant>
        <vt:lpwstr>https://www.handbook.fca.org.uk/handbook/COND/1/3.html</vt:lpwstr>
      </vt:variant>
      <vt:variant>
        <vt:lpwstr/>
      </vt:variant>
      <vt:variant>
        <vt:i4>65608</vt:i4>
      </vt:variant>
      <vt:variant>
        <vt:i4>27</vt:i4>
      </vt:variant>
      <vt:variant>
        <vt:i4>0</vt:i4>
      </vt:variant>
      <vt:variant>
        <vt:i4>5</vt:i4>
      </vt:variant>
      <vt:variant>
        <vt:lpwstr>https://www.handbook.fca.org.uk/handbook/glossary/?starts-with=P</vt:lpwstr>
      </vt:variant>
      <vt:variant>
        <vt:lpwstr/>
      </vt:variant>
      <vt:variant>
        <vt:i4>2490419</vt:i4>
      </vt:variant>
      <vt:variant>
        <vt:i4>24</vt:i4>
      </vt:variant>
      <vt:variant>
        <vt:i4>0</vt:i4>
      </vt:variant>
      <vt:variant>
        <vt:i4>5</vt:i4>
      </vt:variant>
      <vt:variant>
        <vt:lpwstr>https://www.handbook.fca.org.uk/handbook/COND/2/4.html</vt:lpwstr>
      </vt:variant>
      <vt:variant>
        <vt:lpwstr/>
      </vt:variant>
      <vt:variant>
        <vt:i4>2818085</vt:i4>
      </vt:variant>
      <vt:variant>
        <vt:i4>21</vt:i4>
      </vt:variant>
      <vt:variant>
        <vt:i4>0</vt:i4>
      </vt:variant>
      <vt:variant>
        <vt:i4>5</vt:i4>
      </vt:variant>
      <vt:variant>
        <vt:lpwstr>https://www.handbook.fca.org.uk/handbook/SYSC/3/2.html</vt:lpwstr>
      </vt:variant>
      <vt:variant>
        <vt:lpwstr/>
      </vt:variant>
      <vt:variant>
        <vt:i4>1769555</vt:i4>
      </vt:variant>
      <vt:variant>
        <vt:i4>18</vt:i4>
      </vt:variant>
      <vt:variant>
        <vt:i4>0</vt:i4>
      </vt:variant>
      <vt:variant>
        <vt:i4>5</vt:i4>
      </vt:variant>
      <vt:variant>
        <vt:lpwstr>http://www.fshandbook.info/FS/html/handbook/Glossary</vt:lpwstr>
      </vt:variant>
      <vt:variant>
        <vt:lpwstr/>
      </vt:variant>
      <vt:variant>
        <vt:i4>3997822</vt:i4>
      </vt:variant>
      <vt:variant>
        <vt:i4>15</vt:i4>
      </vt:variant>
      <vt:variant>
        <vt:i4>0</vt:i4>
      </vt:variant>
      <vt:variant>
        <vt:i4>5</vt:i4>
      </vt:variant>
      <vt:variant>
        <vt:lpwstr>http://fshandbook.info/FS/html/FCA/PERG/2/7</vt:lpwstr>
      </vt:variant>
      <vt:variant>
        <vt:lpwstr/>
      </vt:variant>
      <vt:variant>
        <vt:i4>2883703</vt:i4>
      </vt:variant>
      <vt:variant>
        <vt:i4>12</vt:i4>
      </vt:variant>
      <vt:variant>
        <vt:i4>0</vt:i4>
      </vt:variant>
      <vt:variant>
        <vt:i4>5</vt:i4>
      </vt:variant>
      <vt:variant>
        <vt:lpwstr>http://www.fshandbook.info/FS/html/handbook/PERG/2</vt:lpwstr>
      </vt:variant>
      <vt:variant>
        <vt:lpwstr/>
      </vt:variant>
      <vt:variant>
        <vt:i4>6684709</vt:i4>
      </vt:variant>
      <vt:variant>
        <vt:i4>9</vt:i4>
      </vt:variant>
      <vt:variant>
        <vt:i4>0</vt:i4>
      </vt:variant>
      <vt:variant>
        <vt:i4>5</vt:i4>
      </vt:variant>
      <vt:variant>
        <vt:lpwstr>http://www.legislation.gov.uk/uksi/2014/3140/contents/made</vt:lpwstr>
      </vt:variant>
      <vt:variant>
        <vt:lpwstr/>
      </vt:variant>
      <vt:variant>
        <vt:i4>655366</vt:i4>
      </vt:variant>
      <vt:variant>
        <vt:i4>6</vt:i4>
      </vt:variant>
      <vt:variant>
        <vt:i4>0</vt:i4>
      </vt:variant>
      <vt:variant>
        <vt:i4>5</vt:i4>
      </vt:variant>
      <vt:variant>
        <vt:lpwstr>http://www.handbook.fca.org.uk/handbook/SUP/3</vt:lpwstr>
      </vt:variant>
      <vt:variant>
        <vt:lpwstr/>
      </vt:variant>
      <vt:variant>
        <vt:i4>6881319</vt:i4>
      </vt:variant>
      <vt:variant>
        <vt:i4>3</vt:i4>
      </vt:variant>
      <vt:variant>
        <vt:i4>0</vt:i4>
      </vt:variant>
      <vt:variant>
        <vt:i4>5</vt:i4>
      </vt:variant>
      <vt:variant>
        <vt:lpwstr>http://www.handbook.fca.org.uk/handbook/COND/2/</vt:lpwstr>
      </vt:variant>
      <vt:variant>
        <vt:lpwstr/>
      </vt:variant>
      <vt:variant>
        <vt:i4>7602219</vt:i4>
      </vt:variant>
      <vt:variant>
        <vt:i4>0</vt:i4>
      </vt:variant>
      <vt:variant>
        <vt:i4>0</vt:i4>
      </vt:variant>
      <vt:variant>
        <vt:i4>5</vt:i4>
      </vt:variant>
      <vt:variant>
        <vt:lpwstr>http://www.handbook.fca.org.uk/</vt:lpwstr>
      </vt:variant>
      <vt:variant>
        <vt:lpwstr/>
      </vt:variant>
      <vt:variant>
        <vt:i4>58</vt:i4>
      </vt:variant>
      <vt:variant>
        <vt:i4>6</vt:i4>
      </vt:variant>
      <vt:variant>
        <vt:i4>0</vt:i4>
      </vt:variant>
      <vt:variant>
        <vt:i4>5</vt:i4>
      </vt:variant>
      <vt:variant>
        <vt:lpwstr>mailto:Firm.Queries@fca.org.uk</vt:lpwstr>
      </vt:variant>
      <vt:variant>
        <vt:lpwstr/>
      </vt:variant>
      <vt:variant>
        <vt:i4>1900564</vt:i4>
      </vt:variant>
      <vt:variant>
        <vt:i4>3</vt:i4>
      </vt:variant>
      <vt:variant>
        <vt:i4>0</vt:i4>
      </vt:variant>
      <vt:variant>
        <vt:i4>5</vt:i4>
      </vt:variant>
      <vt:variant>
        <vt:lpwstr>https://www.handbook.fca.org.uk/handbook/</vt:lpwstr>
      </vt:variant>
      <vt:variant>
        <vt:lpwstr/>
      </vt:variant>
      <vt:variant>
        <vt:i4>1900564</vt:i4>
      </vt:variant>
      <vt:variant>
        <vt:i4>0</vt:i4>
      </vt:variant>
      <vt:variant>
        <vt:i4>0</vt:i4>
      </vt:variant>
      <vt:variant>
        <vt:i4>5</vt:i4>
      </vt:variant>
      <vt:variant>
        <vt:lpwstr>https://www.handbook.fca.org.uk/handbook/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Authorisation</dc:title>
  <dc:subject>Supplement for firms selling investments, home finance and non-investment insurance contracts - Notes</dc:subject>
  <dc:creator>Financial Services Authority</dc:creator>
  <cp:keywords/>
  <cp:lastModifiedBy>Kelly Dulieu</cp:lastModifiedBy>
  <cp:revision>2</cp:revision>
  <cp:lastPrinted>2018-06-28T14:58:00Z</cp:lastPrinted>
  <dcterms:created xsi:type="dcterms:W3CDTF">2023-11-06T11:38:00Z</dcterms:created>
  <dcterms:modified xsi:type="dcterms:W3CDTF">2023-11-06T11:38:00Z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GEAAO+/T9t20xwndajDSE8Viloahv58lEAjaywx3Rz9Hvht68JTCYXCU92m+wapq79YDIOjm752gSFMM_x000d_
r0WlkZC24MpDy6O2tweV+73T3VRLhbG2vxeT9x0SF6z4Q+yc5+rHd63AOh/G84RaYtLOaUWQ5qxy_x000d_
Jj3gRUE6LlmI0g90bwJWTGy7N6I6lzfANan6O+LseICMS5j9AYRjDdOnZZaDYfqd4SVkY1H1sJgX_x000d_
ee03eLHUXRYhtprGi</vt:lpwstr>
  </property>
  <property fmtid="{D5CDD505-2E9C-101B-9397-08002B2CF9AE}" pid="3" name="MAIL_MSG_ID2">
    <vt:lpwstr>IaRC0rrkM4G</vt:lpwstr>
  </property>
  <property fmtid="{D5CDD505-2E9C-101B-9397-08002B2CF9AE}" pid="4" name="RESPONSE_SENDER_NAME">
    <vt:lpwstr>gAAAdya76B99d4hLGUR1rQ+8TxTv0GGEPdix</vt:lpwstr>
  </property>
  <property fmtid="{D5CDD505-2E9C-101B-9397-08002B2CF9AE}" pid="5" name="EMAIL_OWNER_ADDRESS">
    <vt:lpwstr>ABAAv4tRYjpfjUudbT4o6mR3ivKkxtZt/vMjHT1281D1r+xRJC3yjbgruNF5JVfzqr0J</vt:lpwstr>
  </property>
  <property fmtid="{D5CDD505-2E9C-101B-9397-08002B2CF9AE}" pid="6" name="ContentTypeId">
    <vt:lpwstr>0x0101005A9549D9A06FAF49B2796176C16A6E1118170085A669AD229CF3499FEE9BA5271AF5E8</vt:lpwstr>
  </property>
  <property fmtid="{D5CDD505-2E9C-101B-9397-08002B2CF9AE}" pid="7" name="l8bdf5901bd84cc9ab354cf74d0d75d8">
    <vt:lpwstr/>
  </property>
  <property fmtid="{D5CDD505-2E9C-101B-9397-08002B2CF9AE}" pid="8" name="k6cffc08cdea4d029f19334431296236">
    <vt:lpwstr/>
  </property>
  <property fmtid="{D5CDD505-2E9C-101B-9397-08002B2CF9AE}" pid="9" name="fca_application_type">
    <vt:lpwstr>61;#New Authorisation|be2db2ad-1550-4d66-b2ed-beff9f9e4e97</vt:lpwstr>
  </property>
  <property fmtid="{D5CDD505-2E9C-101B-9397-08002B2CF9AE}" pid="10" name="fca_month_year">
    <vt:lpwstr/>
  </property>
  <property fmtid="{D5CDD505-2E9C-101B-9397-08002B2CF9AE}" pid="11" name="fca_process_famiily">
    <vt:lpwstr/>
  </property>
  <property fmtid="{D5CDD505-2E9C-101B-9397-08002B2CF9AE}" pid="12" name="fca_document_purpose">
    <vt:lpwstr>3;#Administrative|c0a6a800-ee19-465d-995e-3864540afe03</vt:lpwstr>
  </property>
  <property fmtid="{D5CDD505-2E9C-101B-9397-08002B2CF9AE}" pid="13" name="d10ce44c83b449bc85d6eb5d7135cd58">
    <vt:lpwstr/>
  </property>
  <property fmtid="{D5CDD505-2E9C-101B-9397-08002B2CF9AE}" pid="14" name="fca_log_type">
    <vt:lpwstr/>
  </property>
  <property fmtid="{D5CDD505-2E9C-101B-9397-08002B2CF9AE}" pid="15" name="fca_auth_process_doc_type">
    <vt:lpwstr/>
  </property>
  <property fmtid="{D5CDD505-2E9C-101B-9397-08002B2CF9AE}" pid="16" name="gd10d81d70b4400a8a9e2bd29d324e4c">
    <vt:lpwstr/>
  </property>
  <property fmtid="{D5CDD505-2E9C-101B-9397-08002B2CF9AE}" pid="17" name="fca_auth_forms_doc_type">
    <vt:lpwstr>69;#Notes|e4af41b1-eb70-4312-b38d-f2aa4351fe98</vt:lpwstr>
  </property>
  <property fmtid="{D5CDD505-2E9C-101B-9397-08002B2CF9AE}" pid="18" name="fca_information_classification">
    <vt:lpwstr>1;#FCA Official|d07129ec-4894-4cda-af0c-a925cb68d6e3</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_dlc_DocIdItemGuid">
    <vt:lpwstr>9b2ce940-a61b-4210-8c73-202381931edb</vt:lpwstr>
  </property>
  <property fmtid="{D5CDD505-2E9C-101B-9397-08002B2CF9AE}" pid="22" name="MSIP_Label_dec5709d-e239-496d-88c9-7dae94c5106e_Enabled">
    <vt:lpwstr>true</vt:lpwstr>
  </property>
  <property fmtid="{D5CDD505-2E9C-101B-9397-08002B2CF9AE}" pid="23" name="MSIP_Label_dec5709d-e239-496d-88c9-7dae94c5106e_SetDate">
    <vt:lpwstr>2022-12-22T18:02:53Z</vt:lpwstr>
  </property>
  <property fmtid="{D5CDD505-2E9C-101B-9397-08002B2CF9AE}" pid="24" name="MSIP_Label_dec5709d-e239-496d-88c9-7dae94c5106e_Method">
    <vt:lpwstr>Standard</vt:lpwstr>
  </property>
  <property fmtid="{D5CDD505-2E9C-101B-9397-08002B2CF9AE}" pid="25" name="MSIP_Label_dec5709d-e239-496d-88c9-7dae94c5106e_Name">
    <vt:lpwstr>FCA Official</vt:lpwstr>
  </property>
  <property fmtid="{D5CDD505-2E9C-101B-9397-08002B2CF9AE}" pid="26" name="MSIP_Label_dec5709d-e239-496d-88c9-7dae94c5106e_SiteId">
    <vt:lpwstr>551f9db3-821c-4457-8551-b43423dce661</vt:lpwstr>
  </property>
  <property fmtid="{D5CDD505-2E9C-101B-9397-08002B2CF9AE}" pid="27" name="MSIP_Label_dec5709d-e239-496d-88c9-7dae94c5106e_ActionId">
    <vt:lpwstr>798a35ed-584f-4a37-93d7-9225df60482f</vt:lpwstr>
  </property>
  <property fmtid="{D5CDD505-2E9C-101B-9397-08002B2CF9AE}" pid="28" name="MSIP_Label_dec5709d-e239-496d-88c9-7dae94c5106e_ContentBits">
    <vt:lpwstr>0</vt:lpwstr>
  </property>
</Properties>
</file>