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67E22" w14:textId="77777777" w:rsidR="00C37926" w:rsidRDefault="00C37926" w:rsidP="00B446DF">
      <w:pPr>
        <w:pStyle w:val="Text"/>
        <w:ind w:left="-2410"/>
        <w:rPr>
          <w:rFonts w:ascii="Book Antiqua" w:hAnsi="Book Antiqua" w:cs="Arial"/>
          <w:b/>
          <w:noProof/>
          <w:sz w:val="32"/>
          <w:szCs w:val="32"/>
        </w:rPr>
      </w:pPr>
      <w:r>
        <w:rPr>
          <w:rFonts w:ascii="Book Antiqua" w:hAnsi="Book Antiqua" w:cs="Arial"/>
          <w:b/>
          <w:noProof/>
          <w:sz w:val="32"/>
          <w:szCs w:val="32"/>
        </w:rPr>
        <w:drawing>
          <wp:anchor distT="0" distB="0" distL="114300" distR="114300" simplePos="0" relativeHeight="251670528" behindDoc="0" locked="0" layoutInCell="1" allowOverlap="1" wp14:anchorId="7C6CB1E7" wp14:editId="07BE76A1">
            <wp:simplePos x="0" y="0"/>
            <wp:positionH relativeFrom="margin">
              <wp:align>right</wp:align>
            </wp:positionH>
            <wp:positionV relativeFrom="paragraph">
              <wp:posOffset>-645478</wp:posOffset>
            </wp:positionV>
            <wp:extent cx="3463290" cy="1480185"/>
            <wp:effectExtent l="0" t="0" r="381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0051CEC0" w14:textId="77777777" w:rsidR="00C37926" w:rsidRDefault="00C37926" w:rsidP="00B446DF">
      <w:pPr>
        <w:pStyle w:val="Text"/>
        <w:ind w:left="-2410"/>
        <w:rPr>
          <w:rFonts w:ascii="Book Antiqua" w:hAnsi="Book Antiqua" w:cs="Arial"/>
          <w:b/>
          <w:noProof/>
          <w:sz w:val="32"/>
          <w:szCs w:val="32"/>
        </w:rPr>
      </w:pPr>
    </w:p>
    <w:p w14:paraId="5D753A8B" w14:textId="3CE4BDD5" w:rsidR="00C37926" w:rsidRDefault="00C37926" w:rsidP="00C37926">
      <w:pPr>
        <w:pStyle w:val="Text"/>
        <w:ind w:left="4536"/>
        <w:rPr>
          <w:rFonts w:ascii="Book Antiqua" w:hAnsi="Book Antiqua" w:cs="Arial"/>
          <w:b/>
          <w:noProof/>
          <w:sz w:val="32"/>
          <w:szCs w:val="32"/>
        </w:rPr>
      </w:pPr>
    </w:p>
    <w:p w14:paraId="7553D96F" w14:textId="77777777" w:rsidR="00C37926" w:rsidRPr="00C37926" w:rsidRDefault="00C37926" w:rsidP="00B446DF">
      <w:pPr>
        <w:pStyle w:val="Text"/>
        <w:ind w:left="-2410"/>
        <w:rPr>
          <w:rFonts w:ascii="Book Antiqua" w:hAnsi="Book Antiqua" w:cs="Arial"/>
          <w:b/>
          <w:noProof/>
          <w:sz w:val="30"/>
          <w:szCs w:val="30"/>
        </w:rPr>
      </w:pPr>
    </w:p>
    <w:p w14:paraId="3B211EB8" w14:textId="77777777" w:rsidR="00AB7F9D" w:rsidRDefault="00AB7F9D" w:rsidP="00B446DF">
      <w:pPr>
        <w:pStyle w:val="Text"/>
        <w:ind w:left="-2410"/>
        <w:rPr>
          <w:rFonts w:ascii="Verdana" w:hAnsi="Verdana" w:cs="Arial"/>
          <w:b/>
          <w:sz w:val="30"/>
          <w:szCs w:val="30"/>
        </w:rPr>
      </w:pPr>
    </w:p>
    <w:p w14:paraId="2CC977FA" w14:textId="0203594A" w:rsidR="00B446DF" w:rsidRPr="00E418DB" w:rsidRDefault="00E418DB" w:rsidP="00B446DF">
      <w:pPr>
        <w:pStyle w:val="Text"/>
        <w:ind w:left="-2410"/>
        <w:rPr>
          <w:rFonts w:ascii="Verdana" w:hAnsi="Verdana" w:cs="Arial"/>
          <w:b/>
          <w:sz w:val="28"/>
          <w:szCs w:val="28"/>
        </w:rPr>
      </w:pPr>
      <w:r w:rsidRPr="00E418DB">
        <w:rPr>
          <w:rFonts w:ascii="Verdana" w:hAnsi="Verdana" w:cs="Arial"/>
          <w:b/>
          <w:sz w:val="28"/>
          <w:szCs w:val="28"/>
        </w:rPr>
        <w:t>Individual</w:t>
      </w:r>
      <w:r w:rsidR="00B137CF">
        <w:rPr>
          <w:rFonts w:ascii="Verdana" w:hAnsi="Verdana" w:cs="Arial"/>
          <w:b/>
          <w:sz w:val="28"/>
          <w:szCs w:val="28"/>
        </w:rPr>
        <w:t xml:space="preserve"> F</w:t>
      </w:r>
      <w:r w:rsidRPr="00E418DB">
        <w:rPr>
          <w:rFonts w:ascii="Verdana" w:hAnsi="Verdana" w:cs="Arial"/>
          <w:b/>
          <w:sz w:val="28"/>
          <w:szCs w:val="28"/>
        </w:rPr>
        <w:t xml:space="preserve">orm </w:t>
      </w:r>
      <w:r w:rsidR="00B137CF">
        <w:rPr>
          <w:rFonts w:ascii="Verdana" w:hAnsi="Verdana" w:cs="Arial"/>
          <w:b/>
          <w:sz w:val="28"/>
          <w:szCs w:val="28"/>
        </w:rPr>
        <w:t xml:space="preserve">to </w:t>
      </w:r>
      <w:r w:rsidRPr="00E418DB">
        <w:rPr>
          <w:rFonts w:ascii="Verdana" w:hAnsi="Verdana" w:cs="Arial"/>
          <w:b/>
          <w:sz w:val="28"/>
          <w:szCs w:val="28"/>
        </w:rPr>
        <w:t>assess the appropriate resources and suitability in relation to individuals responsible for the management of a CMC - Notes</w:t>
      </w:r>
    </w:p>
    <w:p w14:paraId="480C8703" w14:textId="3D2AD51B" w:rsidR="00643CEF" w:rsidRPr="00C37926" w:rsidRDefault="00AB7F9D" w:rsidP="00643CEF">
      <w:pPr>
        <w:pStyle w:val="Text"/>
        <w:rPr>
          <w:rFonts w:ascii="Verdana" w:hAnsi="Verdana"/>
          <w:b/>
          <w:sz w:val="32"/>
          <w:szCs w:val="32"/>
        </w:rPr>
      </w:pPr>
      <w:r>
        <w:rPr>
          <w:noProof/>
        </w:rPr>
        <mc:AlternateContent>
          <mc:Choice Requires="wps">
            <w:drawing>
              <wp:anchor distT="0" distB="0" distL="114300" distR="114300" simplePos="0" relativeHeight="251657216" behindDoc="0" locked="0" layoutInCell="1" allowOverlap="1" wp14:anchorId="08497EE1" wp14:editId="6F6F68EF">
                <wp:simplePos x="0" y="0"/>
                <wp:positionH relativeFrom="page">
                  <wp:posOffset>552450</wp:posOffset>
                </wp:positionH>
                <wp:positionV relativeFrom="page">
                  <wp:posOffset>2895600</wp:posOffset>
                </wp:positionV>
                <wp:extent cx="6743700" cy="6962775"/>
                <wp:effectExtent l="0" t="0" r="19050" b="28575"/>
                <wp:wrapNone/>
                <wp:docPr id="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6962775"/>
                        </a:xfrm>
                        <a:prstGeom prst="rect">
                          <a:avLst/>
                        </a:prstGeom>
                        <a:noFill/>
                        <a:ln w="9525">
                          <a:solidFill>
                            <a:srgbClr val="000000"/>
                          </a:solidFill>
                          <a:miter lim="800000"/>
                          <a:headEnd/>
                          <a:tailEnd/>
                        </a:ln>
                        <a:extLst/>
                      </wps:spPr>
                      <wps:txbx>
                        <w:txbxContent>
                          <w:p w14:paraId="7C5071B9" w14:textId="13847CBD" w:rsidR="00E418DB" w:rsidRPr="00F933DC" w:rsidRDefault="00E418DB" w:rsidP="00643CEF">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71A017AB" w14:textId="77777777" w:rsidR="00E418DB" w:rsidRDefault="00E418DB" w:rsidP="00643CEF">
                            <w:pPr>
                              <w:ind w:left="142"/>
                              <w:rPr>
                                <w:rFonts w:ascii="Verdana" w:hAnsi="Verdana"/>
                                <w:sz w:val="18"/>
                                <w:szCs w:val="18"/>
                              </w:rPr>
                            </w:pPr>
                          </w:p>
                          <w:p w14:paraId="4CEFF3C0" w14:textId="6392C4FB" w:rsidR="00E418DB" w:rsidRPr="00E418DB" w:rsidRDefault="00E418DB" w:rsidP="00E418DB">
                            <w:pPr>
                              <w:spacing w:after="120"/>
                              <w:ind w:left="142"/>
                              <w:rPr>
                                <w:rFonts w:ascii="Verdana" w:hAnsi="Verdana"/>
                                <w:sz w:val="18"/>
                                <w:szCs w:val="18"/>
                              </w:rPr>
                            </w:pPr>
                            <w:r w:rsidRPr="00E418DB">
                              <w:rPr>
                                <w:rFonts w:ascii="Verdana" w:hAnsi="Verdana"/>
                                <w:sz w:val="18"/>
                                <w:szCs w:val="18"/>
                              </w:rPr>
                              <w:t xml:space="preserve">Indicate clearly if a question is not applicable. Tick the appropriate box where a yes/no answer is required. Further details should be given in </w:t>
                            </w:r>
                            <w:r w:rsidR="000D312B">
                              <w:rPr>
                                <w:rFonts w:ascii="Verdana" w:hAnsi="Verdana"/>
                                <w:sz w:val="18"/>
                                <w:szCs w:val="18"/>
                              </w:rPr>
                              <w:t>S</w:t>
                            </w:r>
                            <w:r w:rsidRPr="00E418DB">
                              <w:rPr>
                                <w:rFonts w:ascii="Verdana" w:hAnsi="Verdana"/>
                                <w:sz w:val="18"/>
                                <w:szCs w:val="18"/>
                              </w:rPr>
                              <w:t xml:space="preserve">ection 6 (Supplementary Information) if there is insufficient space for a detailed answer. </w:t>
                            </w:r>
                          </w:p>
                          <w:p w14:paraId="2C66FAE5" w14:textId="63BEBE77" w:rsidR="00E418DB" w:rsidRPr="00E418DB" w:rsidRDefault="00E418DB" w:rsidP="00E418DB">
                            <w:pPr>
                              <w:spacing w:after="120"/>
                              <w:ind w:left="142"/>
                              <w:rPr>
                                <w:rFonts w:ascii="Verdana" w:hAnsi="Verdana"/>
                                <w:sz w:val="18"/>
                                <w:szCs w:val="18"/>
                              </w:rPr>
                            </w:pPr>
                            <w:r w:rsidRPr="00E418DB">
                              <w:rPr>
                                <w:rFonts w:ascii="Verdana" w:hAnsi="Verdana"/>
                                <w:sz w:val="18"/>
                                <w:szCs w:val="18"/>
                              </w:rPr>
                              <w:t xml:space="preserve">Additional information can be attached to the </w:t>
                            </w:r>
                            <w:r w:rsidR="000D312B">
                              <w:rPr>
                                <w:rFonts w:ascii="Verdana" w:hAnsi="Verdana"/>
                                <w:sz w:val="18"/>
                                <w:szCs w:val="18"/>
                              </w:rPr>
                              <w:t>application in Connect</w:t>
                            </w:r>
                            <w:r w:rsidRPr="00E418DB">
                              <w:rPr>
                                <w:rFonts w:ascii="Verdana" w:hAnsi="Verdana"/>
                                <w:sz w:val="18"/>
                                <w:szCs w:val="18"/>
                              </w:rPr>
                              <w:t xml:space="preserve">. </w:t>
                            </w:r>
                            <w:r w:rsidR="000D312B">
                              <w:rPr>
                                <w:rFonts w:ascii="Verdana" w:hAnsi="Verdana"/>
                                <w:sz w:val="18"/>
                                <w:szCs w:val="18"/>
                              </w:rPr>
                              <w:t>Y</w:t>
                            </w:r>
                            <w:r w:rsidRPr="00E418DB">
                              <w:rPr>
                                <w:rFonts w:ascii="Verdana" w:hAnsi="Verdana"/>
                                <w:sz w:val="18"/>
                                <w:szCs w:val="18"/>
                              </w:rPr>
                              <w:t xml:space="preserve">ou must indicate </w:t>
                            </w:r>
                            <w:r w:rsidR="000D312B">
                              <w:rPr>
                                <w:rFonts w:ascii="Verdana" w:hAnsi="Verdana"/>
                                <w:sz w:val="18"/>
                                <w:szCs w:val="18"/>
                              </w:rPr>
                              <w:t>in S</w:t>
                            </w:r>
                            <w:r w:rsidRPr="00E418DB">
                              <w:rPr>
                                <w:rFonts w:ascii="Verdana" w:hAnsi="Verdana"/>
                                <w:sz w:val="18"/>
                                <w:szCs w:val="18"/>
                              </w:rPr>
                              <w:t xml:space="preserve">ection 6 the number of additional sheets attached.  </w:t>
                            </w:r>
                          </w:p>
                          <w:p w14:paraId="05B3FD7C" w14:textId="77777777" w:rsidR="00E418DB" w:rsidRPr="00E418DB" w:rsidRDefault="00E418DB" w:rsidP="00E418DB">
                            <w:pPr>
                              <w:spacing w:after="120"/>
                              <w:ind w:left="142"/>
                              <w:rPr>
                                <w:rFonts w:ascii="Verdana" w:hAnsi="Verdana"/>
                                <w:sz w:val="18"/>
                                <w:szCs w:val="18"/>
                              </w:rPr>
                            </w:pPr>
                            <w:r w:rsidRPr="00E418DB">
                              <w:rPr>
                                <w:rFonts w:ascii="Verdana" w:hAnsi="Verdana"/>
                                <w:sz w:val="18"/>
                                <w:szCs w:val="18"/>
                              </w:rPr>
                              <w:t xml:space="preserve">Do not assume that information is known to the FCA merely because it is in the public domain, or has been previously disclosed to the FCA or to another regulatory body. In all circumstances, disclosures should be full, frank and unambiguous. If there is any doubt about the relevance of information, it should be included. The information supplied by the individual should be verified by the firm wherever possible. If the FCA's vetting checks reveal any matters that have not been disclosed, then applications will be delayed and, in some cases, possibly rejected. </w:t>
                            </w:r>
                          </w:p>
                          <w:p w14:paraId="65102CCD" w14:textId="41901DBE" w:rsidR="00E418DB" w:rsidRPr="00E418DB" w:rsidRDefault="00E418DB" w:rsidP="00E418DB">
                            <w:pPr>
                              <w:spacing w:after="120"/>
                              <w:ind w:left="142"/>
                              <w:rPr>
                                <w:rFonts w:ascii="Verdana" w:hAnsi="Verdana"/>
                                <w:sz w:val="18"/>
                                <w:szCs w:val="18"/>
                              </w:rPr>
                            </w:pPr>
                            <w:r w:rsidRPr="00E418DB">
                              <w:rPr>
                                <w:rFonts w:ascii="Verdana" w:hAnsi="Verdana"/>
                                <w:sz w:val="18"/>
                                <w:szCs w:val="18"/>
                              </w:rPr>
                              <w:t>The firm is responsible for the accuracy of the data and completion of the Form. If the Form is not fully and correctly completed, the FCA may need to return it for proper completion. The FCA may require the applicant to provide further information at any time after receiving an application. If a firm has provided, or has information that reasonably suggests that it may have provided, the FCA with information which was or has become false, misleading, incomplete or inaccurate, in a material particular, it must notify the FCA immediately. Failure to notify the FCA may result in a delay in processing or rejection.</w:t>
                            </w:r>
                          </w:p>
                          <w:p w14:paraId="5E025ECC" w14:textId="77777777" w:rsidR="00E418DB" w:rsidRDefault="00E418DB" w:rsidP="00643CEF">
                            <w:pPr>
                              <w:tabs>
                                <w:tab w:val="left" w:pos="3544"/>
                                <w:tab w:val="right" w:pos="4253"/>
                              </w:tabs>
                              <w:spacing w:line="240" w:lineRule="exact"/>
                              <w:ind w:left="142" w:right="312"/>
                              <w:rPr>
                                <w:rFonts w:ascii="Verdana" w:hAnsi="Verdana"/>
                                <w:b/>
                                <w:u w:val="single"/>
                              </w:rPr>
                            </w:pPr>
                          </w:p>
                          <w:p w14:paraId="59226DCD" w14:textId="77777777" w:rsidR="00E418DB" w:rsidRDefault="00E418DB" w:rsidP="003F3697">
                            <w:pPr>
                              <w:tabs>
                                <w:tab w:val="right" w:pos="4253"/>
                              </w:tabs>
                              <w:spacing w:line="240" w:lineRule="exact"/>
                              <w:ind w:left="142" w:right="312" w:hanging="284"/>
                              <w:rPr>
                                <w:rFonts w:ascii="Verdana" w:hAnsi="Verdana"/>
                                <w:sz w:val="18"/>
                                <w:szCs w:val="18"/>
                              </w:rPr>
                            </w:pP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97EE1" id="Rectangle 124" o:spid="_x0000_s1026" style="position:absolute;margin-left:43.5pt;margin-top:228pt;width:531pt;height:548.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" filled="f">
                <v:textbox inset="8mm,0,5mm,0">
                  <w:txbxContent>
                    <w:p w14:paraId="7C5071B9" w14:textId="13847CBD" w:rsidR="00E418DB" w:rsidRPr="00F933DC" w:rsidRDefault="00E418DB" w:rsidP="00643CEF">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71A017AB" w14:textId="77777777" w:rsidR="00E418DB" w:rsidRDefault="00E418DB" w:rsidP="00643CEF">
                      <w:pPr>
                        <w:ind w:left="142"/>
                        <w:rPr>
                          <w:rFonts w:ascii="Verdana" w:hAnsi="Verdana"/>
                          <w:sz w:val="18"/>
                          <w:szCs w:val="18"/>
                        </w:rPr>
                      </w:pPr>
                    </w:p>
                    <w:p w14:paraId="4CEFF3C0" w14:textId="6392C4FB" w:rsidR="00E418DB" w:rsidRPr="00E418DB" w:rsidRDefault="00E418DB" w:rsidP="00E418DB">
                      <w:pPr>
                        <w:spacing w:after="120"/>
                        <w:ind w:left="142"/>
                        <w:rPr>
                          <w:rFonts w:ascii="Verdana" w:hAnsi="Verdana"/>
                          <w:sz w:val="18"/>
                          <w:szCs w:val="18"/>
                        </w:rPr>
                      </w:pPr>
                      <w:r w:rsidRPr="00E418DB">
                        <w:rPr>
                          <w:rFonts w:ascii="Verdana" w:hAnsi="Verdana"/>
                          <w:sz w:val="18"/>
                          <w:szCs w:val="18"/>
                        </w:rPr>
                        <w:t xml:space="preserve">Indicate clearly if a question is not applicable. Tick the appropriate box where a yes/no answer is required. Further details should be given in </w:t>
                      </w:r>
                      <w:r w:rsidR="000D312B">
                        <w:rPr>
                          <w:rFonts w:ascii="Verdana" w:hAnsi="Verdana"/>
                          <w:sz w:val="18"/>
                          <w:szCs w:val="18"/>
                        </w:rPr>
                        <w:t>S</w:t>
                      </w:r>
                      <w:r w:rsidRPr="00E418DB">
                        <w:rPr>
                          <w:rFonts w:ascii="Verdana" w:hAnsi="Verdana"/>
                          <w:sz w:val="18"/>
                          <w:szCs w:val="18"/>
                        </w:rPr>
                        <w:t xml:space="preserve">ection 6 (Supplementary Information) if there is insufficient space for a detailed answer. </w:t>
                      </w:r>
                    </w:p>
                    <w:p w14:paraId="2C66FAE5" w14:textId="63BEBE77" w:rsidR="00E418DB" w:rsidRPr="00E418DB" w:rsidRDefault="00E418DB" w:rsidP="00E418DB">
                      <w:pPr>
                        <w:spacing w:after="120"/>
                        <w:ind w:left="142"/>
                        <w:rPr>
                          <w:rFonts w:ascii="Verdana" w:hAnsi="Verdana"/>
                          <w:sz w:val="18"/>
                          <w:szCs w:val="18"/>
                        </w:rPr>
                      </w:pPr>
                      <w:r w:rsidRPr="00E418DB">
                        <w:rPr>
                          <w:rFonts w:ascii="Verdana" w:hAnsi="Verdana"/>
                          <w:sz w:val="18"/>
                          <w:szCs w:val="18"/>
                        </w:rPr>
                        <w:t xml:space="preserve">Additional information can be attached to the </w:t>
                      </w:r>
                      <w:r w:rsidR="000D312B">
                        <w:rPr>
                          <w:rFonts w:ascii="Verdana" w:hAnsi="Verdana"/>
                          <w:sz w:val="18"/>
                          <w:szCs w:val="18"/>
                        </w:rPr>
                        <w:t>application in Connect</w:t>
                      </w:r>
                      <w:r w:rsidRPr="00E418DB">
                        <w:rPr>
                          <w:rFonts w:ascii="Verdana" w:hAnsi="Verdana"/>
                          <w:sz w:val="18"/>
                          <w:szCs w:val="18"/>
                        </w:rPr>
                        <w:t xml:space="preserve">. </w:t>
                      </w:r>
                      <w:r w:rsidR="000D312B">
                        <w:rPr>
                          <w:rFonts w:ascii="Verdana" w:hAnsi="Verdana"/>
                          <w:sz w:val="18"/>
                          <w:szCs w:val="18"/>
                        </w:rPr>
                        <w:t>Y</w:t>
                      </w:r>
                      <w:r w:rsidRPr="00E418DB">
                        <w:rPr>
                          <w:rFonts w:ascii="Verdana" w:hAnsi="Verdana"/>
                          <w:sz w:val="18"/>
                          <w:szCs w:val="18"/>
                        </w:rPr>
                        <w:t xml:space="preserve">ou must indicate </w:t>
                      </w:r>
                      <w:r w:rsidR="000D312B">
                        <w:rPr>
                          <w:rFonts w:ascii="Verdana" w:hAnsi="Verdana"/>
                          <w:sz w:val="18"/>
                          <w:szCs w:val="18"/>
                        </w:rPr>
                        <w:t>in S</w:t>
                      </w:r>
                      <w:r w:rsidRPr="00E418DB">
                        <w:rPr>
                          <w:rFonts w:ascii="Verdana" w:hAnsi="Verdana"/>
                          <w:sz w:val="18"/>
                          <w:szCs w:val="18"/>
                        </w:rPr>
                        <w:t xml:space="preserve">ection 6 the number of additional sheets attached.  </w:t>
                      </w:r>
                    </w:p>
                    <w:p w14:paraId="05B3FD7C" w14:textId="77777777" w:rsidR="00E418DB" w:rsidRPr="00E418DB" w:rsidRDefault="00E418DB" w:rsidP="00E418DB">
                      <w:pPr>
                        <w:spacing w:after="120"/>
                        <w:ind w:left="142"/>
                        <w:rPr>
                          <w:rFonts w:ascii="Verdana" w:hAnsi="Verdana"/>
                          <w:sz w:val="18"/>
                          <w:szCs w:val="18"/>
                        </w:rPr>
                      </w:pPr>
                      <w:r w:rsidRPr="00E418DB">
                        <w:rPr>
                          <w:rFonts w:ascii="Verdana" w:hAnsi="Verdana"/>
                          <w:sz w:val="18"/>
                          <w:szCs w:val="18"/>
                        </w:rPr>
                        <w:t xml:space="preserve">Do not assume that information is known to the FCA merely because it is in the public domain, or has been previously disclosed to the FCA or to another regulatory body. In all circumstances, disclosures should be full, frank and unambiguous. If there is any doubt about the relevance of information, it should be included. The information supplied by the individual should be verified by the firm wherever possible. If the FCA's vetting checks reveal any matters that have not been disclosed, then applications will be delayed and, in some cases, possibly rejected. </w:t>
                      </w:r>
                    </w:p>
                    <w:p w14:paraId="65102CCD" w14:textId="41901DBE" w:rsidR="00E418DB" w:rsidRPr="00E418DB" w:rsidRDefault="00E418DB" w:rsidP="00E418DB">
                      <w:pPr>
                        <w:spacing w:after="120"/>
                        <w:ind w:left="142"/>
                        <w:rPr>
                          <w:rFonts w:ascii="Verdana" w:hAnsi="Verdana"/>
                          <w:sz w:val="18"/>
                          <w:szCs w:val="18"/>
                        </w:rPr>
                      </w:pPr>
                      <w:r w:rsidRPr="00E418DB">
                        <w:rPr>
                          <w:rFonts w:ascii="Verdana" w:hAnsi="Verdana"/>
                          <w:sz w:val="18"/>
                          <w:szCs w:val="18"/>
                        </w:rPr>
                        <w:t>The firm is responsible for the accuracy of the data and completion of the Form. If the Form is not fully and correctly completed, the FCA may need to return it for proper completion. The FCA may require the applicant to provide further information at any time after receiving an application. If a firm has provided, or has information that reasonably suggests that it may have provided, the FCA with information which was or has become false, misleading, incomplete or inaccurate, in a material particular, it must notify the FCA immediately. Failure to notify the FCA may result in a delay in processing or rejection.</w:t>
                      </w:r>
                    </w:p>
                    <w:p w14:paraId="5E025ECC" w14:textId="77777777" w:rsidR="00E418DB" w:rsidRDefault="00E418DB" w:rsidP="00643CEF">
                      <w:pPr>
                        <w:tabs>
                          <w:tab w:val="left" w:pos="3544"/>
                          <w:tab w:val="right" w:pos="4253"/>
                        </w:tabs>
                        <w:spacing w:line="240" w:lineRule="exact"/>
                        <w:ind w:left="142" w:right="312"/>
                        <w:rPr>
                          <w:rFonts w:ascii="Verdana" w:hAnsi="Verdana"/>
                          <w:b/>
                          <w:u w:val="single"/>
                        </w:rPr>
                      </w:pPr>
                    </w:p>
                    <w:p w14:paraId="59226DCD" w14:textId="77777777" w:rsidR="00E418DB" w:rsidRDefault="00E418DB" w:rsidP="003F3697">
                      <w:pPr>
                        <w:tabs>
                          <w:tab w:val="right" w:pos="4253"/>
                        </w:tabs>
                        <w:spacing w:line="240" w:lineRule="exact"/>
                        <w:ind w:left="142" w:right="312" w:hanging="284"/>
                        <w:rPr>
                          <w:rFonts w:ascii="Verdana" w:hAnsi="Verdana"/>
                          <w:sz w:val="18"/>
                          <w:szCs w:val="18"/>
                        </w:rPr>
                      </w:pPr>
                    </w:p>
                  </w:txbxContent>
                </v:textbox>
                <w10:wrap anchorx="page" anchory="page"/>
              </v:rect>
            </w:pict>
          </mc:Fallback>
        </mc:AlternateContent>
      </w:r>
    </w:p>
    <w:p w14:paraId="23A46C16" w14:textId="3E5AD1AE" w:rsidR="009528D1" w:rsidRPr="00842101" w:rsidRDefault="009528D1">
      <w:r w:rsidRPr="00842101">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D29D9" w:rsidRPr="00842101" w14:paraId="3EE40FCD" w14:textId="77777777" w:rsidTr="00204D8B">
        <w:trPr>
          <w:trHeight w:val="1843"/>
        </w:trPr>
        <w:tc>
          <w:tcPr>
            <w:tcW w:w="2268" w:type="dxa"/>
            <w:shd w:val="clear" w:color="auto" w:fill="701B45"/>
          </w:tcPr>
          <w:p w14:paraId="710B3131" w14:textId="77777777" w:rsidR="00ED29D9" w:rsidRPr="00842101" w:rsidRDefault="00ED29D9" w:rsidP="00204D8B">
            <w:pPr>
              <w:pStyle w:val="Sectionnumber"/>
            </w:pPr>
            <w:r>
              <w:lastRenderedPageBreak/>
              <w:br w:type="page"/>
              <w:t>1</w:t>
            </w:r>
          </w:p>
        </w:tc>
        <w:tc>
          <w:tcPr>
            <w:tcW w:w="7825" w:type="dxa"/>
            <w:shd w:val="clear" w:color="auto" w:fill="701B45"/>
          </w:tcPr>
          <w:p w14:paraId="556B1C9C" w14:textId="38333127" w:rsidR="00ED29D9" w:rsidRPr="00C37926" w:rsidRDefault="00E418DB" w:rsidP="00204D8B">
            <w:pPr>
              <w:pStyle w:val="Sectionheading"/>
              <w:rPr>
                <w:rFonts w:ascii="Verdana" w:hAnsi="Verdana"/>
                <w:sz w:val="28"/>
                <w:szCs w:val="28"/>
              </w:rPr>
            </w:pPr>
            <w:r>
              <w:rPr>
                <w:rFonts w:ascii="Verdana" w:hAnsi="Verdana"/>
                <w:sz w:val="28"/>
                <w:szCs w:val="28"/>
              </w:rPr>
              <w:t>Personal identification details</w:t>
            </w:r>
          </w:p>
          <w:p w14:paraId="09357799" w14:textId="77777777" w:rsidR="00ED29D9" w:rsidRDefault="00ED29D9" w:rsidP="00204D8B">
            <w:pPr>
              <w:pStyle w:val="ListParagraph"/>
              <w:spacing w:before="0" w:line="240" w:lineRule="auto"/>
              <w:ind w:left="0" w:right="595"/>
              <w:rPr>
                <w:rFonts w:ascii="Verdana" w:hAnsi="Verdana"/>
                <w:sz w:val="18"/>
                <w:szCs w:val="18"/>
              </w:rPr>
            </w:pPr>
          </w:p>
          <w:p w14:paraId="6339E3C6" w14:textId="77777777" w:rsidR="00ED29D9" w:rsidRPr="00443DF6" w:rsidRDefault="00ED29D9" w:rsidP="00204D8B">
            <w:pPr>
              <w:spacing w:before="0" w:line="240" w:lineRule="auto"/>
              <w:ind w:right="454"/>
              <w:rPr>
                <w:rFonts w:ascii="Verdana" w:hAnsi="Verdana"/>
              </w:rPr>
            </w:pPr>
          </w:p>
        </w:tc>
      </w:tr>
    </w:tbl>
    <w:p w14:paraId="0CE2444F" w14:textId="77777777" w:rsidR="00E418DB" w:rsidRDefault="00E418DB" w:rsidP="00E418DB">
      <w:pPr>
        <w:pStyle w:val="Questionnote"/>
        <w:rPr>
          <w:rFonts w:ascii="Verdana" w:hAnsi="Verdana"/>
        </w:rPr>
      </w:pPr>
    </w:p>
    <w:p w14:paraId="66534008" w14:textId="7E9A9F68" w:rsidR="00E418DB" w:rsidRPr="00E418DB" w:rsidRDefault="00E418DB" w:rsidP="00E418DB">
      <w:pPr>
        <w:pStyle w:val="Questionnote"/>
        <w:rPr>
          <w:rFonts w:ascii="Verdana" w:hAnsi="Verdana"/>
        </w:rPr>
      </w:pPr>
      <w:r w:rsidRPr="00E418DB">
        <w:rPr>
          <w:rFonts w:ascii="Verdana" w:hAnsi="Verdana"/>
        </w:rPr>
        <w:t>The information collected in this section (including nationality, place of birth, date of birth, previous names) is used to assist us in verifying the identity of the candidate thereby enabling us to discharge our statutory functions under the Financial Services and Markets Act 2000 and other relevant legislation.  This information will not be disclosed for any other purpose without the permission of the applicant.</w:t>
      </w:r>
    </w:p>
    <w:p w14:paraId="2C6A059F" w14:textId="08DD4534" w:rsidR="00ED29D9" w:rsidRDefault="00E418DB" w:rsidP="00ED29D9">
      <w:pPr>
        <w:pStyle w:val="Question"/>
        <w:keepNext/>
        <w:rPr>
          <w:rFonts w:ascii="Verdana" w:hAnsi="Verdana"/>
          <w:b/>
        </w:rPr>
      </w:pPr>
      <w:r>
        <w:rPr>
          <w:rFonts w:ascii="Verdana" w:hAnsi="Verdana"/>
          <w:b/>
        </w:rPr>
        <w:tab/>
      </w:r>
      <w:r w:rsidR="00ED29D9">
        <w:rPr>
          <w:rFonts w:ascii="Verdana" w:hAnsi="Verdana"/>
          <w:b/>
        </w:rPr>
        <w:t>1.1</w:t>
      </w:r>
      <w:r>
        <w:rPr>
          <w:rFonts w:ascii="Verdana" w:hAnsi="Verdana"/>
          <w:b/>
        </w:rPr>
        <w:t>a</w:t>
      </w:r>
      <w:r w:rsidR="00ED29D9">
        <w:rPr>
          <w:rFonts w:ascii="Verdana" w:hAnsi="Verdana"/>
          <w:b/>
        </w:rPr>
        <w:tab/>
      </w:r>
      <w:r>
        <w:rPr>
          <w:rFonts w:ascii="Verdana" w:hAnsi="Verdana"/>
          <w:b/>
        </w:rPr>
        <w:t>FCA Individual Reference Number (IRN) (if individual is already registered with the FCA)</w:t>
      </w:r>
    </w:p>
    <w:p w14:paraId="2B024C2E" w14:textId="55D75627" w:rsidR="00E418DB" w:rsidRPr="00E418DB" w:rsidRDefault="00E418DB" w:rsidP="00E418DB">
      <w:pPr>
        <w:pStyle w:val="Questionnote"/>
        <w:rPr>
          <w:rFonts w:ascii="Verdana" w:hAnsi="Verdana"/>
        </w:rPr>
      </w:pPr>
      <w:r w:rsidRPr="00E418DB">
        <w:rPr>
          <w:rFonts w:ascii="Verdana" w:hAnsi="Verdana"/>
        </w:rPr>
        <w:t>If the individual does not have an FCA Individual Reference Number or does not know it, include the name of the previous regulator and the previous Individual Reference Number, as applicable. For individuals who have previously been approved with the</w:t>
      </w:r>
      <w:r w:rsidR="00CD2B4A">
        <w:rPr>
          <w:rFonts w:ascii="Verdana" w:hAnsi="Verdana"/>
        </w:rPr>
        <w:t xml:space="preserve"> </w:t>
      </w:r>
      <w:r w:rsidRPr="00E418DB">
        <w:rPr>
          <w:rFonts w:ascii="Verdana" w:hAnsi="Verdana"/>
        </w:rPr>
        <w:t xml:space="preserve">FCA, their reference number can be found on the </w:t>
      </w:r>
      <w:hyperlink r:id="rId9" w:history="1">
        <w:r w:rsidR="000D312B" w:rsidRPr="000D312B">
          <w:rPr>
            <w:rStyle w:val="Hyperlink"/>
            <w:rFonts w:ascii="Verdana" w:hAnsi="Verdana"/>
          </w:rPr>
          <w:t>Financial Services Register</w:t>
        </w:r>
      </w:hyperlink>
      <w:r w:rsidRPr="00E418DB">
        <w:rPr>
          <w:rFonts w:ascii="Verdana" w:hAnsi="Verdana"/>
        </w:rPr>
        <w:t>.</w:t>
      </w:r>
    </w:p>
    <w:p w14:paraId="4AE07234" w14:textId="4F137E56" w:rsidR="00CD2B4A" w:rsidRPr="00D3252F" w:rsidRDefault="00E418DB" w:rsidP="00CD2B4A">
      <w:pPr>
        <w:pStyle w:val="Question"/>
        <w:keepNext/>
        <w:ind w:right="448"/>
        <w:rPr>
          <w:rFonts w:ascii="Verdana" w:hAnsi="Verdana"/>
          <w:b/>
        </w:rPr>
      </w:pPr>
      <w:r>
        <w:rPr>
          <w:rFonts w:ascii="Verdana" w:hAnsi="Verdana"/>
          <w:b/>
        </w:rPr>
        <w:tab/>
      </w:r>
      <w:r w:rsidR="00CD2B4A" w:rsidRPr="00D3252F">
        <w:rPr>
          <w:rFonts w:ascii="Verdana" w:hAnsi="Verdana"/>
          <w:b/>
        </w:rPr>
        <w:t>1.</w:t>
      </w:r>
      <w:r w:rsidR="00CD2B4A">
        <w:rPr>
          <w:rFonts w:ascii="Verdana" w:hAnsi="Verdana"/>
          <w:b/>
        </w:rPr>
        <w:t>1b-1.5</w:t>
      </w:r>
      <w:r w:rsidR="00CD2B4A" w:rsidRPr="00D3252F">
        <w:rPr>
          <w:rFonts w:ascii="Verdana" w:hAnsi="Verdana"/>
          <w:b/>
        </w:rPr>
        <w:tab/>
      </w:r>
    </w:p>
    <w:p w14:paraId="1F8A115B" w14:textId="5899B8C4" w:rsidR="00CD2B4A" w:rsidRPr="00E418DB" w:rsidRDefault="00CD2B4A" w:rsidP="00CD2B4A">
      <w:pPr>
        <w:pStyle w:val="Questionnote"/>
        <w:rPr>
          <w:rFonts w:ascii="Verdana" w:hAnsi="Verdana"/>
        </w:rPr>
      </w:pPr>
      <w:r>
        <w:rPr>
          <w:rFonts w:ascii="Verdana" w:hAnsi="Verdana"/>
        </w:rPr>
        <w:t>No additional notes</w:t>
      </w:r>
    </w:p>
    <w:p w14:paraId="3B49817A" w14:textId="35BF472C" w:rsidR="00E418DB" w:rsidRPr="00D3252F" w:rsidRDefault="00CD2B4A" w:rsidP="00E418DB">
      <w:pPr>
        <w:pStyle w:val="Question"/>
        <w:keepNext/>
        <w:ind w:right="448"/>
        <w:rPr>
          <w:rFonts w:ascii="Verdana" w:hAnsi="Verdana"/>
          <w:b/>
        </w:rPr>
      </w:pPr>
      <w:r>
        <w:rPr>
          <w:rFonts w:ascii="Verdana" w:hAnsi="Verdana"/>
          <w:b/>
        </w:rPr>
        <w:tab/>
      </w:r>
      <w:r w:rsidR="00E418DB" w:rsidRPr="00D3252F">
        <w:rPr>
          <w:rFonts w:ascii="Verdana" w:hAnsi="Verdana"/>
          <w:b/>
        </w:rPr>
        <w:t>1.</w:t>
      </w:r>
      <w:r w:rsidR="00E418DB">
        <w:rPr>
          <w:rFonts w:ascii="Verdana" w:hAnsi="Verdana"/>
          <w:b/>
        </w:rPr>
        <w:t>6</w:t>
      </w:r>
      <w:r w:rsidR="00E418DB" w:rsidRPr="00D3252F">
        <w:rPr>
          <w:rFonts w:ascii="Verdana" w:hAnsi="Verdana"/>
          <w:b/>
        </w:rPr>
        <w:tab/>
      </w:r>
      <w:r w:rsidR="00E418DB">
        <w:rPr>
          <w:rFonts w:ascii="Verdana" w:hAnsi="Verdana"/>
          <w:b/>
        </w:rPr>
        <w:t>Previous name(s)</w:t>
      </w:r>
    </w:p>
    <w:p w14:paraId="4D45431D" w14:textId="1D392318" w:rsidR="00E418DB" w:rsidRPr="00E418DB" w:rsidRDefault="00E418DB" w:rsidP="00E418DB">
      <w:pPr>
        <w:pStyle w:val="Questionnote"/>
        <w:rPr>
          <w:rFonts w:ascii="Verdana" w:hAnsi="Verdana"/>
        </w:rPr>
      </w:pPr>
      <w:r w:rsidRPr="00E418DB">
        <w:rPr>
          <w:rFonts w:ascii="Verdana" w:hAnsi="Verdana"/>
        </w:rPr>
        <w:t xml:space="preserve">If the individual has more than one previous name (surname or forenames), or is known by any other names, </w:t>
      </w:r>
      <w:r w:rsidR="00F32761">
        <w:rPr>
          <w:rFonts w:ascii="Verdana" w:hAnsi="Verdana"/>
        </w:rPr>
        <w:t xml:space="preserve">you must </w:t>
      </w:r>
      <w:r w:rsidRPr="00E418DB">
        <w:rPr>
          <w:rFonts w:ascii="Verdana" w:hAnsi="Verdana"/>
        </w:rPr>
        <w:t xml:space="preserve">provide details in </w:t>
      </w:r>
      <w:r w:rsidR="00F32761">
        <w:rPr>
          <w:rFonts w:ascii="Verdana" w:hAnsi="Verdana"/>
        </w:rPr>
        <w:t>S</w:t>
      </w:r>
      <w:r w:rsidRPr="00E418DB">
        <w:rPr>
          <w:rFonts w:ascii="Verdana" w:hAnsi="Verdana"/>
        </w:rPr>
        <w:t xml:space="preserve">ection 6. </w:t>
      </w:r>
    </w:p>
    <w:p w14:paraId="06A4C329" w14:textId="3AF57D8A" w:rsidR="00CD2B4A" w:rsidRPr="00D3252F" w:rsidRDefault="00CD2B4A" w:rsidP="00CD2B4A">
      <w:pPr>
        <w:pStyle w:val="Question"/>
        <w:keepNext/>
        <w:ind w:right="448"/>
        <w:rPr>
          <w:rFonts w:ascii="Verdana" w:hAnsi="Verdana"/>
          <w:b/>
        </w:rPr>
      </w:pPr>
      <w:r w:rsidRPr="00D3252F">
        <w:rPr>
          <w:rFonts w:ascii="Verdana" w:hAnsi="Verdana"/>
          <w:b/>
        </w:rPr>
        <w:t>1.</w:t>
      </w:r>
      <w:r>
        <w:rPr>
          <w:rFonts w:ascii="Verdana" w:hAnsi="Verdana"/>
          <w:b/>
        </w:rPr>
        <w:t>7-</w:t>
      </w:r>
      <w:r w:rsidR="00F32761">
        <w:rPr>
          <w:rFonts w:ascii="Verdana" w:hAnsi="Verdana"/>
          <w:b/>
        </w:rPr>
        <w:t>1.10</w:t>
      </w:r>
      <w:r w:rsidRPr="00D3252F">
        <w:rPr>
          <w:rFonts w:ascii="Verdana" w:hAnsi="Verdana"/>
          <w:b/>
        </w:rPr>
        <w:tab/>
      </w:r>
    </w:p>
    <w:p w14:paraId="79DFB06B" w14:textId="3C0F4F16" w:rsidR="00CD2B4A" w:rsidRPr="00E418DB" w:rsidRDefault="00CD2B4A" w:rsidP="00CD2B4A">
      <w:pPr>
        <w:pStyle w:val="Questionnote"/>
        <w:rPr>
          <w:rFonts w:ascii="Verdana" w:hAnsi="Verdana"/>
        </w:rPr>
      </w:pPr>
      <w:r>
        <w:rPr>
          <w:rFonts w:ascii="Verdana" w:hAnsi="Verdana"/>
        </w:rPr>
        <w:t>No additional notes</w:t>
      </w:r>
    </w:p>
    <w:p w14:paraId="73B72873" w14:textId="06DAE947" w:rsidR="00CD2B4A" w:rsidRPr="00D3252F" w:rsidRDefault="00CD2B4A" w:rsidP="00CD2B4A">
      <w:pPr>
        <w:pStyle w:val="Question"/>
        <w:keepNext/>
        <w:ind w:right="448"/>
        <w:rPr>
          <w:rFonts w:ascii="Verdana" w:hAnsi="Verdana"/>
          <w:b/>
        </w:rPr>
      </w:pPr>
      <w:r>
        <w:rPr>
          <w:rFonts w:ascii="Verdana" w:hAnsi="Verdana"/>
          <w:b/>
        </w:rPr>
        <w:tab/>
      </w:r>
      <w:r w:rsidRPr="00D3252F">
        <w:rPr>
          <w:rFonts w:ascii="Verdana" w:hAnsi="Verdana"/>
          <w:b/>
        </w:rPr>
        <w:t>1.</w:t>
      </w:r>
      <w:r>
        <w:rPr>
          <w:rFonts w:ascii="Verdana" w:hAnsi="Verdana"/>
          <w:b/>
        </w:rPr>
        <w:t>11</w:t>
      </w:r>
      <w:r w:rsidRPr="00D3252F">
        <w:rPr>
          <w:rFonts w:ascii="Verdana" w:hAnsi="Verdana"/>
          <w:b/>
        </w:rPr>
        <w:tab/>
      </w:r>
      <w:r>
        <w:rPr>
          <w:rFonts w:ascii="Verdana" w:hAnsi="Verdana"/>
          <w:b/>
        </w:rPr>
        <w:t>Nationality</w:t>
      </w:r>
    </w:p>
    <w:p w14:paraId="5497C015" w14:textId="06C6606C" w:rsidR="00CD2B4A" w:rsidRPr="00E418DB" w:rsidRDefault="00CD2B4A" w:rsidP="00CD2B4A">
      <w:pPr>
        <w:pStyle w:val="Questionnote"/>
        <w:rPr>
          <w:rFonts w:ascii="Verdana" w:hAnsi="Verdana"/>
        </w:rPr>
      </w:pPr>
      <w:r w:rsidRPr="00E418DB">
        <w:rPr>
          <w:rFonts w:ascii="Verdana" w:hAnsi="Verdana"/>
        </w:rPr>
        <w:t xml:space="preserve">If the individual has more than one </w:t>
      </w:r>
      <w:r w:rsidR="00F32761">
        <w:rPr>
          <w:rFonts w:ascii="Verdana" w:hAnsi="Verdana"/>
        </w:rPr>
        <w:t xml:space="preserve">nationality you must </w:t>
      </w:r>
      <w:r w:rsidRPr="00E418DB">
        <w:rPr>
          <w:rFonts w:ascii="Verdana" w:hAnsi="Verdana"/>
        </w:rPr>
        <w:t xml:space="preserve">provide details in </w:t>
      </w:r>
      <w:r w:rsidR="00F32761">
        <w:rPr>
          <w:rFonts w:ascii="Verdana" w:hAnsi="Verdana"/>
        </w:rPr>
        <w:t>S</w:t>
      </w:r>
      <w:r w:rsidRPr="00E418DB">
        <w:rPr>
          <w:rFonts w:ascii="Verdana" w:hAnsi="Verdana"/>
        </w:rPr>
        <w:t xml:space="preserve">ection 6. </w:t>
      </w:r>
    </w:p>
    <w:p w14:paraId="46B24709" w14:textId="03825F0D" w:rsidR="003152E2" w:rsidRDefault="003152E2" w:rsidP="003152E2">
      <w:pPr>
        <w:pStyle w:val="Question"/>
        <w:keepNext/>
        <w:rPr>
          <w:rFonts w:ascii="Verdana" w:hAnsi="Verdana"/>
          <w:b/>
        </w:rPr>
      </w:pPr>
      <w:r w:rsidRPr="00BD7FE5">
        <w:rPr>
          <w:rFonts w:ascii="Verdana" w:hAnsi="Verdana"/>
          <w:b/>
        </w:rPr>
        <w:t>1.</w:t>
      </w:r>
      <w:r w:rsidR="00E418DB">
        <w:rPr>
          <w:rFonts w:ascii="Verdana" w:hAnsi="Verdana"/>
          <w:b/>
        </w:rPr>
        <w:t>1</w:t>
      </w:r>
      <w:r>
        <w:rPr>
          <w:rFonts w:ascii="Verdana" w:hAnsi="Verdana"/>
          <w:b/>
        </w:rPr>
        <w:t>2</w:t>
      </w:r>
      <w:r w:rsidR="00F32761">
        <w:rPr>
          <w:rFonts w:ascii="Verdana" w:hAnsi="Verdana"/>
          <w:b/>
        </w:rPr>
        <w:tab/>
        <w:t>Contact details of individual</w:t>
      </w:r>
      <w:r w:rsidR="00F32761" w:rsidDel="00F32761">
        <w:rPr>
          <w:rFonts w:ascii="Verdana" w:hAnsi="Verdana"/>
          <w:b/>
        </w:rPr>
        <w:t xml:space="preserve"> </w:t>
      </w:r>
    </w:p>
    <w:p w14:paraId="330C6B66" w14:textId="589B511B" w:rsidR="00E418DB" w:rsidRPr="00E418DB" w:rsidRDefault="00F32761" w:rsidP="00E418DB">
      <w:pPr>
        <w:pStyle w:val="Questionnote"/>
        <w:rPr>
          <w:rFonts w:ascii="Verdana" w:hAnsi="Verdana"/>
        </w:rPr>
      </w:pPr>
      <w:r>
        <w:rPr>
          <w:rFonts w:ascii="Verdana" w:hAnsi="Verdana"/>
        </w:rPr>
        <w:t>No additional notes</w:t>
      </w:r>
    </w:p>
    <w:p w14:paraId="19E6EEC6" w14:textId="02B7BF10" w:rsidR="00B03F3F" w:rsidRDefault="00B03F3F" w:rsidP="00F73A89">
      <w:pPr>
        <w:pStyle w:val="QsyesnoCharChar"/>
        <w:keepNext/>
        <w:rPr>
          <w:rFonts w:ascii="Verdana" w:hAnsi="Verdana"/>
        </w:rPr>
      </w:pPr>
    </w:p>
    <w:p w14:paraId="43DE02DB" w14:textId="3F608211" w:rsidR="00F32761" w:rsidRDefault="00F32761" w:rsidP="00F32761">
      <w:pPr>
        <w:pStyle w:val="Question"/>
        <w:keepNext/>
        <w:rPr>
          <w:rFonts w:ascii="Verdana" w:hAnsi="Verdana"/>
          <w:b/>
        </w:rPr>
      </w:pPr>
      <w:r w:rsidRPr="00BD7FE5">
        <w:rPr>
          <w:rFonts w:ascii="Verdana" w:hAnsi="Verdana"/>
          <w:b/>
        </w:rPr>
        <w:t>1.</w:t>
      </w:r>
      <w:r>
        <w:rPr>
          <w:rFonts w:ascii="Verdana" w:hAnsi="Verdana"/>
          <w:b/>
        </w:rPr>
        <w:t>13-1.14</w:t>
      </w:r>
    </w:p>
    <w:p w14:paraId="37206387" w14:textId="59D319C2" w:rsidR="00F32761" w:rsidRPr="00E418DB" w:rsidRDefault="00F32761" w:rsidP="00F32761">
      <w:pPr>
        <w:pStyle w:val="Questionnote"/>
        <w:rPr>
          <w:rFonts w:ascii="Verdana" w:hAnsi="Verdana"/>
        </w:rPr>
      </w:pPr>
      <w:r w:rsidRPr="00E418DB">
        <w:rPr>
          <w:rFonts w:ascii="Verdana" w:hAnsi="Verdana"/>
        </w:rPr>
        <w:t xml:space="preserve">A full three- year history for United Kingdom addresses must be given for the individual. Any gaps must be fully explained or a statement provided in either the address history or </w:t>
      </w:r>
      <w:r>
        <w:rPr>
          <w:rFonts w:ascii="Verdana" w:hAnsi="Verdana"/>
        </w:rPr>
        <w:t>S</w:t>
      </w:r>
      <w:r w:rsidRPr="00E418DB">
        <w:rPr>
          <w:rFonts w:ascii="Verdana" w:hAnsi="Verdana"/>
        </w:rPr>
        <w:t xml:space="preserve">ection 6 of the form, stating that the individual resides abroad. </w:t>
      </w:r>
    </w:p>
    <w:p w14:paraId="5E297DEF" w14:textId="77777777" w:rsidR="00F32761" w:rsidRDefault="00F32761" w:rsidP="00F73A89">
      <w:pPr>
        <w:pStyle w:val="QsyesnoCharChar"/>
        <w:keepNext/>
        <w:rPr>
          <w:rFonts w:ascii="Verdana" w:hAnsi="Verdana"/>
        </w:rPr>
        <w:sectPr w:rsidR="00F32761" w:rsidSect="00EA7215">
          <w:headerReference w:type="even" r:id="rId10"/>
          <w:headerReference w:type="default" r:id="rId11"/>
          <w:footerReference w:type="default" r:id="rId12"/>
          <w:footerReference w:type="first" r:id="rId13"/>
          <w:type w:val="continuous"/>
          <w:pgSz w:w="11901" w:h="16846" w:code="9"/>
          <w:pgMar w:top="1418"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643CEF" w:rsidRPr="00842101" w14:paraId="2534B21D" w14:textId="77777777" w:rsidTr="009D22F4">
        <w:trPr>
          <w:trHeight w:val="1709"/>
        </w:trPr>
        <w:tc>
          <w:tcPr>
            <w:tcW w:w="2268" w:type="dxa"/>
            <w:shd w:val="clear" w:color="auto" w:fill="701B45"/>
          </w:tcPr>
          <w:p w14:paraId="4B62D9FA" w14:textId="77777777" w:rsidR="00643CEF" w:rsidRPr="00842101" w:rsidRDefault="00643CEF" w:rsidP="00643CEF">
            <w:pPr>
              <w:pStyle w:val="Sectionnumber"/>
            </w:pPr>
            <w:r>
              <w:rPr>
                <w:rFonts w:ascii="Book Antiqua" w:hAnsi="Book Antiqua"/>
              </w:rPr>
              <w:lastRenderedPageBreak/>
              <w:br w:type="page"/>
            </w:r>
            <w:r w:rsidRPr="005F5A67">
              <w:rPr>
                <w:rFonts w:ascii="Verdana" w:hAnsi="Verdana"/>
              </w:rPr>
              <w:tab/>
            </w:r>
            <w:r>
              <w:br w:type="page"/>
              <w:t>2</w:t>
            </w:r>
          </w:p>
        </w:tc>
        <w:tc>
          <w:tcPr>
            <w:tcW w:w="7825" w:type="dxa"/>
            <w:shd w:val="clear" w:color="auto" w:fill="701B45"/>
          </w:tcPr>
          <w:p w14:paraId="2A512091" w14:textId="3936E9E3" w:rsidR="00643CEF" w:rsidRPr="00C37926" w:rsidRDefault="00E418DB" w:rsidP="00643CEF">
            <w:pPr>
              <w:pStyle w:val="Sectionheading"/>
              <w:rPr>
                <w:rFonts w:ascii="Verdana" w:hAnsi="Verdana"/>
                <w:sz w:val="28"/>
                <w:szCs w:val="28"/>
              </w:rPr>
            </w:pPr>
            <w:r>
              <w:rPr>
                <w:rFonts w:ascii="Verdana" w:hAnsi="Verdana"/>
                <w:sz w:val="28"/>
                <w:szCs w:val="28"/>
              </w:rPr>
              <w:t>Firm identification details</w:t>
            </w:r>
          </w:p>
          <w:p w14:paraId="055B1EDD" w14:textId="77777777" w:rsidR="00643CEF" w:rsidRPr="00DC003D" w:rsidRDefault="00643CEF" w:rsidP="00643CEF">
            <w:pPr>
              <w:pStyle w:val="ListParagraph"/>
              <w:spacing w:before="0" w:line="240" w:lineRule="auto"/>
              <w:ind w:left="0" w:right="595"/>
              <w:rPr>
                <w:rFonts w:ascii="Verdana" w:hAnsi="Verdana"/>
                <w:sz w:val="18"/>
                <w:szCs w:val="18"/>
              </w:rPr>
            </w:pPr>
          </w:p>
          <w:p w14:paraId="13BBC301" w14:textId="77777777" w:rsidR="00643CEF" w:rsidRPr="007E3ED0" w:rsidRDefault="00643CEF" w:rsidP="00643CEF">
            <w:pPr>
              <w:pStyle w:val="ListParagraph"/>
              <w:spacing w:before="0" w:line="240" w:lineRule="auto"/>
              <w:ind w:left="0" w:right="595"/>
              <w:rPr>
                <w:rFonts w:ascii="Verdana" w:hAnsi="Verdana"/>
                <w:sz w:val="18"/>
                <w:szCs w:val="18"/>
              </w:rPr>
            </w:pPr>
          </w:p>
        </w:tc>
      </w:tr>
    </w:tbl>
    <w:p w14:paraId="75056E71" w14:textId="77777777" w:rsidR="002C0E9E" w:rsidRDefault="002C0E9E" w:rsidP="00B03F3F">
      <w:pPr>
        <w:pStyle w:val="Questionnote"/>
        <w:rPr>
          <w:rFonts w:ascii="Verdana" w:hAnsi="Verdana"/>
        </w:rPr>
      </w:pPr>
    </w:p>
    <w:p w14:paraId="47A2FB65" w14:textId="554C8E8C" w:rsidR="00B03F3F" w:rsidRDefault="002C0E9E" w:rsidP="00B03F3F">
      <w:pPr>
        <w:pStyle w:val="Questionnote"/>
        <w:rPr>
          <w:rFonts w:ascii="Verdana" w:hAnsi="Verdana"/>
        </w:rPr>
      </w:pPr>
      <w:r>
        <w:rPr>
          <w:rFonts w:ascii="Verdana" w:hAnsi="Verdana"/>
        </w:rPr>
        <w:t>No additional notes</w:t>
      </w:r>
    </w:p>
    <w:p w14:paraId="757AD53C" w14:textId="7DE364E1" w:rsidR="00B03F3F" w:rsidRDefault="007E5AA3" w:rsidP="002C0E9E">
      <w:pPr>
        <w:pStyle w:val="Question"/>
        <w:keepNext/>
        <w:ind w:right="1723"/>
        <w:rPr>
          <w:rFonts w:ascii="Verdana" w:hAnsi="Verdana"/>
        </w:rPr>
      </w:pPr>
      <w:r>
        <w:rPr>
          <w:rFonts w:ascii="Verdana" w:hAnsi="Verdana"/>
          <w:b/>
        </w:rPr>
        <w:tab/>
      </w:r>
    </w:p>
    <w:p w14:paraId="044C2B0D" w14:textId="6D2287BA" w:rsidR="00B03F3F" w:rsidRDefault="001F7077" w:rsidP="007E5AA3">
      <w:pPr>
        <w:pStyle w:val="Question"/>
        <w:keepNext/>
        <w:ind w:right="1723"/>
        <w:rPr>
          <w:rFonts w:ascii="Verdana" w:hAnsi="Verdana"/>
        </w:rPr>
      </w:pPr>
      <w:r>
        <w:rPr>
          <w:rFonts w:ascii="Verdana" w:hAnsi="Verdana"/>
          <w:b/>
        </w:rPr>
        <w:tab/>
      </w:r>
    </w:p>
    <w:p w14:paraId="791C3948" w14:textId="77777777" w:rsidR="00B03F3F" w:rsidRDefault="00B03F3F" w:rsidP="00030AAD">
      <w:pPr>
        <w:pStyle w:val="Question"/>
        <w:keepNext/>
        <w:ind w:right="1723"/>
        <w:rPr>
          <w:rFonts w:ascii="Verdana" w:hAnsi="Verdana"/>
          <w:b/>
        </w:rPr>
      </w:pPr>
    </w:p>
    <w:p w14:paraId="4ACE7BC3" w14:textId="77777777" w:rsidR="0094450C" w:rsidRDefault="0094450C" w:rsidP="00E550FE">
      <w:pPr>
        <w:pStyle w:val="QuestionChar"/>
        <w:rPr>
          <w:rFonts w:ascii="Verdana" w:hAnsi="Verdana"/>
          <w:szCs w:val="18"/>
        </w:rPr>
      </w:pPr>
    </w:p>
    <w:p w14:paraId="6E6EC460" w14:textId="77777777" w:rsidR="0094450C" w:rsidRDefault="0094450C" w:rsidP="00950AFF">
      <w:pPr>
        <w:pStyle w:val="Question"/>
        <w:keepNext/>
        <w:ind w:right="448"/>
        <w:rPr>
          <w:rFonts w:ascii="Verdana" w:hAnsi="Verdana"/>
          <w:szCs w:val="18"/>
        </w:rPr>
        <w:sectPr w:rsidR="0094450C" w:rsidSect="009A188A">
          <w:headerReference w:type="even" r:id="rId14"/>
          <w:headerReference w:type="default" r:id="rId15"/>
          <w:headerReference w:type="first" r:id="rId16"/>
          <w:pgSz w:w="11901" w:h="16846" w:code="9"/>
          <w:pgMar w:top="1418"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775F1420" w14:textId="77777777" w:rsidTr="009D22F4">
        <w:trPr>
          <w:trHeight w:val="1551"/>
        </w:trPr>
        <w:tc>
          <w:tcPr>
            <w:tcW w:w="2268" w:type="dxa"/>
            <w:shd w:val="clear" w:color="auto" w:fill="701B45"/>
          </w:tcPr>
          <w:p w14:paraId="2A707D3B" w14:textId="77777777" w:rsidR="00950AFF" w:rsidRPr="00842101" w:rsidRDefault="00F178AA" w:rsidP="00030AAD">
            <w:pPr>
              <w:pStyle w:val="Sectionnumber"/>
            </w:pPr>
            <w:r>
              <w:rPr>
                <w:rFonts w:ascii="Book Antiqua" w:hAnsi="Book Antiqua"/>
              </w:rPr>
              <w:lastRenderedPageBreak/>
              <w:br w:type="page"/>
            </w:r>
            <w:r w:rsidR="00950AFF" w:rsidRPr="005F5A67">
              <w:rPr>
                <w:rFonts w:ascii="Verdana" w:hAnsi="Verdana"/>
              </w:rPr>
              <w:tab/>
            </w:r>
            <w:r w:rsidR="00950AFF">
              <w:br w:type="page"/>
            </w:r>
            <w:r w:rsidR="00030AAD">
              <w:t>3</w:t>
            </w:r>
          </w:p>
        </w:tc>
        <w:tc>
          <w:tcPr>
            <w:tcW w:w="7825" w:type="dxa"/>
            <w:shd w:val="clear" w:color="auto" w:fill="701B45"/>
          </w:tcPr>
          <w:p w14:paraId="3880F8B5" w14:textId="1D5B8EAA" w:rsidR="00950AFF" w:rsidRPr="00C37926" w:rsidRDefault="007E5AA3" w:rsidP="003372BF">
            <w:pPr>
              <w:pStyle w:val="Sectionheading"/>
              <w:rPr>
                <w:rFonts w:ascii="Verdana" w:hAnsi="Verdana"/>
                <w:sz w:val="28"/>
                <w:szCs w:val="28"/>
              </w:rPr>
            </w:pPr>
            <w:r>
              <w:rPr>
                <w:rFonts w:ascii="Verdana" w:hAnsi="Verdana"/>
                <w:sz w:val="28"/>
                <w:szCs w:val="28"/>
              </w:rPr>
              <w:t>Individual arrangements</w:t>
            </w:r>
          </w:p>
          <w:p w14:paraId="46D1FB0A" w14:textId="77777777" w:rsidR="00994FE2" w:rsidRPr="00DC003D" w:rsidRDefault="00994FE2" w:rsidP="00994FE2">
            <w:pPr>
              <w:pStyle w:val="ListParagraph"/>
              <w:spacing w:before="0" w:line="240" w:lineRule="auto"/>
              <w:ind w:left="0" w:right="595"/>
              <w:rPr>
                <w:rFonts w:ascii="Verdana" w:hAnsi="Verdana"/>
                <w:sz w:val="18"/>
                <w:szCs w:val="18"/>
              </w:rPr>
            </w:pPr>
          </w:p>
          <w:p w14:paraId="00988CD2" w14:textId="77777777" w:rsidR="00D25C37" w:rsidRPr="007E3ED0" w:rsidRDefault="00D25C37" w:rsidP="009D22F4">
            <w:pPr>
              <w:pStyle w:val="ListParagraph"/>
              <w:spacing w:before="0" w:line="240" w:lineRule="auto"/>
              <w:ind w:left="0" w:right="595"/>
              <w:rPr>
                <w:rFonts w:ascii="Verdana" w:hAnsi="Verdana"/>
                <w:sz w:val="18"/>
                <w:szCs w:val="18"/>
              </w:rPr>
            </w:pPr>
          </w:p>
        </w:tc>
      </w:tr>
    </w:tbl>
    <w:p w14:paraId="68C2B8E4" w14:textId="77777777" w:rsidR="007E5AA3" w:rsidRDefault="007E5AA3" w:rsidP="00B03F3F">
      <w:pPr>
        <w:pStyle w:val="Questionnote"/>
        <w:rPr>
          <w:rFonts w:ascii="Verdana" w:hAnsi="Verdana"/>
        </w:rPr>
      </w:pPr>
    </w:p>
    <w:p w14:paraId="1B004A12" w14:textId="1676DB2B" w:rsidR="00B03F3F" w:rsidRDefault="007E5AA3" w:rsidP="00B03F3F">
      <w:pPr>
        <w:pStyle w:val="Questionnote"/>
        <w:rPr>
          <w:rFonts w:ascii="Verdana" w:hAnsi="Verdana"/>
        </w:rPr>
      </w:pPr>
      <w:r>
        <w:rPr>
          <w:rFonts w:ascii="Verdana" w:hAnsi="Verdana"/>
        </w:rPr>
        <w:t>No additional notes</w:t>
      </w:r>
    </w:p>
    <w:p w14:paraId="557B8D1D" w14:textId="548E7A5F" w:rsidR="00840138" w:rsidRDefault="00AB27F4" w:rsidP="007E5AA3">
      <w:pPr>
        <w:pStyle w:val="Question"/>
        <w:keepNext/>
        <w:ind w:right="873"/>
        <w:rPr>
          <w:rFonts w:ascii="Verdana" w:hAnsi="Verdana"/>
        </w:rPr>
      </w:pPr>
      <w:r>
        <w:rPr>
          <w:rFonts w:ascii="Verdana" w:hAnsi="Verdana"/>
          <w:b/>
        </w:rPr>
        <w:tab/>
      </w:r>
    </w:p>
    <w:p w14:paraId="7FE177A9" w14:textId="77777777" w:rsidR="004C72F9" w:rsidRPr="00EF035D" w:rsidRDefault="004C72F9" w:rsidP="00EF035D">
      <w:pPr>
        <w:pStyle w:val="QuestionnoteChar1"/>
        <w:spacing w:after="0" w:line="240" w:lineRule="auto"/>
        <w:rPr>
          <w:rFonts w:ascii="Verdana" w:hAnsi="Verdana"/>
        </w:rPr>
      </w:pPr>
    </w:p>
    <w:p w14:paraId="07B87E57" w14:textId="77777777" w:rsidR="000809C4" w:rsidRDefault="000809C4" w:rsidP="00EF035D">
      <w:pPr>
        <w:pStyle w:val="QuestionnoteChar1"/>
        <w:spacing w:after="0" w:line="240" w:lineRule="auto"/>
        <w:rPr>
          <w:rFonts w:ascii="Verdana" w:hAnsi="Verdana"/>
        </w:rPr>
      </w:pPr>
    </w:p>
    <w:p w14:paraId="4BD39178" w14:textId="77777777" w:rsidR="00ED5DE5" w:rsidRPr="00EF035D" w:rsidRDefault="00ED5DE5" w:rsidP="00EF035D">
      <w:pPr>
        <w:pStyle w:val="QuestionnoteChar1"/>
        <w:spacing w:after="0" w:line="240" w:lineRule="auto"/>
        <w:rPr>
          <w:rFonts w:ascii="Verdana" w:hAnsi="Verdana"/>
        </w:rPr>
        <w:sectPr w:rsidR="00ED5DE5" w:rsidRPr="00EF035D" w:rsidSect="00645311">
          <w:headerReference w:type="even" r:id="rId17"/>
          <w:headerReference w:type="default" r:id="rId18"/>
          <w:headerReference w:type="first" r:id="rId19"/>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85E00" w14:paraId="1375031B" w14:textId="77777777" w:rsidTr="009D22F4">
        <w:trPr>
          <w:trHeight w:val="2118"/>
        </w:trPr>
        <w:tc>
          <w:tcPr>
            <w:tcW w:w="2268" w:type="dxa"/>
            <w:shd w:val="clear" w:color="auto" w:fill="701B45"/>
          </w:tcPr>
          <w:p w14:paraId="0E807579" w14:textId="77777777" w:rsidR="00950AFF" w:rsidRPr="00885E00" w:rsidRDefault="00950AFF" w:rsidP="003372BF">
            <w:pPr>
              <w:pStyle w:val="Sectionnumber"/>
            </w:pPr>
            <w:r w:rsidRPr="00885E00">
              <w:lastRenderedPageBreak/>
              <w:br w:type="page"/>
            </w:r>
            <w:r w:rsidR="00B7699F">
              <w:t>4</w:t>
            </w:r>
          </w:p>
        </w:tc>
        <w:tc>
          <w:tcPr>
            <w:tcW w:w="7825" w:type="dxa"/>
            <w:shd w:val="clear" w:color="auto" w:fill="701B45"/>
          </w:tcPr>
          <w:p w14:paraId="7127645E" w14:textId="4020BCE1" w:rsidR="00950AFF" w:rsidRPr="00885E00" w:rsidRDefault="007E5AA3" w:rsidP="003372BF">
            <w:pPr>
              <w:pStyle w:val="Sectionheading"/>
              <w:rPr>
                <w:rFonts w:ascii="Verdana" w:hAnsi="Verdana"/>
                <w:sz w:val="28"/>
                <w:szCs w:val="28"/>
              </w:rPr>
            </w:pPr>
            <w:r>
              <w:rPr>
                <w:rFonts w:ascii="Verdana" w:hAnsi="Verdana"/>
                <w:sz w:val="28"/>
                <w:szCs w:val="28"/>
              </w:rPr>
              <w:t>Employment history and qualifications</w:t>
            </w:r>
          </w:p>
          <w:p w14:paraId="0F4259F2" w14:textId="77777777" w:rsidR="00EF035D" w:rsidRDefault="00EF035D" w:rsidP="00C771BE">
            <w:pPr>
              <w:pStyle w:val="ListParagraph"/>
              <w:spacing w:before="0" w:line="240" w:lineRule="auto"/>
              <w:ind w:left="0" w:right="454"/>
              <w:rPr>
                <w:rFonts w:ascii="Verdana" w:hAnsi="Verdana"/>
                <w:sz w:val="18"/>
                <w:szCs w:val="18"/>
              </w:rPr>
            </w:pPr>
          </w:p>
          <w:p w14:paraId="7F814CB0" w14:textId="77777777" w:rsidR="00D25C37" w:rsidRDefault="00D25C37" w:rsidP="00994FE2">
            <w:pPr>
              <w:pStyle w:val="ListParagraph"/>
              <w:spacing w:before="0" w:line="240" w:lineRule="auto"/>
              <w:ind w:left="0" w:right="595"/>
              <w:rPr>
                <w:rFonts w:ascii="Verdana" w:hAnsi="Verdana"/>
                <w:sz w:val="18"/>
                <w:szCs w:val="18"/>
              </w:rPr>
            </w:pPr>
          </w:p>
          <w:p w14:paraId="1E67E97C" w14:textId="77777777" w:rsidR="002D5D72" w:rsidRPr="00885E00" w:rsidRDefault="002D5D72" w:rsidP="00DA6084">
            <w:pPr>
              <w:spacing w:before="0" w:line="240" w:lineRule="auto"/>
              <w:ind w:right="454"/>
              <w:rPr>
                <w:rFonts w:ascii="Verdana" w:hAnsi="Verdana" w:cs="ArialMT"/>
                <w:color w:val="FFFFFF"/>
              </w:rPr>
            </w:pPr>
          </w:p>
        </w:tc>
      </w:tr>
    </w:tbl>
    <w:p w14:paraId="0B04DA1C" w14:textId="77777777" w:rsidR="00950AFF" w:rsidRPr="00885E00" w:rsidRDefault="00950AFF" w:rsidP="00950AFF">
      <w:pPr>
        <w:pStyle w:val="QsyesnoCharChar"/>
        <w:keepNext/>
        <w:tabs>
          <w:tab w:val="left" w:pos="624"/>
          <w:tab w:val="left" w:pos="709"/>
        </w:tabs>
        <w:spacing w:after="40"/>
        <w:sectPr w:rsidR="00950AFF" w:rsidRPr="00885E00" w:rsidSect="00645311">
          <w:headerReference w:type="even" r:id="rId20"/>
          <w:headerReference w:type="default" r:id="rId21"/>
          <w:headerReference w:type="first" r:id="rId22"/>
          <w:type w:val="continuous"/>
          <w:pgSz w:w="11901" w:h="16846" w:code="9"/>
          <w:pgMar w:top="1701" w:right="680" w:bottom="907" w:left="3402" w:header="567" w:footer="680" w:gutter="0"/>
          <w:cols w:space="720"/>
          <w:titlePg/>
        </w:sectPr>
      </w:pPr>
    </w:p>
    <w:p w14:paraId="586B9F0D" w14:textId="77777777" w:rsidR="007E5AA3" w:rsidRPr="00F32761" w:rsidRDefault="007E5AA3" w:rsidP="00F32761">
      <w:pPr>
        <w:pStyle w:val="Questionnote"/>
        <w:rPr>
          <w:rFonts w:ascii="Verdana" w:hAnsi="Verdana"/>
        </w:rPr>
      </w:pPr>
      <w:r w:rsidRPr="00F32761">
        <w:rPr>
          <w:rFonts w:ascii="Verdana" w:hAnsi="Verdana"/>
        </w:rPr>
        <w:t>A full five-year employment history for the individual must be provided including their current employment at the time of application, with all gaps explained. If the record of employment does not go back five years, all periods of education and unemployment must be indicated. Full details of any periods of self-employment must be included.</w:t>
      </w:r>
    </w:p>
    <w:p w14:paraId="33C18B38" w14:textId="77777777" w:rsidR="007E5AA3" w:rsidRPr="00F32761" w:rsidRDefault="007E5AA3" w:rsidP="00F32761">
      <w:pPr>
        <w:pStyle w:val="Questionnote"/>
        <w:rPr>
          <w:rFonts w:ascii="Verdana" w:hAnsi="Verdana"/>
        </w:rPr>
      </w:pPr>
      <w:r w:rsidRPr="00F32761">
        <w:rPr>
          <w:rFonts w:ascii="Verdana" w:hAnsi="Verdana"/>
        </w:rPr>
        <w:t>Always give the address of the actual place of employment, rather than a central head office.</w:t>
      </w:r>
    </w:p>
    <w:p w14:paraId="2306A07D" w14:textId="1CC1A3E8" w:rsidR="007E5AA3" w:rsidRPr="00F32761" w:rsidRDefault="007E5AA3" w:rsidP="00F32761">
      <w:pPr>
        <w:pStyle w:val="Questionnote"/>
        <w:rPr>
          <w:rFonts w:ascii="Verdana" w:hAnsi="Verdana"/>
        </w:rPr>
      </w:pPr>
      <w:r w:rsidRPr="00F32761">
        <w:rPr>
          <w:rFonts w:ascii="Verdana" w:hAnsi="Verdana"/>
        </w:rPr>
        <w:t xml:space="preserve">If there are insufficient pages to provide all of an individual's employment history, either add the information at </w:t>
      </w:r>
      <w:r w:rsidR="00F32761">
        <w:rPr>
          <w:rFonts w:ascii="Verdana" w:hAnsi="Verdana"/>
        </w:rPr>
        <w:t>S</w:t>
      </w:r>
      <w:r w:rsidRPr="00F32761">
        <w:rPr>
          <w:rFonts w:ascii="Verdana" w:hAnsi="Verdana"/>
        </w:rPr>
        <w:t>ection 6 or copy page 7</w:t>
      </w:r>
      <w:r w:rsidR="00F32761">
        <w:rPr>
          <w:rFonts w:ascii="Verdana" w:hAnsi="Verdana"/>
        </w:rPr>
        <w:t xml:space="preserve"> of the form</w:t>
      </w:r>
      <w:r w:rsidRPr="00F32761">
        <w:rPr>
          <w:rFonts w:ascii="Verdana" w:hAnsi="Verdana"/>
        </w:rPr>
        <w:t xml:space="preserve"> and attach the additional pages</w:t>
      </w:r>
      <w:r w:rsidR="000D312B">
        <w:rPr>
          <w:rFonts w:ascii="Verdana" w:hAnsi="Verdana"/>
        </w:rPr>
        <w:t xml:space="preserve"> to your application in Connect</w:t>
      </w:r>
      <w:r w:rsidRPr="00F32761">
        <w:rPr>
          <w:rFonts w:ascii="Verdana" w:hAnsi="Verdana"/>
        </w:rPr>
        <w:t>.</w:t>
      </w:r>
    </w:p>
    <w:p w14:paraId="50479747" w14:textId="6726E40B" w:rsidR="007E5AA3" w:rsidRPr="00F32761" w:rsidRDefault="007E5AA3" w:rsidP="00F32761">
      <w:pPr>
        <w:pStyle w:val="Questionnote"/>
        <w:rPr>
          <w:rFonts w:ascii="Verdana" w:hAnsi="Verdana"/>
        </w:rPr>
      </w:pPr>
      <w:r w:rsidRPr="00F32761">
        <w:rPr>
          <w:rFonts w:ascii="Verdana" w:hAnsi="Verdana"/>
        </w:rPr>
        <w:t>State the position held by the individual and a brief explanation of his or her duties. If the individual's job title included the word “director” but his or her duties did not include those associated with the title of director, as defined in the FCA Glossary, this should be indicated.</w:t>
      </w:r>
    </w:p>
    <w:p w14:paraId="65835DA6" w14:textId="0E6A6B74" w:rsidR="007E5AA3" w:rsidRPr="00F32761" w:rsidRDefault="007E5AA3" w:rsidP="00F32761">
      <w:pPr>
        <w:pStyle w:val="Questionnote"/>
        <w:rPr>
          <w:rFonts w:ascii="Verdana" w:hAnsi="Verdana"/>
        </w:rPr>
      </w:pPr>
      <w:r w:rsidRPr="00F32761">
        <w:rPr>
          <w:rFonts w:ascii="Verdana" w:hAnsi="Verdana"/>
        </w:rPr>
        <w:t xml:space="preserve">The reason for leaving each employer must be given. If there were any issues arising on leaving that could affect the Fitness and Propriety of the individual, these must be fully explained in </w:t>
      </w:r>
      <w:r w:rsidR="00F32761">
        <w:rPr>
          <w:rFonts w:ascii="Verdana" w:hAnsi="Verdana"/>
        </w:rPr>
        <w:t>S</w:t>
      </w:r>
      <w:r w:rsidRPr="00F32761">
        <w:rPr>
          <w:rFonts w:ascii="Verdana" w:hAnsi="Verdana"/>
        </w:rPr>
        <w:t>ection 6. Previous employers may be contacted and the omission of relevant details may result in applications being delayed and, in some cases, possibly rejected.</w:t>
      </w:r>
    </w:p>
    <w:p w14:paraId="40630A91" w14:textId="77777777" w:rsidR="00AB2484" w:rsidRDefault="00AB2484" w:rsidP="00DA6084">
      <w:pPr>
        <w:pStyle w:val="QuestionChar"/>
        <w:rPr>
          <w:rFonts w:ascii="Verdana" w:hAnsi="Verdana"/>
          <w:szCs w:val="18"/>
        </w:rPr>
      </w:pPr>
    </w:p>
    <w:p w14:paraId="32993518" w14:textId="77777777" w:rsidR="00682DE9" w:rsidRPr="00684FD2" w:rsidRDefault="00682DE9" w:rsidP="00684FD2">
      <w:pPr>
        <w:spacing w:before="0" w:line="240" w:lineRule="auto"/>
        <w:rPr>
          <w:rFonts w:ascii="Verdana" w:hAnsi="Verdana"/>
          <w:b/>
          <w:bCs/>
          <w:sz w:val="18"/>
        </w:rPr>
        <w:sectPr w:rsidR="00682DE9" w:rsidRPr="00684FD2" w:rsidSect="00645311">
          <w:headerReference w:type="even" r:id="rId23"/>
          <w:headerReference w:type="default" r:id="rId24"/>
          <w:headerReference w:type="first" r:id="rId25"/>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31965" w:rsidRPr="00885E00" w14:paraId="791E5833" w14:textId="77777777" w:rsidTr="009D22F4">
        <w:trPr>
          <w:trHeight w:val="1692"/>
        </w:trPr>
        <w:tc>
          <w:tcPr>
            <w:tcW w:w="2268" w:type="dxa"/>
            <w:shd w:val="clear" w:color="auto" w:fill="701B45"/>
          </w:tcPr>
          <w:p w14:paraId="3A969A15" w14:textId="77777777" w:rsidR="00D31965" w:rsidRPr="00885E00" w:rsidRDefault="00D31965" w:rsidP="00442595">
            <w:pPr>
              <w:pStyle w:val="Sectionnumber"/>
            </w:pPr>
            <w:r w:rsidRPr="00885E00">
              <w:lastRenderedPageBreak/>
              <w:br w:type="page"/>
            </w:r>
            <w:r w:rsidR="008B7BA6">
              <w:t>5</w:t>
            </w:r>
          </w:p>
        </w:tc>
        <w:tc>
          <w:tcPr>
            <w:tcW w:w="7825" w:type="dxa"/>
            <w:shd w:val="clear" w:color="auto" w:fill="701B45"/>
          </w:tcPr>
          <w:p w14:paraId="3EA1F298" w14:textId="1E722F86" w:rsidR="00D31965" w:rsidRPr="00885E00" w:rsidRDefault="007E5AA3" w:rsidP="00442595">
            <w:pPr>
              <w:pStyle w:val="Sectionheading"/>
              <w:rPr>
                <w:rFonts w:ascii="Verdana" w:hAnsi="Verdana"/>
                <w:sz w:val="28"/>
                <w:szCs w:val="28"/>
              </w:rPr>
            </w:pPr>
            <w:r>
              <w:rPr>
                <w:rFonts w:ascii="Verdana" w:hAnsi="Verdana"/>
                <w:sz w:val="28"/>
                <w:szCs w:val="28"/>
              </w:rPr>
              <w:t>Appropriate resources and suitability</w:t>
            </w:r>
          </w:p>
          <w:p w14:paraId="65E47853" w14:textId="77777777" w:rsidR="00EF035D" w:rsidRPr="00885E00" w:rsidRDefault="00EF035D" w:rsidP="00442595">
            <w:pPr>
              <w:pStyle w:val="ListParagraph"/>
              <w:spacing w:before="0" w:line="240" w:lineRule="auto"/>
              <w:ind w:left="0" w:right="595"/>
              <w:rPr>
                <w:rFonts w:ascii="Verdana" w:hAnsi="Verdana"/>
                <w:sz w:val="18"/>
                <w:szCs w:val="18"/>
              </w:rPr>
            </w:pPr>
          </w:p>
          <w:p w14:paraId="08E8F075" w14:textId="77777777" w:rsidR="00D25C37" w:rsidRDefault="00D25C37" w:rsidP="00994FE2">
            <w:pPr>
              <w:pStyle w:val="ListParagraph"/>
              <w:spacing w:before="0" w:line="240" w:lineRule="auto"/>
              <w:ind w:left="0" w:right="595"/>
              <w:rPr>
                <w:rFonts w:ascii="Verdana" w:hAnsi="Verdana"/>
                <w:sz w:val="18"/>
                <w:szCs w:val="18"/>
              </w:rPr>
            </w:pPr>
          </w:p>
          <w:p w14:paraId="6B5D65FC" w14:textId="77777777" w:rsidR="00D31965" w:rsidRPr="00885E00" w:rsidRDefault="00D31965" w:rsidP="00684FD2">
            <w:pPr>
              <w:spacing w:before="0" w:line="240" w:lineRule="auto"/>
              <w:ind w:right="454"/>
              <w:rPr>
                <w:rFonts w:ascii="Verdana" w:hAnsi="Verdana" w:cs="ArialMT"/>
                <w:color w:val="FFFFFF"/>
              </w:rPr>
            </w:pPr>
          </w:p>
        </w:tc>
      </w:tr>
    </w:tbl>
    <w:p w14:paraId="1C2A8CD9" w14:textId="77777777" w:rsidR="00D31965" w:rsidRPr="00885E00" w:rsidRDefault="00D31965" w:rsidP="00D31965">
      <w:pPr>
        <w:pStyle w:val="QsyesnoCharChar"/>
        <w:keepNext/>
        <w:tabs>
          <w:tab w:val="left" w:pos="624"/>
          <w:tab w:val="left" w:pos="709"/>
        </w:tabs>
        <w:spacing w:after="40"/>
        <w:sectPr w:rsidR="00D31965" w:rsidRPr="00885E00" w:rsidSect="00645311">
          <w:headerReference w:type="even" r:id="rId26"/>
          <w:headerReference w:type="default" r:id="rId27"/>
          <w:headerReference w:type="first" r:id="rId28"/>
          <w:type w:val="continuous"/>
          <w:pgSz w:w="11901" w:h="16846" w:code="9"/>
          <w:pgMar w:top="1701" w:right="680" w:bottom="907" w:left="3402" w:header="567" w:footer="680" w:gutter="0"/>
          <w:cols w:space="720"/>
          <w:titlePg/>
        </w:sectPr>
      </w:pPr>
    </w:p>
    <w:p w14:paraId="3EB2AA33" w14:textId="77777777" w:rsidR="009A5314" w:rsidRPr="007E5AA3" w:rsidRDefault="009A5314" w:rsidP="009A5314">
      <w:pPr>
        <w:pStyle w:val="Questionnote"/>
        <w:rPr>
          <w:rFonts w:ascii="Verdana" w:hAnsi="Verdana"/>
        </w:rPr>
      </w:pPr>
      <w:r w:rsidRPr="007E5AA3">
        <w:rPr>
          <w:rFonts w:ascii="Verdana" w:hAnsi="Verdana"/>
        </w:rPr>
        <w:t>“Regulatory body” in this context refers to:</w:t>
      </w:r>
    </w:p>
    <w:p w14:paraId="67382E4E" w14:textId="77777777" w:rsidR="009A5314" w:rsidRPr="007E5AA3" w:rsidRDefault="009A5314" w:rsidP="009A5314">
      <w:pPr>
        <w:pStyle w:val="Questionnote"/>
        <w:numPr>
          <w:ilvl w:val="0"/>
          <w:numId w:val="5"/>
        </w:numPr>
        <w:rPr>
          <w:rFonts w:ascii="Verdana" w:hAnsi="Verdana"/>
        </w:rPr>
      </w:pPr>
      <w:r w:rsidRPr="007E5AA3">
        <w:rPr>
          <w:rFonts w:ascii="Verdana" w:hAnsi="Verdana"/>
        </w:rPr>
        <w:t>the self-regulatory organisations including IMRO, SFA, PIA, LAUTRO, FIMBRA, AFBD and TSA;</w:t>
      </w:r>
    </w:p>
    <w:p w14:paraId="715566FC" w14:textId="77777777" w:rsidR="009A5314" w:rsidRPr="007E5AA3" w:rsidRDefault="009A5314" w:rsidP="009A5314">
      <w:pPr>
        <w:pStyle w:val="Questionnote"/>
        <w:numPr>
          <w:ilvl w:val="0"/>
          <w:numId w:val="5"/>
        </w:numPr>
        <w:rPr>
          <w:rFonts w:ascii="Verdana" w:hAnsi="Verdana"/>
        </w:rPr>
      </w:pPr>
      <w:r w:rsidRPr="007E5AA3">
        <w:rPr>
          <w:rFonts w:ascii="Verdana" w:hAnsi="Verdana"/>
        </w:rPr>
        <w:t>the statutory bodies including the FCA, SIB, the Society of Lloyd’s, the Registry of Friendly Societies, the Friendly Societies Commission, the Building Societies Commission, the Bank of England; HM Treasury – Insurance Directorate (formerly of the DTI) and the recognised bodies;</w:t>
      </w:r>
    </w:p>
    <w:p w14:paraId="745CCD07" w14:textId="77777777" w:rsidR="009A5314" w:rsidRPr="007E5AA3" w:rsidRDefault="009A5314" w:rsidP="009A5314">
      <w:pPr>
        <w:pStyle w:val="Questionnote"/>
        <w:numPr>
          <w:ilvl w:val="0"/>
          <w:numId w:val="5"/>
        </w:numPr>
        <w:rPr>
          <w:rFonts w:ascii="Verdana" w:hAnsi="Verdana"/>
        </w:rPr>
      </w:pPr>
      <w:r w:rsidRPr="007E5AA3">
        <w:rPr>
          <w:rFonts w:ascii="Verdana" w:hAnsi="Verdana"/>
        </w:rPr>
        <w:t>the designated professional bodies; and</w:t>
      </w:r>
    </w:p>
    <w:p w14:paraId="27326C92" w14:textId="77777777" w:rsidR="009A5314" w:rsidRPr="007E5AA3" w:rsidRDefault="009A5314" w:rsidP="009A5314">
      <w:pPr>
        <w:pStyle w:val="Questionnote"/>
        <w:numPr>
          <w:ilvl w:val="0"/>
          <w:numId w:val="5"/>
        </w:numPr>
        <w:rPr>
          <w:rFonts w:ascii="Verdana" w:hAnsi="Verdana"/>
        </w:rPr>
      </w:pPr>
      <w:r w:rsidRPr="007E5AA3">
        <w:rPr>
          <w:rFonts w:ascii="Verdana" w:hAnsi="Verdana"/>
        </w:rPr>
        <w:t>the equivalent of all such regulators overseas.</w:t>
      </w:r>
    </w:p>
    <w:p w14:paraId="2D37D9C0" w14:textId="0376D970" w:rsidR="0046217D" w:rsidRDefault="009A5314" w:rsidP="0046217D">
      <w:pPr>
        <w:pStyle w:val="QuestionChar"/>
        <w:rPr>
          <w:rFonts w:ascii="Verdana" w:hAnsi="Verdana"/>
          <w:b/>
          <w:bCs/>
        </w:rPr>
      </w:pPr>
      <w:r>
        <w:rPr>
          <w:rFonts w:ascii="Verdana" w:hAnsi="Verdana"/>
        </w:rPr>
        <w:t xml:space="preserve"> </w:t>
      </w:r>
      <w:r w:rsidR="00D47BAA">
        <w:rPr>
          <w:rFonts w:ascii="Verdana" w:hAnsi="Verdana"/>
          <w:b/>
          <w:bCs/>
        </w:rPr>
        <w:tab/>
      </w:r>
      <w:r w:rsidR="008B7BA6">
        <w:rPr>
          <w:rFonts w:ascii="Verdana" w:hAnsi="Verdana"/>
          <w:b/>
          <w:bCs/>
        </w:rPr>
        <w:t>5.</w:t>
      </w:r>
      <w:r w:rsidR="0046217D" w:rsidRPr="00885E00">
        <w:rPr>
          <w:rFonts w:ascii="Verdana" w:hAnsi="Verdana"/>
          <w:b/>
          <w:bCs/>
        </w:rPr>
        <w:t>1</w:t>
      </w:r>
      <w:r w:rsidR="007E5AA3">
        <w:rPr>
          <w:rFonts w:ascii="Verdana" w:hAnsi="Verdana"/>
          <w:b/>
          <w:bCs/>
        </w:rPr>
        <w:t xml:space="preserve"> and 5.2</w:t>
      </w:r>
      <w:r w:rsidR="0046217D" w:rsidRPr="00885E00">
        <w:rPr>
          <w:rFonts w:ascii="Verdana" w:hAnsi="Verdana"/>
          <w:b/>
          <w:bCs/>
        </w:rPr>
        <w:tab/>
      </w:r>
    </w:p>
    <w:p w14:paraId="51B1F6D3" w14:textId="6A04B8B3" w:rsidR="007E5AA3" w:rsidRPr="007E5AA3" w:rsidRDefault="007E5AA3" w:rsidP="007E5AA3">
      <w:pPr>
        <w:pStyle w:val="Questionnote"/>
        <w:rPr>
          <w:rFonts w:ascii="Verdana" w:hAnsi="Verdana"/>
        </w:rPr>
      </w:pPr>
      <w:r w:rsidRPr="007E5AA3">
        <w:rPr>
          <w:rFonts w:ascii="Verdana" w:hAnsi="Verdana"/>
        </w:rPr>
        <w:t>It is for senior management to decide what checks should be made. Under the Rehabilitation of Offenders Act 1974 (Exceptions) Order 1975 ('the</w:t>
      </w:r>
      <w:r w:rsidR="002C0E9E">
        <w:rPr>
          <w:rFonts w:ascii="Verdana" w:hAnsi="Verdana"/>
        </w:rPr>
        <w:t xml:space="preserve"> </w:t>
      </w:r>
      <w:r w:rsidRPr="007E5AA3">
        <w:rPr>
          <w:rFonts w:ascii="Verdana" w:hAnsi="Verdana"/>
        </w:rPr>
        <w:t>Order')</w:t>
      </w:r>
      <w:r w:rsidR="001A5ED4">
        <w:rPr>
          <w:rFonts w:ascii="Verdana" w:hAnsi="Verdana"/>
        </w:rPr>
        <w:t xml:space="preserve"> </w:t>
      </w:r>
      <w:r w:rsidRPr="007E5AA3">
        <w:rPr>
          <w:rFonts w:ascii="Verdana" w:hAnsi="Verdana"/>
        </w:rPr>
        <w:t>(see Articles 3 and 4 of the Order) the FCA and the firm have a right to ask about spent, as well as unspent, criminal convictions for employment</w:t>
      </w:r>
      <w:r>
        <w:rPr>
          <w:rFonts w:ascii="Verdana" w:hAnsi="Verdana"/>
        </w:rPr>
        <w:t xml:space="preserve"> </w:t>
      </w:r>
      <w:r w:rsidRPr="007E5AA3">
        <w:rPr>
          <w:rFonts w:ascii="Verdana" w:hAnsi="Verdana"/>
        </w:rPr>
        <w:t xml:space="preserve">purposes about individuals. </w:t>
      </w:r>
    </w:p>
    <w:p w14:paraId="57B268AB" w14:textId="2B82B26D" w:rsidR="005247E8" w:rsidRDefault="007E5AA3" w:rsidP="007E5AA3">
      <w:pPr>
        <w:pStyle w:val="QuestionChar"/>
        <w:rPr>
          <w:rFonts w:ascii="Verdana" w:hAnsi="Verdana"/>
          <w:b/>
          <w:bCs/>
        </w:rPr>
      </w:pPr>
      <w:r>
        <w:rPr>
          <w:rFonts w:ascii="Verdana" w:hAnsi="Verdana"/>
          <w:b/>
          <w:bCs/>
        </w:rPr>
        <w:t>5.3-5.</w:t>
      </w:r>
      <w:r w:rsidR="009A5314">
        <w:rPr>
          <w:rFonts w:ascii="Verdana" w:hAnsi="Verdana"/>
          <w:b/>
          <w:bCs/>
        </w:rPr>
        <w:t>23</w:t>
      </w:r>
    </w:p>
    <w:p w14:paraId="2A452BF1" w14:textId="3E99540F" w:rsidR="00086D2B" w:rsidRDefault="009A5314" w:rsidP="002C0E9E">
      <w:pPr>
        <w:pStyle w:val="Questionnote"/>
        <w:rPr>
          <w:rFonts w:ascii="Verdana" w:hAnsi="Verdana"/>
        </w:rPr>
      </w:pPr>
      <w:r>
        <w:rPr>
          <w:rFonts w:ascii="Verdana" w:hAnsi="Verdana"/>
        </w:rPr>
        <w:t>No additional notes</w:t>
      </w:r>
    </w:p>
    <w:p w14:paraId="3AB3909F" w14:textId="77777777" w:rsidR="00086D2B" w:rsidRDefault="00086D2B" w:rsidP="009913A5">
      <w:pPr>
        <w:pStyle w:val="QsyesnoCharChar"/>
        <w:keepNext/>
        <w:rPr>
          <w:rFonts w:ascii="Verdana" w:hAnsi="Verdana"/>
        </w:rPr>
      </w:pPr>
    </w:p>
    <w:p w14:paraId="15BFF5F6" w14:textId="77777777" w:rsidR="009913A5" w:rsidRDefault="009913A5" w:rsidP="009913A5">
      <w:pPr>
        <w:pStyle w:val="QsyesnoCharChar"/>
        <w:keepNext/>
        <w:rPr>
          <w:rFonts w:ascii="Verdana" w:hAnsi="Verdana"/>
        </w:rPr>
      </w:pPr>
    </w:p>
    <w:p w14:paraId="004B9BD0" w14:textId="77777777" w:rsidR="00810BB0" w:rsidRDefault="00810BB0" w:rsidP="009053EB">
      <w:pPr>
        <w:pStyle w:val="QuestionChar"/>
        <w:rPr>
          <w:rFonts w:ascii="Verdana" w:hAnsi="Verdana"/>
          <w:b/>
          <w:bCs/>
        </w:rPr>
        <w:sectPr w:rsidR="00810BB0" w:rsidSect="00645311">
          <w:headerReference w:type="even" r:id="rId29"/>
          <w:headerReference w:type="default" r:id="rId30"/>
          <w:headerReference w:type="first" r:id="rId31"/>
          <w:type w:val="continuous"/>
          <w:pgSz w:w="11901" w:h="16846" w:code="9"/>
          <w:pgMar w:top="1701" w:right="680" w:bottom="907" w:left="3402" w:header="567" w:footer="680" w:gutter="0"/>
          <w:cols w:space="720"/>
          <w:titlePg/>
        </w:sectPr>
      </w:pPr>
    </w:p>
    <w:p w14:paraId="6FA52BF0" w14:textId="77777777" w:rsidR="009053EB" w:rsidRDefault="009053EB" w:rsidP="009053EB">
      <w:pPr>
        <w:pStyle w:val="QuestionChar"/>
        <w:rPr>
          <w:rFonts w:ascii="Verdana" w:hAnsi="Verdana"/>
          <w:b/>
          <w:bCs/>
        </w:rPr>
      </w:pPr>
      <w:bookmarkStart w:id="0" w:name="_GoBack"/>
      <w:bookmarkEnd w:id="0"/>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7"/>
        <w:gridCol w:w="7826"/>
      </w:tblGrid>
      <w:tr w:rsidR="00D31965" w:rsidRPr="00885E00" w14:paraId="69EFC1D0" w14:textId="77777777" w:rsidTr="009D22F4">
        <w:trPr>
          <w:trHeight w:val="1692"/>
        </w:trPr>
        <w:tc>
          <w:tcPr>
            <w:tcW w:w="2267" w:type="dxa"/>
            <w:shd w:val="clear" w:color="auto" w:fill="701B45"/>
          </w:tcPr>
          <w:p w14:paraId="2E938AEE" w14:textId="77777777" w:rsidR="00D31965" w:rsidRPr="00885E00" w:rsidRDefault="00D31965" w:rsidP="00442595">
            <w:pPr>
              <w:pStyle w:val="Sectionnumber"/>
            </w:pPr>
            <w:r w:rsidRPr="00885E00">
              <w:lastRenderedPageBreak/>
              <w:br w:type="page"/>
            </w:r>
            <w:r w:rsidR="009913A5">
              <w:t>6</w:t>
            </w:r>
          </w:p>
        </w:tc>
        <w:tc>
          <w:tcPr>
            <w:tcW w:w="7826" w:type="dxa"/>
            <w:shd w:val="clear" w:color="auto" w:fill="701B45"/>
          </w:tcPr>
          <w:p w14:paraId="6D458E2C" w14:textId="093AA2BA" w:rsidR="00D31965" w:rsidRPr="00885E00" w:rsidRDefault="00CD2B4A" w:rsidP="00442595">
            <w:pPr>
              <w:pStyle w:val="Sectionheading"/>
              <w:rPr>
                <w:rFonts w:ascii="Verdana" w:hAnsi="Verdana"/>
                <w:sz w:val="28"/>
                <w:szCs w:val="28"/>
              </w:rPr>
            </w:pPr>
            <w:r>
              <w:rPr>
                <w:rFonts w:ascii="Verdana" w:hAnsi="Verdana"/>
                <w:sz w:val="28"/>
                <w:szCs w:val="28"/>
              </w:rPr>
              <w:t xml:space="preserve">Supplementary </w:t>
            </w:r>
            <w:r w:rsidR="009A5314">
              <w:rPr>
                <w:rFonts w:ascii="Verdana" w:hAnsi="Verdana"/>
                <w:sz w:val="28"/>
                <w:szCs w:val="28"/>
              </w:rPr>
              <w:t>i</w:t>
            </w:r>
            <w:r>
              <w:rPr>
                <w:rFonts w:ascii="Verdana" w:hAnsi="Verdana"/>
                <w:sz w:val="28"/>
                <w:szCs w:val="28"/>
              </w:rPr>
              <w:t>nformation</w:t>
            </w:r>
          </w:p>
          <w:p w14:paraId="206C134A" w14:textId="77777777" w:rsidR="00994FE2" w:rsidRDefault="00994FE2" w:rsidP="00994FE2">
            <w:pPr>
              <w:pStyle w:val="ListParagraph"/>
              <w:spacing w:before="0" w:line="240" w:lineRule="auto"/>
              <w:ind w:left="0" w:right="454"/>
              <w:rPr>
                <w:rFonts w:ascii="Verdana" w:hAnsi="Verdana"/>
                <w:sz w:val="18"/>
                <w:szCs w:val="18"/>
              </w:rPr>
            </w:pPr>
          </w:p>
          <w:p w14:paraId="6D2CC789" w14:textId="77777777" w:rsidR="00D31965" w:rsidRPr="00885E00" w:rsidRDefault="00D31965" w:rsidP="00E550FE">
            <w:pPr>
              <w:pStyle w:val="ListParagraph"/>
              <w:spacing w:before="0" w:line="240" w:lineRule="auto"/>
              <w:ind w:left="0" w:right="595"/>
              <w:rPr>
                <w:rFonts w:ascii="Verdana" w:hAnsi="Verdana" w:cs="ArialMT"/>
                <w:color w:val="FFFFFF"/>
              </w:rPr>
            </w:pPr>
          </w:p>
        </w:tc>
      </w:tr>
    </w:tbl>
    <w:p w14:paraId="2DEB29E5" w14:textId="77777777" w:rsidR="00D31965" w:rsidRPr="00885E00" w:rsidRDefault="00D31965" w:rsidP="00D31965">
      <w:pPr>
        <w:pStyle w:val="QsyesnoCharChar"/>
        <w:keepNext/>
        <w:tabs>
          <w:tab w:val="left" w:pos="624"/>
          <w:tab w:val="left" w:pos="709"/>
        </w:tabs>
        <w:spacing w:after="40"/>
        <w:sectPr w:rsidR="00D31965" w:rsidRPr="00885E00" w:rsidSect="00645311">
          <w:headerReference w:type="even" r:id="rId32"/>
          <w:headerReference w:type="default" r:id="rId33"/>
          <w:headerReference w:type="first" r:id="rId34"/>
          <w:type w:val="continuous"/>
          <w:pgSz w:w="11901" w:h="16846" w:code="9"/>
          <w:pgMar w:top="1701" w:right="680" w:bottom="907" w:left="3402" w:header="567" w:footer="680" w:gutter="0"/>
          <w:cols w:space="720"/>
          <w:titlePg/>
        </w:sectPr>
      </w:pPr>
    </w:p>
    <w:p w14:paraId="36AA4619" w14:textId="77777777" w:rsidR="00CD2B4A" w:rsidRPr="00CD2B4A" w:rsidRDefault="00CD2B4A" w:rsidP="00CD2B4A">
      <w:pPr>
        <w:pStyle w:val="Questionnote"/>
        <w:rPr>
          <w:rFonts w:ascii="Verdana" w:hAnsi="Verdana"/>
        </w:rPr>
      </w:pPr>
      <w:r w:rsidRPr="00CD2B4A">
        <w:rPr>
          <w:rFonts w:ascii="Verdana" w:hAnsi="Verdana"/>
        </w:rPr>
        <w:t>Relevant documents must also be provided, such as evidence of the settlements of County Court Judgments.</w:t>
      </w:r>
    </w:p>
    <w:p w14:paraId="331BB309" w14:textId="77777777" w:rsidR="009D22F4" w:rsidRDefault="009D22F4">
      <w:pPr>
        <w:spacing w:before="0" w:line="240" w:lineRule="auto"/>
        <w:rPr>
          <w:rFonts w:ascii="Verdana" w:hAnsi="Verdana"/>
          <w:b/>
          <w:sz w:val="18"/>
        </w:rPr>
      </w:pPr>
      <w:r>
        <w:rPr>
          <w:rFonts w:ascii="Verdana" w:hAnsi="Verdana"/>
          <w:b/>
        </w:rPr>
        <w:br w:type="page"/>
      </w:r>
    </w:p>
    <w:p w14:paraId="6F58793F" w14:textId="77777777" w:rsidR="000C2806" w:rsidRPr="00885E00" w:rsidRDefault="000C2806">
      <w:pPr>
        <w:spacing w:before="0" w:line="240" w:lineRule="auto"/>
        <w:rPr>
          <w:rFonts w:ascii="Book Antiqua" w:hAnsi="Book Antiqua"/>
          <w:b/>
          <w:sz w:val="24"/>
          <w:szCs w:val="24"/>
        </w:rPr>
        <w:sectPr w:rsidR="000C2806" w:rsidRPr="00885E00" w:rsidSect="004044ED">
          <w:headerReference w:type="even" r:id="rId35"/>
          <w:headerReference w:type="default" r:id="rId36"/>
          <w:headerReference w:type="first" r:id="rId37"/>
          <w:type w:val="continuous"/>
          <w:pgSz w:w="11901" w:h="16846" w:code="9"/>
          <w:pgMar w:top="1276"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8B6846" w:rsidRPr="00885E00" w14:paraId="33711F8E" w14:textId="77777777" w:rsidTr="005F38E4">
        <w:trPr>
          <w:trHeight w:val="1701"/>
        </w:trPr>
        <w:tc>
          <w:tcPr>
            <w:tcW w:w="2263" w:type="dxa"/>
            <w:shd w:val="clear" w:color="auto" w:fill="701B45"/>
          </w:tcPr>
          <w:p w14:paraId="30305C46" w14:textId="77777777" w:rsidR="008B6846" w:rsidRPr="00885E00" w:rsidRDefault="00AD37DC" w:rsidP="00D00871">
            <w:pPr>
              <w:pStyle w:val="Sectionnumber"/>
            </w:pPr>
            <w:r>
              <w:lastRenderedPageBreak/>
              <w:br w:type="page"/>
            </w:r>
            <w:r w:rsidR="00D00871">
              <w:t>7</w:t>
            </w:r>
          </w:p>
        </w:tc>
        <w:tc>
          <w:tcPr>
            <w:tcW w:w="7830" w:type="dxa"/>
            <w:shd w:val="clear" w:color="auto" w:fill="701B45"/>
          </w:tcPr>
          <w:p w14:paraId="4A50C2F8" w14:textId="6CE92AD1" w:rsidR="008B6846" w:rsidRPr="00885E00" w:rsidRDefault="00CD2B4A" w:rsidP="00CF1BFB">
            <w:pPr>
              <w:pStyle w:val="Sectionheading"/>
              <w:rPr>
                <w:rFonts w:ascii="Verdana" w:hAnsi="Verdana"/>
                <w:sz w:val="28"/>
                <w:szCs w:val="28"/>
              </w:rPr>
            </w:pPr>
            <w:r>
              <w:rPr>
                <w:rFonts w:ascii="Verdana" w:hAnsi="Verdana"/>
                <w:sz w:val="28"/>
                <w:szCs w:val="28"/>
              </w:rPr>
              <w:t>Declaration and signatures</w:t>
            </w:r>
          </w:p>
          <w:p w14:paraId="17548042" w14:textId="77777777" w:rsidR="00D25C37" w:rsidRDefault="00D25C37" w:rsidP="00D00871">
            <w:pPr>
              <w:pStyle w:val="ListParagraph"/>
              <w:spacing w:before="0" w:line="240" w:lineRule="auto"/>
              <w:ind w:left="0" w:right="595"/>
              <w:rPr>
                <w:rFonts w:ascii="Verdana" w:hAnsi="Verdana"/>
                <w:sz w:val="18"/>
                <w:szCs w:val="18"/>
              </w:rPr>
            </w:pPr>
          </w:p>
          <w:p w14:paraId="1FC9277D" w14:textId="77777777" w:rsidR="00D25C37" w:rsidRDefault="00D25C37" w:rsidP="00D00871">
            <w:pPr>
              <w:pStyle w:val="ListParagraph"/>
              <w:spacing w:before="0" w:line="240" w:lineRule="auto"/>
              <w:ind w:left="0" w:right="595"/>
              <w:rPr>
                <w:rFonts w:ascii="Verdana" w:hAnsi="Verdana"/>
                <w:sz w:val="18"/>
                <w:szCs w:val="18"/>
              </w:rPr>
            </w:pPr>
          </w:p>
          <w:p w14:paraId="02FCB324" w14:textId="77777777" w:rsidR="008B6846" w:rsidRPr="00885E00" w:rsidRDefault="008B6846" w:rsidP="003C18B4">
            <w:pPr>
              <w:pStyle w:val="ListParagraph"/>
              <w:spacing w:before="0" w:line="240" w:lineRule="auto"/>
              <w:ind w:left="0" w:right="595"/>
              <w:rPr>
                <w:rFonts w:ascii="Verdana" w:hAnsi="Verdana" w:cs="ArialMT"/>
                <w:color w:val="FFFFFF"/>
              </w:rPr>
            </w:pPr>
          </w:p>
        </w:tc>
      </w:tr>
    </w:tbl>
    <w:p w14:paraId="15D45C43" w14:textId="77777777" w:rsidR="008B6846" w:rsidRPr="002E4AA4" w:rsidRDefault="008B6846" w:rsidP="008B6846">
      <w:pPr>
        <w:pStyle w:val="QsyesnoCharChar"/>
        <w:keepNext/>
        <w:tabs>
          <w:tab w:val="left" w:pos="624"/>
          <w:tab w:val="left" w:pos="709"/>
        </w:tabs>
        <w:spacing w:after="40"/>
        <w:rPr>
          <w:rFonts w:ascii="Verdana" w:hAnsi="Verdana"/>
          <w:szCs w:val="18"/>
        </w:rPr>
        <w:sectPr w:rsidR="008B6846" w:rsidRPr="002E4AA4" w:rsidSect="00645311">
          <w:headerReference w:type="even" r:id="rId38"/>
          <w:headerReference w:type="default" r:id="rId39"/>
          <w:headerReference w:type="first" r:id="rId40"/>
          <w:type w:val="continuous"/>
          <w:pgSz w:w="11901" w:h="16846" w:code="9"/>
          <w:pgMar w:top="1701" w:right="680" w:bottom="907" w:left="3402" w:header="567" w:footer="680" w:gutter="0"/>
          <w:cols w:space="720"/>
          <w:titlePg/>
        </w:sectPr>
      </w:pPr>
    </w:p>
    <w:p w14:paraId="60147E42" w14:textId="7A05416B" w:rsidR="00AD320C" w:rsidRPr="00885E00" w:rsidRDefault="00CD2B4A" w:rsidP="000D312B">
      <w:pPr>
        <w:pStyle w:val="Guidance"/>
        <w:sectPr w:rsidR="00AD320C" w:rsidRPr="00885E00" w:rsidSect="00645311">
          <w:headerReference w:type="even" r:id="rId41"/>
          <w:headerReference w:type="default" r:id="rId42"/>
          <w:headerReference w:type="first" r:id="rId43"/>
          <w:type w:val="continuous"/>
          <w:pgSz w:w="11901" w:h="16846" w:code="9"/>
          <w:pgMar w:top="1701" w:right="680" w:bottom="907" w:left="3402" w:header="567" w:footer="680" w:gutter="0"/>
          <w:cols w:space="720"/>
          <w:titlePg/>
        </w:sectPr>
      </w:pPr>
      <w:r w:rsidRPr="002E4AA4">
        <w:rPr>
          <w:rFonts w:ascii="Verdana" w:hAnsi="Verdana"/>
          <w:sz w:val="18"/>
          <w:szCs w:val="18"/>
        </w:rPr>
        <w:t xml:space="preserve">Signatures </w:t>
      </w:r>
      <w:r w:rsidR="009A5314" w:rsidRPr="002E4AA4">
        <w:rPr>
          <w:rFonts w:ascii="Verdana" w:hAnsi="Verdana"/>
          <w:sz w:val="18"/>
          <w:szCs w:val="18"/>
        </w:rPr>
        <w:t>must not</w:t>
      </w:r>
      <w:r w:rsidRPr="002E4AA4">
        <w:rPr>
          <w:rFonts w:ascii="Verdana" w:hAnsi="Verdana"/>
          <w:sz w:val="18"/>
          <w:szCs w:val="18"/>
        </w:rPr>
        <w:t xml:space="preserve"> be dated more than three months prior to the date of submission of the application.</w:t>
      </w:r>
    </w:p>
    <w:p w14:paraId="0674EE52" w14:textId="424F23D5" w:rsidR="009D22F4" w:rsidRDefault="009D22F4" w:rsidP="00CD2B4A">
      <w:pPr>
        <w:spacing w:before="0" w:line="240" w:lineRule="auto"/>
        <w:rPr>
          <w:rFonts w:ascii="Verdana" w:hAnsi="Verdana"/>
          <w:b/>
          <w:sz w:val="22"/>
        </w:rPr>
      </w:pPr>
    </w:p>
    <w:sectPr w:rsidR="009D22F4" w:rsidSect="00CD2B4A">
      <w:headerReference w:type="even" r:id="rId44"/>
      <w:headerReference w:type="default" r:id="rId45"/>
      <w:headerReference w:type="first" r:id="rId46"/>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DF2F8" w14:textId="77777777" w:rsidR="003D4C22" w:rsidRDefault="003D4C22">
      <w:r>
        <w:separator/>
      </w:r>
    </w:p>
  </w:endnote>
  <w:endnote w:type="continuationSeparator" w:id="0">
    <w:p w14:paraId="338B6363" w14:textId="77777777" w:rsidR="003D4C22" w:rsidRDefault="003D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5DE97" w14:textId="2B72CE3C" w:rsidR="00E418DB" w:rsidRPr="00D1109E" w:rsidRDefault="00D1109E" w:rsidP="00D1109E">
    <w:pPr>
      <w:pStyle w:val="Footer"/>
      <w:tabs>
        <w:tab w:val="clear" w:pos="4320"/>
        <w:tab w:val="right" w:pos="7797"/>
      </w:tabs>
      <w:rPr>
        <w:sz w:val="16"/>
      </w:rPr>
    </w:pPr>
    <w:r>
      <w:rPr>
        <w:noProof/>
      </w:rPr>
      <mc:AlternateContent>
        <mc:Choice Requires="wps">
          <w:drawing>
            <wp:anchor distT="4294967295" distB="4294967295" distL="114300" distR="114300" simplePos="0" relativeHeight="251838976" behindDoc="0" locked="0" layoutInCell="0" allowOverlap="1" wp14:anchorId="60E8FDFF" wp14:editId="29541F46">
              <wp:simplePos x="0" y="0"/>
              <wp:positionH relativeFrom="margin">
                <wp:posOffset>0</wp:posOffset>
              </wp:positionH>
              <wp:positionV relativeFrom="paragraph">
                <wp:posOffset>36194</wp:posOffset>
              </wp:positionV>
              <wp:extent cx="496824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BA250" id="Straight Connector 1" o:spid="_x0000_s1026" style="position:absolute;z-index:2518389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CMC Individual Notes </w:t>
    </w:r>
    <w:r w:rsidRPr="008C699D">
      <w:rPr>
        <w:sz w:val="12"/>
      </w:rPr>
      <w:sym w:font="Wingdings" w:char="F06C"/>
    </w:r>
    <w:r w:rsidRPr="008C699D">
      <w:rPr>
        <w:sz w:val="16"/>
      </w:rPr>
      <w:t xml:space="preserve"> </w:t>
    </w:r>
    <w:r>
      <w:rPr>
        <w:sz w:val="16"/>
      </w:rPr>
      <w:t xml:space="preserve">Release 1 </w:t>
    </w:r>
    <w:r w:rsidRPr="008C699D">
      <w:rPr>
        <w:sz w:val="12"/>
      </w:rPr>
      <w:sym w:font="Wingdings" w:char="F06C"/>
    </w:r>
    <w:r w:rsidRPr="008C699D">
      <w:rPr>
        <w:sz w:val="16"/>
      </w:rPr>
      <w:t xml:space="preserve"> </w:t>
    </w:r>
    <w:r>
      <w:rPr>
        <w:sz w:val="16"/>
      </w:rPr>
      <w:t>April 2019</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1A5ED4">
      <w:rPr>
        <w:rStyle w:val="PageNumber"/>
        <w:b/>
        <w:noProof/>
        <w:sz w:val="16"/>
      </w:rPr>
      <w:t>2</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8FC0A" w14:textId="45325B63" w:rsidR="00E418DB" w:rsidRPr="00D1109E" w:rsidRDefault="00D1109E" w:rsidP="00D1109E">
    <w:pPr>
      <w:pStyle w:val="Footer"/>
      <w:tabs>
        <w:tab w:val="clear" w:pos="4320"/>
        <w:tab w:val="right" w:pos="7797"/>
      </w:tabs>
      <w:rPr>
        <w:sz w:val="16"/>
      </w:rPr>
    </w:pPr>
    <w:r>
      <w:rPr>
        <w:noProof/>
      </w:rPr>
      <mc:AlternateContent>
        <mc:Choice Requires="wps">
          <w:drawing>
            <wp:anchor distT="4294967295" distB="4294967295" distL="114300" distR="114300" simplePos="0" relativeHeight="251841024" behindDoc="0" locked="0" layoutInCell="0" allowOverlap="1" wp14:anchorId="0CE7C1A7" wp14:editId="49E5BE7A">
              <wp:simplePos x="0" y="0"/>
              <wp:positionH relativeFrom="margin">
                <wp:posOffset>0</wp:posOffset>
              </wp:positionH>
              <wp:positionV relativeFrom="paragraph">
                <wp:posOffset>36194</wp:posOffset>
              </wp:positionV>
              <wp:extent cx="496824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C4F0E" id="Straight Connector 2" o:spid="_x0000_s1026" style="position:absolute;z-index:2518410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CMC Individual Notes</w:t>
    </w:r>
    <w:r w:rsidRPr="008C699D">
      <w:rPr>
        <w:sz w:val="12"/>
      </w:rPr>
      <w:sym w:font="Wingdings" w:char="F06C"/>
    </w:r>
    <w:r w:rsidRPr="008C699D">
      <w:rPr>
        <w:sz w:val="16"/>
      </w:rPr>
      <w:t xml:space="preserve"> </w:t>
    </w:r>
    <w:r>
      <w:rPr>
        <w:sz w:val="16"/>
      </w:rPr>
      <w:t xml:space="preserve">Release 1 </w:t>
    </w:r>
    <w:r w:rsidRPr="008C699D">
      <w:rPr>
        <w:sz w:val="12"/>
      </w:rPr>
      <w:sym w:font="Wingdings" w:char="F06C"/>
    </w:r>
    <w:r w:rsidRPr="008C699D">
      <w:rPr>
        <w:sz w:val="16"/>
      </w:rPr>
      <w:t xml:space="preserve"> </w:t>
    </w:r>
    <w:r>
      <w:rPr>
        <w:sz w:val="16"/>
      </w:rPr>
      <w:t>April 2019</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1A5ED4">
      <w:rPr>
        <w:rStyle w:val="PageNumber"/>
        <w:b/>
        <w:noProof/>
        <w:sz w:val="16"/>
      </w:rPr>
      <w:t>1</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013E0" w14:textId="77777777" w:rsidR="003D4C22" w:rsidRDefault="003D4C22">
      <w:r>
        <w:separator/>
      </w:r>
    </w:p>
  </w:footnote>
  <w:footnote w:type="continuationSeparator" w:id="0">
    <w:p w14:paraId="580D52C2" w14:textId="77777777" w:rsidR="003D4C22" w:rsidRDefault="003D4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D8FB6" w14:textId="3BC30023" w:rsidR="00E418DB" w:rsidRDefault="00E418DB">
    <w:pPr>
      <w:pStyle w:val="Header"/>
    </w:pPr>
  </w:p>
  <w:p w14:paraId="02CF3115" w14:textId="77777777" w:rsidR="00E418DB" w:rsidRDefault="00E418DB"/>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C5238" w14:textId="16B6492A" w:rsidR="00E418DB" w:rsidRDefault="00E418DB" w:rsidP="0098071F">
    <w:pPr>
      <w:pStyle w:val="Header"/>
      <w:jc w:val="right"/>
      <w:rPr>
        <w:b/>
        <w:sz w:val="16"/>
      </w:rPr>
    </w:pPr>
    <w:r>
      <w:rPr>
        <w:b/>
        <w:sz w:val="16"/>
      </w:rPr>
      <w:t>3 Conflicts of interest</w:t>
    </w:r>
  </w:p>
  <w:p w14:paraId="666B0D93" w14:textId="77777777" w:rsidR="00E418DB" w:rsidRDefault="00E418DB">
    <w:pPr>
      <w:pStyle w:val="Header"/>
      <w:jc w:val="right"/>
      <w:rPr>
        <w:b/>
        <w:sz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774E7" w14:textId="4FC1405B" w:rsidR="00E418DB" w:rsidRPr="003B7F08" w:rsidRDefault="00E418DB" w:rsidP="003B7F08">
    <w:pPr>
      <w:pStyle w:val="Header"/>
      <w:jc w:val="right"/>
      <w:rPr>
        <w:b/>
        <w:sz w:val="16"/>
      </w:rPr>
    </w:pPr>
    <w:r>
      <w:rPr>
        <w:b/>
        <w:sz w:val="16"/>
      </w:rPr>
      <w:t xml:space="preserve">4 </w:t>
    </w:r>
    <w:r w:rsidR="002E4AA4">
      <w:rPr>
        <w:b/>
        <w:sz w:val="16"/>
      </w:rPr>
      <w:t>Employment history and qualifications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D78A3" w14:textId="219CA26C" w:rsidR="00E418DB" w:rsidRDefault="00E418D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E0FF4" w14:textId="110FC2DC" w:rsidR="00E418DB" w:rsidRDefault="00E418DB">
    <w:pPr>
      <w:pStyle w:val="Header"/>
      <w:jc w:val="right"/>
      <w:rPr>
        <w:b/>
        <w:sz w:val="16"/>
      </w:rPr>
    </w:pPr>
    <w:r>
      <w:rPr>
        <w:b/>
        <w:sz w:val="16"/>
      </w:rPr>
      <w:t>3  Conflicts of interest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336E" w14:textId="6A217BF0" w:rsidR="00E418DB" w:rsidRDefault="00E418DB" w:rsidP="00555E19">
    <w:pPr>
      <w:pStyle w:val="Header"/>
      <w:jc w:val="right"/>
      <w:rPr>
        <w:b/>
        <w:sz w:val="16"/>
      </w:rPr>
    </w:pPr>
    <w:r>
      <w:rPr>
        <w:b/>
        <w:sz w:val="16"/>
      </w:rPr>
      <w:t>3  Conflicts of interest</w:t>
    </w:r>
  </w:p>
  <w:p w14:paraId="4753BDDB" w14:textId="77777777" w:rsidR="00E418DB" w:rsidRDefault="00E418D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C8A46" w14:textId="05DA00CF" w:rsidR="00E418DB" w:rsidRDefault="00E418D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9B60E" w14:textId="175DCBC9" w:rsidR="00E418DB" w:rsidRDefault="00E418DB">
    <w:pPr>
      <w:pStyle w:val="Header"/>
      <w:jc w:val="right"/>
      <w:rPr>
        <w:b/>
        <w:sz w:val="16"/>
      </w:rPr>
    </w:pPr>
    <w:r>
      <w:rPr>
        <w:b/>
        <w:sz w:val="16"/>
      </w:rPr>
      <w:t>5  Internal control structure, oversight and accountability framework</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69BD4" w14:textId="4CC9D19D" w:rsidR="00E418DB" w:rsidRDefault="00E418DB" w:rsidP="00555E19">
    <w:pPr>
      <w:pStyle w:val="Header"/>
      <w:jc w:val="right"/>
      <w:rPr>
        <w:b/>
        <w:sz w:val="16"/>
      </w:rPr>
    </w:pPr>
    <w:r>
      <w:rPr>
        <w:b/>
        <w:sz w:val="16"/>
      </w:rPr>
      <w:t xml:space="preserve">5  </w:t>
    </w:r>
    <w:r w:rsidR="002E4AA4">
      <w:rPr>
        <w:b/>
        <w:sz w:val="16"/>
      </w:rPr>
      <w:t>Appropriate resources and suitability</w:t>
    </w:r>
  </w:p>
  <w:p w14:paraId="0E24E9A9" w14:textId="77777777" w:rsidR="00E418DB" w:rsidRDefault="00E418D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BD2F2" w14:textId="61F8BFD3" w:rsidR="00E418DB" w:rsidRDefault="00E418D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E7ED4" w14:textId="1EE3E2B0" w:rsidR="00E418DB" w:rsidRDefault="00E418DB" w:rsidP="00810BB0">
    <w:pPr>
      <w:pStyle w:val="Header"/>
      <w:jc w:val="right"/>
      <w:rPr>
        <w:b/>
        <w:sz w:val="16"/>
      </w:rPr>
    </w:pPr>
    <w:r>
      <w:rPr>
        <w:b/>
        <w:sz w:val="16"/>
      </w:rPr>
      <w:t>5  Staffing and compensation</w:t>
    </w:r>
  </w:p>
  <w:p w14:paraId="03B459FE" w14:textId="77777777" w:rsidR="00E418DB" w:rsidRPr="00810BB0" w:rsidRDefault="00E418DB" w:rsidP="00810B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6984A" w14:textId="3EFA0BC8" w:rsidR="00E418DB" w:rsidRDefault="00E418DB">
    <w:pPr>
      <w:pStyle w:val="Header"/>
      <w:jc w:val="right"/>
      <w:rPr>
        <w:b/>
        <w:sz w:val="16"/>
      </w:rPr>
    </w:pPr>
    <w:r>
      <w:rPr>
        <w:b/>
        <w:sz w:val="16"/>
      </w:rPr>
      <w:t xml:space="preserve">1  </w:t>
    </w:r>
    <w:r w:rsidR="002E4AA4">
      <w:rPr>
        <w:b/>
        <w:sz w:val="16"/>
      </w:rPr>
      <w:t>Personal identification details</w:t>
    </w:r>
  </w:p>
  <w:p w14:paraId="74CD0AE6" w14:textId="77777777" w:rsidR="00E418DB" w:rsidRDefault="00E418DB"/>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071AC" w14:textId="045F958C" w:rsidR="00E418DB" w:rsidRDefault="00E418D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0C68E" w14:textId="63319E4E" w:rsidR="00E418DB" w:rsidRDefault="00E418D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4C611" w14:textId="0C3AA359" w:rsidR="00E418DB" w:rsidRDefault="00E418DB" w:rsidP="00810BB0">
    <w:pPr>
      <w:pStyle w:val="Header"/>
      <w:jc w:val="right"/>
      <w:rPr>
        <w:b/>
        <w:sz w:val="16"/>
      </w:rPr>
    </w:pPr>
    <w:r>
      <w:rPr>
        <w:b/>
        <w:sz w:val="16"/>
      </w:rPr>
      <w:t xml:space="preserve">6  </w:t>
    </w:r>
    <w:r w:rsidR="002E4AA4">
      <w:rPr>
        <w:b/>
        <w:sz w:val="16"/>
      </w:rPr>
      <w:t>Supplementary information</w:t>
    </w:r>
  </w:p>
  <w:p w14:paraId="6B5F222F" w14:textId="77777777" w:rsidR="00E418DB" w:rsidRPr="00810BB0" w:rsidRDefault="00E418DB" w:rsidP="00810BB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39F34" w14:textId="277C3608" w:rsidR="00E418DB" w:rsidRDefault="00E418D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766CC" w14:textId="1F7BC7AD" w:rsidR="00E418DB" w:rsidRDefault="00E418D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C7779" w14:textId="6AA7F1E0" w:rsidR="00E418DB" w:rsidRDefault="00E418DB" w:rsidP="00810BB0">
    <w:pPr>
      <w:pStyle w:val="Header"/>
      <w:jc w:val="right"/>
      <w:rPr>
        <w:b/>
        <w:sz w:val="16"/>
      </w:rPr>
    </w:pPr>
    <w:r>
      <w:rPr>
        <w:b/>
        <w:sz w:val="16"/>
      </w:rPr>
      <w:t>6  Issuance and review of credit ratings</w:t>
    </w:r>
  </w:p>
  <w:p w14:paraId="56B03020" w14:textId="77777777" w:rsidR="00E418DB" w:rsidRDefault="00E418DB"/>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D5EC8" w14:textId="00BAF5FE" w:rsidR="00E418DB" w:rsidRDefault="00E418DB">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23F67" w14:textId="6BF45137" w:rsidR="00E418DB" w:rsidRDefault="00E418DB">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3546D" w14:textId="16DC8978" w:rsidR="00E418DB" w:rsidRDefault="00E418DB" w:rsidP="00AE705B">
    <w:pPr>
      <w:pStyle w:val="Header"/>
      <w:jc w:val="right"/>
      <w:rPr>
        <w:b/>
        <w:sz w:val="16"/>
      </w:rPr>
    </w:pPr>
    <w:r>
      <w:rPr>
        <w:b/>
        <w:sz w:val="16"/>
      </w:rPr>
      <w:t>9  Fees and levies</w:t>
    </w:r>
  </w:p>
  <w:p w14:paraId="50DA81FC" w14:textId="77777777" w:rsidR="00E418DB" w:rsidRDefault="00E418DB">
    <w:pPr>
      <w:pStyle w:val="Header"/>
      <w:jc w:val="right"/>
      <w:rPr>
        <w:b/>
        <w:sz w:val="16"/>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C1FFA" w14:textId="3E62152A" w:rsidR="00E418DB" w:rsidRPr="00850D11" w:rsidRDefault="00E418DB" w:rsidP="00302705">
    <w:pPr>
      <w:pStyle w:val="Header"/>
      <w:jc w:val="right"/>
      <w:rPr>
        <w:b/>
        <w:sz w:val="16"/>
      </w:rPr>
    </w:pPr>
    <w:r>
      <w:rPr>
        <w:b/>
        <w:sz w:val="16"/>
      </w:rPr>
      <w:t xml:space="preserve">7  </w:t>
    </w:r>
    <w:r w:rsidR="002E4AA4">
      <w:rPr>
        <w:b/>
        <w:sz w:val="16"/>
      </w:rPr>
      <w:t>Declaration and signatures</w:t>
    </w:r>
  </w:p>
  <w:p w14:paraId="6B3376F6" w14:textId="77777777" w:rsidR="00E418DB" w:rsidRDefault="00E418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C233C" w14:textId="05D3A5B0" w:rsidR="00E418DB" w:rsidRDefault="00E418DB">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5D585" w14:textId="7EC664D8" w:rsidR="00E418DB" w:rsidRDefault="00E418DB">
    <w:pPr>
      <w:pStyle w:val="Header"/>
    </w:pPr>
    <w:r>
      <w:rPr>
        <w:noProof/>
      </w:rPr>
      <mc:AlternateContent>
        <mc:Choice Requires="wps">
          <w:drawing>
            <wp:anchor distT="0" distB="0" distL="114300" distR="114300" simplePos="0" relativeHeight="251776512" behindDoc="1" locked="0" layoutInCell="0" allowOverlap="1" wp14:anchorId="7F9CDED4" wp14:editId="401D79FB">
              <wp:simplePos x="0" y="0"/>
              <wp:positionH relativeFrom="margin">
                <wp:align>center</wp:align>
              </wp:positionH>
              <wp:positionV relativeFrom="margin">
                <wp:align>center</wp:align>
              </wp:positionV>
              <wp:extent cx="4999990" cy="1999615"/>
              <wp:effectExtent l="0" t="1352550" r="0" b="1096010"/>
              <wp:wrapNone/>
              <wp:docPr id="33" name="WordArt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1D4518" w14:textId="77777777" w:rsidR="00E418DB" w:rsidRDefault="00E418DB"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9CDED4" id="_x0000_t202" coordsize="21600,21600" o:spt="202" path="m,l,21600r21600,l21600,xe">
              <v:stroke joinstyle="miter"/>
              <v:path gradientshapeok="t" o:connecttype="rect"/>
            </v:shapetype>
            <v:shape id="WordArt 119" o:spid="_x0000_s1027" type="#_x0000_t202" style="position:absolute;margin-left:0;margin-top:0;width:393.7pt;height:157.45pt;rotation:-45;z-index:-2515399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" o:allowincell="f" filled="f" stroked="f">
              <v:stroke joinstyle="round"/>
              <o:lock v:ext="edit" shapetype="t"/>
              <v:textbox style="mso-fit-shape-to-text:t">
                <w:txbxContent>
                  <w:p w14:paraId="201D4518" w14:textId="77777777" w:rsidR="00E418DB" w:rsidRDefault="00E418DB"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D0E3D" w14:textId="1C17BA2B" w:rsidR="00E418DB" w:rsidRDefault="00E418DB" w:rsidP="00AE705B">
    <w:pPr>
      <w:pStyle w:val="Header"/>
      <w:jc w:val="right"/>
      <w:rPr>
        <w:b/>
        <w:sz w:val="16"/>
      </w:rPr>
    </w:pPr>
    <w:r>
      <w:rPr>
        <w:noProof/>
      </w:rPr>
      <mc:AlternateContent>
        <mc:Choice Requires="wps">
          <w:drawing>
            <wp:anchor distT="0" distB="0" distL="114300" distR="114300" simplePos="0" relativeHeight="251777536" behindDoc="1" locked="0" layoutInCell="0" allowOverlap="1" wp14:anchorId="45DD5B8A" wp14:editId="580D904D">
              <wp:simplePos x="0" y="0"/>
              <wp:positionH relativeFrom="margin">
                <wp:align>center</wp:align>
              </wp:positionH>
              <wp:positionV relativeFrom="margin">
                <wp:align>center</wp:align>
              </wp:positionV>
              <wp:extent cx="4999990" cy="1999615"/>
              <wp:effectExtent l="0" t="1352550" r="0" b="1096010"/>
              <wp:wrapNone/>
              <wp:docPr id="32" name="WordArt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0BDAA6" w14:textId="77777777" w:rsidR="00E418DB" w:rsidRDefault="00E418DB"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DD5B8A" id="_x0000_t202" coordsize="21600,21600" o:spt="202" path="m,l,21600r21600,l21600,xe">
              <v:stroke joinstyle="miter"/>
              <v:path gradientshapeok="t" o:connecttype="rect"/>
            </v:shapetype>
            <v:shape id="WordArt 120" o:spid="_x0000_s1028" type="#_x0000_t202" style="position:absolute;left:0;text-align:left;margin-left:0;margin-top:0;width:393.7pt;height:157.45pt;rotation:-45;z-index:-2515389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" o:allowincell="f" filled="f" stroked="f">
              <v:stroke joinstyle="round"/>
              <o:lock v:ext="edit" shapetype="t"/>
              <v:textbox style="mso-fit-shape-to-text:t">
                <w:txbxContent>
                  <w:p w14:paraId="290BDAA6" w14:textId="77777777" w:rsidR="00E418DB" w:rsidRDefault="00E418DB"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b/>
        <w:sz w:val="16"/>
      </w:rPr>
      <w:t>9  Fees and levies</w:t>
    </w:r>
  </w:p>
  <w:p w14:paraId="74B7FB7F" w14:textId="77777777" w:rsidR="00E418DB" w:rsidRDefault="00E418DB">
    <w:pPr>
      <w:pStyle w:val="Header"/>
      <w:jc w:val="right"/>
      <w:rPr>
        <w:b/>
        <w:sz w:val="16"/>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EFEB3" w14:textId="25927605" w:rsidR="00E418DB" w:rsidRPr="00850D11" w:rsidRDefault="00E418DB" w:rsidP="00302705">
    <w:pPr>
      <w:pStyle w:val="Header"/>
      <w:jc w:val="right"/>
      <w:rPr>
        <w:b/>
        <w:sz w:val="16"/>
      </w:rPr>
    </w:pPr>
    <w:r>
      <w:rPr>
        <w:noProof/>
      </w:rPr>
      <mc:AlternateContent>
        <mc:Choice Requires="wps">
          <w:drawing>
            <wp:anchor distT="0" distB="0" distL="114300" distR="114300" simplePos="0" relativeHeight="251775488" behindDoc="1" locked="0" layoutInCell="0" allowOverlap="1" wp14:anchorId="1B65CBA4" wp14:editId="2B421B1C">
              <wp:simplePos x="0" y="0"/>
              <wp:positionH relativeFrom="margin">
                <wp:align>center</wp:align>
              </wp:positionH>
              <wp:positionV relativeFrom="margin">
                <wp:align>center</wp:align>
              </wp:positionV>
              <wp:extent cx="4999990" cy="1999615"/>
              <wp:effectExtent l="0" t="1352550" r="0" b="1096010"/>
              <wp:wrapNone/>
              <wp:docPr id="31" name="WordArt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B7BABD" w14:textId="77777777" w:rsidR="00E418DB" w:rsidRDefault="00E418DB"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65CBA4" id="_x0000_t202" coordsize="21600,21600" o:spt="202" path="m,l,21600r21600,l21600,xe">
              <v:stroke joinstyle="miter"/>
              <v:path gradientshapeok="t" o:connecttype="rect"/>
            </v:shapetype>
            <v:shape id="WordArt 118" o:spid="_x0000_s1029" type="#_x0000_t202" style="position:absolute;left:0;text-align:left;margin-left:0;margin-top:0;width:393.7pt;height:157.45pt;rotation:-45;z-index:-2515409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" o:allowincell="f" filled="f" stroked="f">
              <v:stroke joinstyle="round"/>
              <o:lock v:ext="edit" shapetype="t"/>
              <v:textbox style="mso-fit-shape-to-text:t">
                <w:txbxContent>
                  <w:p w14:paraId="2EB7BABD" w14:textId="77777777" w:rsidR="00E418DB" w:rsidRDefault="00E418DB"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b/>
        <w:sz w:val="16"/>
      </w:rPr>
      <w:t>9  Fees and levies</w:t>
    </w:r>
  </w:p>
  <w:p w14:paraId="32EE0D2B" w14:textId="77777777" w:rsidR="00E418DB" w:rsidRDefault="00E418DB">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DAA56" w14:textId="4780DF21" w:rsidR="00E418DB" w:rsidRDefault="00E418DB">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17AC0" w14:textId="4DA766AD" w:rsidR="00E418DB" w:rsidRDefault="00E418DB" w:rsidP="00DF28A2">
    <w:pPr>
      <w:pStyle w:val="Header"/>
      <w:jc w:val="right"/>
      <w:rPr>
        <w:b/>
        <w:sz w:val="16"/>
      </w:rPr>
    </w:pPr>
    <w:r>
      <w:rPr>
        <w:b/>
        <w:sz w:val="16"/>
      </w:rPr>
      <w:t>15  Declaration and signatures</w:t>
    </w:r>
  </w:p>
  <w:p w14:paraId="296EC2B0" w14:textId="77777777" w:rsidR="00E418DB" w:rsidRDefault="00E418DB"/>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6C7E0" w14:textId="51DA872E" w:rsidR="00E418DB" w:rsidRDefault="00E418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CE851" w14:textId="2387FDE6" w:rsidR="00E418DB" w:rsidRDefault="00E418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00354" w14:textId="53D47C5A" w:rsidR="00E418DB" w:rsidRDefault="00E418DB" w:rsidP="00810BB0">
    <w:pPr>
      <w:pStyle w:val="Header"/>
      <w:jc w:val="right"/>
      <w:rPr>
        <w:b/>
        <w:sz w:val="16"/>
      </w:rPr>
    </w:pPr>
    <w:r>
      <w:rPr>
        <w:b/>
        <w:sz w:val="16"/>
      </w:rPr>
      <w:t xml:space="preserve">2  </w:t>
    </w:r>
    <w:r w:rsidR="002E4AA4">
      <w:rPr>
        <w:b/>
        <w:sz w:val="16"/>
      </w:rPr>
      <w:t>Firm identification details</w:t>
    </w:r>
  </w:p>
  <w:p w14:paraId="6F6C7269" w14:textId="77777777" w:rsidR="00E418DB" w:rsidRPr="007E3ED0" w:rsidRDefault="00E418DB" w:rsidP="007E3E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D65FF" w14:textId="0A0A499E" w:rsidR="00E418DB" w:rsidRDefault="00E418D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2E831" w14:textId="47B6E008" w:rsidR="00E418DB" w:rsidRDefault="00E418DB" w:rsidP="00810BB0">
    <w:pPr>
      <w:pStyle w:val="Header"/>
      <w:jc w:val="right"/>
      <w:rPr>
        <w:b/>
        <w:sz w:val="16"/>
      </w:rPr>
    </w:pPr>
    <w:r>
      <w:rPr>
        <w:b/>
        <w:sz w:val="16"/>
      </w:rPr>
      <w:t>3 Organisational structure and corporate governance</w:t>
    </w:r>
  </w:p>
  <w:p w14:paraId="0C628435" w14:textId="77777777" w:rsidR="00E418DB" w:rsidRDefault="00E418DB">
    <w:pPr>
      <w:pStyle w:val="Header"/>
      <w:jc w:val="right"/>
      <w:rPr>
        <w:b/>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87538" w14:textId="0D77C75C" w:rsidR="00E418DB" w:rsidRDefault="00E418DB" w:rsidP="00045621">
    <w:pPr>
      <w:pStyle w:val="Header"/>
      <w:jc w:val="right"/>
      <w:rPr>
        <w:b/>
        <w:sz w:val="16"/>
      </w:rPr>
    </w:pPr>
    <w:r>
      <w:rPr>
        <w:b/>
        <w:sz w:val="16"/>
      </w:rPr>
      <w:t xml:space="preserve">3 </w:t>
    </w:r>
    <w:r w:rsidR="002E4AA4">
      <w:rPr>
        <w:b/>
        <w:sz w:val="16"/>
      </w:rPr>
      <w:t>Individual arrangements</w:t>
    </w:r>
  </w:p>
  <w:p w14:paraId="4655E865" w14:textId="77777777" w:rsidR="00E418DB" w:rsidRDefault="00E418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8BB83" w14:textId="74D12646" w:rsidR="00E418DB" w:rsidRDefault="00E41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5419F"/>
    <w:multiLevelType w:val="hybridMultilevel"/>
    <w:tmpl w:val="81AE81D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4060C2"/>
    <w:multiLevelType w:val="hybridMultilevel"/>
    <w:tmpl w:val="C5AA7FA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1F4F4EBB"/>
    <w:multiLevelType w:val="hybridMultilevel"/>
    <w:tmpl w:val="42F04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0243C3"/>
    <w:multiLevelType w:val="hybridMultilevel"/>
    <w:tmpl w:val="8404340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387E0BB3"/>
    <w:multiLevelType w:val="hybridMultilevel"/>
    <w:tmpl w:val="00F03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EU6uQ/qgkLTKerRXPE4TE0V1q5A4EHln2lIC1I3ARPqjmwYDQXgdtrS/ISd7pGBsRp+Gg1daczmlqS+mNM7+A==" w:salt="xrriYfg0n0gHnWJLcHMXJA=="/>
  <w:defaultTabStop w:val="720"/>
  <w:displayHorizontalDrawingGridEvery w:val="0"/>
  <w:displayVerticalDrawingGridEvery w:val="0"/>
  <w:doNotUseMarginsForDrawingGridOrigin/>
  <w:noPunctuationKerning/>
  <w:characterSpacingControl w:val="doNotCompress"/>
  <w:hdrShapeDefaults>
    <o:shapedefaults v:ext="edit" spidmax="2049" fillcolor="#e0abed" stroke="f">
      <v:fill color="#e0abed"/>
      <v:stroke on="f"/>
      <o:colormru v:ext="edit" colors="#903,#ccf,#e0abed,#e9c4f2,#e2e4b4,#963,#d4cb86,#4ec11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31E"/>
    <w:rsid w:val="000007BD"/>
    <w:rsid w:val="00000809"/>
    <w:rsid w:val="0000251E"/>
    <w:rsid w:val="00003012"/>
    <w:rsid w:val="00005CA8"/>
    <w:rsid w:val="0001029A"/>
    <w:rsid w:val="00011558"/>
    <w:rsid w:val="00012006"/>
    <w:rsid w:val="00012036"/>
    <w:rsid w:val="00012069"/>
    <w:rsid w:val="000149D2"/>
    <w:rsid w:val="0001530F"/>
    <w:rsid w:val="00015ADD"/>
    <w:rsid w:val="0001641F"/>
    <w:rsid w:val="0001741A"/>
    <w:rsid w:val="000175EF"/>
    <w:rsid w:val="00017675"/>
    <w:rsid w:val="00022362"/>
    <w:rsid w:val="0002308B"/>
    <w:rsid w:val="00025374"/>
    <w:rsid w:val="00025A3D"/>
    <w:rsid w:val="00025D72"/>
    <w:rsid w:val="00026C84"/>
    <w:rsid w:val="0002702C"/>
    <w:rsid w:val="00027D28"/>
    <w:rsid w:val="00030AAD"/>
    <w:rsid w:val="00031DE4"/>
    <w:rsid w:val="00032570"/>
    <w:rsid w:val="00035593"/>
    <w:rsid w:val="000362C1"/>
    <w:rsid w:val="00037603"/>
    <w:rsid w:val="00037DD8"/>
    <w:rsid w:val="00040F69"/>
    <w:rsid w:val="00041C10"/>
    <w:rsid w:val="00041C3C"/>
    <w:rsid w:val="00041C77"/>
    <w:rsid w:val="000442C8"/>
    <w:rsid w:val="0004448F"/>
    <w:rsid w:val="00045153"/>
    <w:rsid w:val="0004541F"/>
    <w:rsid w:val="00045621"/>
    <w:rsid w:val="00046184"/>
    <w:rsid w:val="00050B95"/>
    <w:rsid w:val="00050E4B"/>
    <w:rsid w:val="00051460"/>
    <w:rsid w:val="00051DE4"/>
    <w:rsid w:val="00054015"/>
    <w:rsid w:val="00056A2A"/>
    <w:rsid w:val="00057FA9"/>
    <w:rsid w:val="00060B55"/>
    <w:rsid w:val="00061EDA"/>
    <w:rsid w:val="0006295B"/>
    <w:rsid w:val="000635CB"/>
    <w:rsid w:val="00063C4D"/>
    <w:rsid w:val="000650CD"/>
    <w:rsid w:val="00067F10"/>
    <w:rsid w:val="0007013D"/>
    <w:rsid w:val="000720E5"/>
    <w:rsid w:val="000741FC"/>
    <w:rsid w:val="000753BD"/>
    <w:rsid w:val="00077963"/>
    <w:rsid w:val="000804D3"/>
    <w:rsid w:val="000809C4"/>
    <w:rsid w:val="00080AD5"/>
    <w:rsid w:val="00082D84"/>
    <w:rsid w:val="000869FB"/>
    <w:rsid w:val="00086D2B"/>
    <w:rsid w:val="00090BBE"/>
    <w:rsid w:val="000910BD"/>
    <w:rsid w:val="00092133"/>
    <w:rsid w:val="000928F1"/>
    <w:rsid w:val="00092E76"/>
    <w:rsid w:val="00093870"/>
    <w:rsid w:val="000939DA"/>
    <w:rsid w:val="00093D05"/>
    <w:rsid w:val="0009435A"/>
    <w:rsid w:val="00097B96"/>
    <w:rsid w:val="000A08F5"/>
    <w:rsid w:val="000A1381"/>
    <w:rsid w:val="000A4B4A"/>
    <w:rsid w:val="000B1CAA"/>
    <w:rsid w:val="000B1E42"/>
    <w:rsid w:val="000B2E3C"/>
    <w:rsid w:val="000B3BE6"/>
    <w:rsid w:val="000B4BFE"/>
    <w:rsid w:val="000B4F61"/>
    <w:rsid w:val="000B6B48"/>
    <w:rsid w:val="000B78DE"/>
    <w:rsid w:val="000C00DB"/>
    <w:rsid w:val="000C0231"/>
    <w:rsid w:val="000C0660"/>
    <w:rsid w:val="000C221B"/>
    <w:rsid w:val="000C2806"/>
    <w:rsid w:val="000C39CA"/>
    <w:rsid w:val="000C3A5F"/>
    <w:rsid w:val="000C5D43"/>
    <w:rsid w:val="000D1B5A"/>
    <w:rsid w:val="000D312B"/>
    <w:rsid w:val="000D3801"/>
    <w:rsid w:val="000D3962"/>
    <w:rsid w:val="000D396A"/>
    <w:rsid w:val="000D5B55"/>
    <w:rsid w:val="000D6E32"/>
    <w:rsid w:val="000E1D53"/>
    <w:rsid w:val="000E23DF"/>
    <w:rsid w:val="000E38A6"/>
    <w:rsid w:val="000E47F2"/>
    <w:rsid w:val="000E568E"/>
    <w:rsid w:val="000E7DDC"/>
    <w:rsid w:val="000F0B10"/>
    <w:rsid w:val="000F15FF"/>
    <w:rsid w:val="000F17C3"/>
    <w:rsid w:val="000F374A"/>
    <w:rsid w:val="000F4911"/>
    <w:rsid w:val="000F4C0F"/>
    <w:rsid w:val="000F59B0"/>
    <w:rsid w:val="000F788B"/>
    <w:rsid w:val="000F7953"/>
    <w:rsid w:val="000F7C07"/>
    <w:rsid w:val="000F7D8F"/>
    <w:rsid w:val="000F7F4D"/>
    <w:rsid w:val="001001B9"/>
    <w:rsid w:val="00100531"/>
    <w:rsid w:val="00101F7A"/>
    <w:rsid w:val="00103D1A"/>
    <w:rsid w:val="00103D43"/>
    <w:rsid w:val="00104108"/>
    <w:rsid w:val="0010621B"/>
    <w:rsid w:val="001072B1"/>
    <w:rsid w:val="001072DC"/>
    <w:rsid w:val="00107739"/>
    <w:rsid w:val="00113306"/>
    <w:rsid w:val="00115826"/>
    <w:rsid w:val="0011585B"/>
    <w:rsid w:val="001161B1"/>
    <w:rsid w:val="00116AD7"/>
    <w:rsid w:val="00122F05"/>
    <w:rsid w:val="00123AF7"/>
    <w:rsid w:val="00124236"/>
    <w:rsid w:val="00124334"/>
    <w:rsid w:val="0012478D"/>
    <w:rsid w:val="00125C7B"/>
    <w:rsid w:val="00127577"/>
    <w:rsid w:val="001276D1"/>
    <w:rsid w:val="00127CEB"/>
    <w:rsid w:val="00130E01"/>
    <w:rsid w:val="00131CFA"/>
    <w:rsid w:val="00131EDD"/>
    <w:rsid w:val="001326BD"/>
    <w:rsid w:val="001326C6"/>
    <w:rsid w:val="00132F2E"/>
    <w:rsid w:val="0013302E"/>
    <w:rsid w:val="001339B9"/>
    <w:rsid w:val="00133FBB"/>
    <w:rsid w:val="001346BD"/>
    <w:rsid w:val="001355C0"/>
    <w:rsid w:val="00135941"/>
    <w:rsid w:val="00135A89"/>
    <w:rsid w:val="00135D77"/>
    <w:rsid w:val="00135E81"/>
    <w:rsid w:val="00140166"/>
    <w:rsid w:val="001408E3"/>
    <w:rsid w:val="001428EF"/>
    <w:rsid w:val="0014293E"/>
    <w:rsid w:val="00142BC6"/>
    <w:rsid w:val="00142EB4"/>
    <w:rsid w:val="00143C5B"/>
    <w:rsid w:val="00144482"/>
    <w:rsid w:val="00144E54"/>
    <w:rsid w:val="0014547A"/>
    <w:rsid w:val="00145966"/>
    <w:rsid w:val="00150F84"/>
    <w:rsid w:val="00151BB3"/>
    <w:rsid w:val="00153028"/>
    <w:rsid w:val="00153738"/>
    <w:rsid w:val="00154FAC"/>
    <w:rsid w:val="00155326"/>
    <w:rsid w:val="00156837"/>
    <w:rsid w:val="00157095"/>
    <w:rsid w:val="001603A2"/>
    <w:rsid w:val="001628BF"/>
    <w:rsid w:val="00163D27"/>
    <w:rsid w:val="00164083"/>
    <w:rsid w:val="001643FE"/>
    <w:rsid w:val="00170946"/>
    <w:rsid w:val="00171052"/>
    <w:rsid w:val="001724EE"/>
    <w:rsid w:val="001728D2"/>
    <w:rsid w:val="00172A3C"/>
    <w:rsid w:val="00173968"/>
    <w:rsid w:val="00173CAB"/>
    <w:rsid w:val="001742D4"/>
    <w:rsid w:val="00176152"/>
    <w:rsid w:val="00176A42"/>
    <w:rsid w:val="00176E98"/>
    <w:rsid w:val="00177AF5"/>
    <w:rsid w:val="00181915"/>
    <w:rsid w:val="00181AE7"/>
    <w:rsid w:val="0018213F"/>
    <w:rsid w:val="001826E1"/>
    <w:rsid w:val="00183A04"/>
    <w:rsid w:val="00185557"/>
    <w:rsid w:val="00186E34"/>
    <w:rsid w:val="00187D43"/>
    <w:rsid w:val="001904B4"/>
    <w:rsid w:val="00191EC3"/>
    <w:rsid w:val="00192EE7"/>
    <w:rsid w:val="0019314A"/>
    <w:rsid w:val="0019457C"/>
    <w:rsid w:val="001946C8"/>
    <w:rsid w:val="00194DB4"/>
    <w:rsid w:val="0019504F"/>
    <w:rsid w:val="001950DB"/>
    <w:rsid w:val="001956E4"/>
    <w:rsid w:val="00196D62"/>
    <w:rsid w:val="001A0813"/>
    <w:rsid w:val="001A0D47"/>
    <w:rsid w:val="001A18FD"/>
    <w:rsid w:val="001A194E"/>
    <w:rsid w:val="001A1BA3"/>
    <w:rsid w:val="001A3BE8"/>
    <w:rsid w:val="001A4AB8"/>
    <w:rsid w:val="001A5227"/>
    <w:rsid w:val="001A5ED4"/>
    <w:rsid w:val="001A7F88"/>
    <w:rsid w:val="001B0B0E"/>
    <w:rsid w:val="001B1AB0"/>
    <w:rsid w:val="001B1BB8"/>
    <w:rsid w:val="001B35B1"/>
    <w:rsid w:val="001B37A7"/>
    <w:rsid w:val="001B408B"/>
    <w:rsid w:val="001B4608"/>
    <w:rsid w:val="001B47A1"/>
    <w:rsid w:val="001B50F2"/>
    <w:rsid w:val="001B7091"/>
    <w:rsid w:val="001B75D8"/>
    <w:rsid w:val="001C0962"/>
    <w:rsid w:val="001C18C2"/>
    <w:rsid w:val="001C1CEA"/>
    <w:rsid w:val="001C4C3D"/>
    <w:rsid w:val="001C5779"/>
    <w:rsid w:val="001C5AA6"/>
    <w:rsid w:val="001C5D86"/>
    <w:rsid w:val="001C6A07"/>
    <w:rsid w:val="001C6D50"/>
    <w:rsid w:val="001D13EF"/>
    <w:rsid w:val="001D1847"/>
    <w:rsid w:val="001D2510"/>
    <w:rsid w:val="001D25CE"/>
    <w:rsid w:val="001D3584"/>
    <w:rsid w:val="001D45C9"/>
    <w:rsid w:val="001D602A"/>
    <w:rsid w:val="001D685E"/>
    <w:rsid w:val="001D7B50"/>
    <w:rsid w:val="001D7E34"/>
    <w:rsid w:val="001E19B8"/>
    <w:rsid w:val="001E220C"/>
    <w:rsid w:val="001E263F"/>
    <w:rsid w:val="001E412F"/>
    <w:rsid w:val="001E44CD"/>
    <w:rsid w:val="001E5962"/>
    <w:rsid w:val="001E6A99"/>
    <w:rsid w:val="001E7340"/>
    <w:rsid w:val="001E7A6E"/>
    <w:rsid w:val="001E7ADA"/>
    <w:rsid w:val="001F12A1"/>
    <w:rsid w:val="001F1605"/>
    <w:rsid w:val="001F2B59"/>
    <w:rsid w:val="001F2C55"/>
    <w:rsid w:val="001F3847"/>
    <w:rsid w:val="001F44EF"/>
    <w:rsid w:val="001F4775"/>
    <w:rsid w:val="001F59A1"/>
    <w:rsid w:val="001F5C4D"/>
    <w:rsid w:val="001F60FC"/>
    <w:rsid w:val="001F7077"/>
    <w:rsid w:val="002023DD"/>
    <w:rsid w:val="00203531"/>
    <w:rsid w:val="00204D8B"/>
    <w:rsid w:val="00205034"/>
    <w:rsid w:val="002054C3"/>
    <w:rsid w:val="002069B5"/>
    <w:rsid w:val="00210716"/>
    <w:rsid w:val="00213BCD"/>
    <w:rsid w:val="00214CAD"/>
    <w:rsid w:val="002150C5"/>
    <w:rsid w:val="00215EB0"/>
    <w:rsid w:val="002160B8"/>
    <w:rsid w:val="002173FA"/>
    <w:rsid w:val="002207E6"/>
    <w:rsid w:val="002226EE"/>
    <w:rsid w:val="00223BA3"/>
    <w:rsid w:val="00223FA3"/>
    <w:rsid w:val="00225A45"/>
    <w:rsid w:val="002260E1"/>
    <w:rsid w:val="00227061"/>
    <w:rsid w:val="002270E8"/>
    <w:rsid w:val="00227575"/>
    <w:rsid w:val="00230017"/>
    <w:rsid w:val="0023071E"/>
    <w:rsid w:val="00230ABE"/>
    <w:rsid w:val="00231EEB"/>
    <w:rsid w:val="00232A36"/>
    <w:rsid w:val="00233375"/>
    <w:rsid w:val="0023414B"/>
    <w:rsid w:val="00235379"/>
    <w:rsid w:val="00235A25"/>
    <w:rsid w:val="00236D91"/>
    <w:rsid w:val="00237BB4"/>
    <w:rsid w:val="00240BDB"/>
    <w:rsid w:val="002434BC"/>
    <w:rsid w:val="00245214"/>
    <w:rsid w:val="0024596F"/>
    <w:rsid w:val="00245ABC"/>
    <w:rsid w:val="00247638"/>
    <w:rsid w:val="0025377C"/>
    <w:rsid w:val="00253B30"/>
    <w:rsid w:val="00254379"/>
    <w:rsid w:val="002543C0"/>
    <w:rsid w:val="00255961"/>
    <w:rsid w:val="00256767"/>
    <w:rsid w:val="00256B17"/>
    <w:rsid w:val="0025786E"/>
    <w:rsid w:val="00257929"/>
    <w:rsid w:val="00257AF2"/>
    <w:rsid w:val="00257F4A"/>
    <w:rsid w:val="00260979"/>
    <w:rsid w:val="0026109D"/>
    <w:rsid w:val="00262E7B"/>
    <w:rsid w:val="00262EC9"/>
    <w:rsid w:val="00265E82"/>
    <w:rsid w:val="00266261"/>
    <w:rsid w:val="0026711D"/>
    <w:rsid w:val="002678DB"/>
    <w:rsid w:val="00271409"/>
    <w:rsid w:val="00272A42"/>
    <w:rsid w:val="00272EEE"/>
    <w:rsid w:val="002738D7"/>
    <w:rsid w:val="0027508B"/>
    <w:rsid w:val="00275CB2"/>
    <w:rsid w:val="002764E2"/>
    <w:rsid w:val="00276631"/>
    <w:rsid w:val="002767F3"/>
    <w:rsid w:val="00281668"/>
    <w:rsid w:val="002816F8"/>
    <w:rsid w:val="00281B9E"/>
    <w:rsid w:val="00282220"/>
    <w:rsid w:val="00283CFF"/>
    <w:rsid w:val="00284F37"/>
    <w:rsid w:val="002862F5"/>
    <w:rsid w:val="002867E4"/>
    <w:rsid w:val="00286888"/>
    <w:rsid w:val="002869E5"/>
    <w:rsid w:val="002907EF"/>
    <w:rsid w:val="002909B8"/>
    <w:rsid w:val="0029135F"/>
    <w:rsid w:val="00291BEE"/>
    <w:rsid w:val="00292B71"/>
    <w:rsid w:val="00293046"/>
    <w:rsid w:val="002934DC"/>
    <w:rsid w:val="00293F92"/>
    <w:rsid w:val="002944FA"/>
    <w:rsid w:val="002951A8"/>
    <w:rsid w:val="00296BBB"/>
    <w:rsid w:val="002976DB"/>
    <w:rsid w:val="00297AC6"/>
    <w:rsid w:val="002A05C6"/>
    <w:rsid w:val="002A14AF"/>
    <w:rsid w:val="002A2A44"/>
    <w:rsid w:val="002A3971"/>
    <w:rsid w:val="002A44DA"/>
    <w:rsid w:val="002A4612"/>
    <w:rsid w:val="002A474A"/>
    <w:rsid w:val="002A564E"/>
    <w:rsid w:val="002B1D2C"/>
    <w:rsid w:val="002B2001"/>
    <w:rsid w:val="002B2BA1"/>
    <w:rsid w:val="002B3CE3"/>
    <w:rsid w:val="002B42CC"/>
    <w:rsid w:val="002B5496"/>
    <w:rsid w:val="002B5F62"/>
    <w:rsid w:val="002B6BBA"/>
    <w:rsid w:val="002B77D5"/>
    <w:rsid w:val="002C01D9"/>
    <w:rsid w:val="002C0AAC"/>
    <w:rsid w:val="002C0E9E"/>
    <w:rsid w:val="002C17FA"/>
    <w:rsid w:val="002C17FB"/>
    <w:rsid w:val="002C1D3A"/>
    <w:rsid w:val="002C1D71"/>
    <w:rsid w:val="002C28C3"/>
    <w:rsid w:val="002C34C3"/>
    <w:rsid w:val="002C34C6"/>
    <w:rsid w:val="002C3521"/>
    <w:rsid w:val="002C35B4"/>
    <w:rsid w:val="002C58A3"/>
    <w:rsid w:val="002C658E"/>
    <w:rsid w:val="002C6B18"/>
    <w:rsid w:val="002C721F"/>
    <w:rsid w:val="002C74F6"/>
    <w:rsid w:val="002D0234"/>
    <w:rsid w:val="002D0A08"/>
    <w:rsid w:val="002D3721"/>
    <w:rsid w:val="002D3EB9"/>
    <w:rsid w:val="002D55C7"/>
    <w:rsid w:val="002D5D72"/>
    <w:rsid w:val="002D6310"/>
    <w:rsid w:val="002D66E7"/>
    <w:rsid w:val="002D7B0D"/>
    <w:rsid w:val="002E1DA9"/>
    <w:rsid w:val="002E1EC9"/>
    <w:rsid w:val="002E2414"/>
    <w:rsid w:val="002E28A8"/>
    <w:rsid w:val="002E346F"/>
    <w:rsid w:val="002E3730"/>
    <w:rsid w:val="002E43EA"/>
    <w:rsid w:val="002E4563"/>
    <w:rsid w:val="002E4AA4"/>
    <w:rsid w:val="002E4E49"/>
    <w:rsid w:val="002E5145"/>
    <w:rsid w:val="002E539F"/>
    <w:rsid w:val="002E7768"/>
    <w:rsid w:val="002F09D1"/>
    <w:rsid w:val="002F2A6E"/>
    <w:rsid w:val="002F3179"/>
    <w:rsid w:val="002F3460"/>
    <w:rsid w:val="002F3484"/>
    <w:rsid w:val="002F34C5"/>
    <w:rsid w:val="002F3DE4"/>
    <w:rsid w:val="002F49A1"/>
    <w:rsid w:val="002F5BC7"/>
    <w:rsid w:val="002F6BB1"/>
    <w:rsid w:val="003000A0"/>
    <w:rsid w:val="003009C3"/>
    <w:rsid w:val="00301382"/>
    <w:rsid w:val="00301A96"/>
    <w:rsid w:val="003024F1"/>
    <w:rsid w:val="00302705"/>
    <w:rsid w:val="003027D5"/>
    <w:rsid w:val="0030564E"/>
    <w:rsid w:val="003057C7"/>
    <w:rsid w:val="00306061"/>
    <w:rsid w:val="0031001B"/>
    <w:rsid w:val="0031036D"/>
    <w:rsid w:val="0031176E"/>
    <w:rsid w:val="00312CF2"/>
    <w:rsid w:val="00313A9C"/>
    <w:rsid w:val="00314383"/>
    <w:rsid w:val="003144EA"/>
    <w:rsid w:val="003147C2"/>
    <w:rsid w:val="003152E2"/>
    <w:rsid w:val="0031575D"/>
    <w:rsid w:val="00315DD4"/>
    <w:rsid w:val="00316E41"/>
    <w:rsid w:val="0032048F"/>
    <w:rsid w:val="0032165A"/>
    <w:rsid w:val="00321D6F"/>
    <w:rsid w:val="00322690"/>
    <w:rsid w:val="003227D3"/>
    <w:rsid w:val="00323E58"/>
    <w:rsid w:val="003241DD"/>
    <w:rsid w:val="00325746"/>
    <w:rsid w:val="0032691B"/>
    <w:rsid w:val="00326AA1"/>
    <w:rsid w:val="00326CFA"/>
    <w:rsid w:val="0032790C"/>
    <w:rsid w:val="00327A43"/>
    <w:rsid w:val="00331532"/>
    <w:rsid w:val="00333068"/>
    <w:rsid w:val="0033389B"/>
    <w:rsid w:val="003372BF"/>
    <w:rsid w:val="003374EF"/>
    <w:rsid w:val="003379AA"/>
    <w:rsid w:val="003400BA"/>
    <w:rsid w:val="0034424E"/>
    <w:rsid w:val="00345366"/>
    <w:rsid w:val="0034793C"/>
    <w:rsid w:val="00350DE5"/>
    <w:rsid w:val="0035361A"/>
    <w:rsid w:val="00353E46"/>
    <w:rsid w:val="003548EB"/>
    <w:rsid w:val="00354D3B"/>
    <w:rsid w:val="003555A0"/>
    <w:rsid w:val="003562C7"/>
    <w:rsid w:val="00357A5A"/>
    <w:rsid w:val="00360AC1"/>
    <w:rsid w:val="00361ABA"/>
    <w:rsid w:val="00361FEC"/>
    <w:rsid w:val="003629BE"/>
    <w:rsid w:val="00362E19"/>
    <w:rsid w:val="0036354B"/>
    <w:rsid w:val="003641F7"/>
    <w:rsid w:val="00365418"/>
    <w:rsid w:val="003656A9"/>
    <w:rsid w:val="00366059"/>
    <w:rsid w:val="00366C5E"/>
    <w:rsid w:val="003673FA"/>
    <w:rsid w:val="00367A29"/>
    <w:rsid w:val="003704B6"/>
    <w:rsid w:val="003709BB"/>
    <w:rsid w:val="00371164"/>
    <w:rsid w:val="003727CD"/>
    <w:rsid w:val="003728F6"/>
    <w:rsid w:val="00372D0E"/>
    <w:rsid w:val="00373DC8"/>
    <w:rsid w:val="00375F6B"/>
    <w:rsid w:val="00376111"/>
    <w:rsid w:val="00376789"/>
    <w:rsid w:val="00377266"/>
    <w:rsid w:val="00377439"/>
    <w:rsid w:val="00377A39"/>
    <w:rsid w:val="00377D77"/>
    <w:rsid w:val="00377FA5"/>
    <w:rsid w:val="00380491"/>
    <w:rsid w:val="003808DC"/>
    <w:rsid w:val="00381AF9"/>
    <w:rsid w:val="00385924"/>
    <w:rsid w:val="003867BA"/>
    <w:rsid w:val="003907A3"/>
    <w:rsid w:val="00391C5A"/>
    <w:rsid w:val="00392097"/>
    <w:rsid w:val="003925B1"/>
    <w:rsid w:val="003927EE"/>
    <w:rsid w:val="0039297C"/>
    <w:rsid w:val="003934A7"/>
    <w:rsid w:val="00393947"/>
    <w:rsid w:val="00395312"/>
    <w:rsid w:val="00396122"/>
    <w:rsid w:val="003968C6"/>
    <w:rsid w:val="00396DA4"/>
    <w:rsid w:val="003A1D05"/>
    <w:rsid w:val="003A31CA"/>
    <w:rsid w:val="003A328F"/>
    <w:rsid w:val="003A3742"/>
    <w:rsid w:val="003A4157"/>
    <w:rsid w:val="003A42AB"/>
    <w:rsid w:val="003A67FB"/>
    <w:rsid w:val="003A6FAA"/>
    <w:rsid w:val="003B02FC"/>
    <w:rsid w:val="003B22AE"/>
    <w:rsid w:val="003B272E"/>
    <w:rsid w:val="003B2B91"/>
    <w:rsid w:val="003B518F"/>
    <w:rsid w:val="003B7F08"/>
    <w:rsid w:val="003C03C8"/>
    <w:rsid w:val="003C1779"/>
    <w:rsid w:val="003C18B4"/>
    <w:rsid w:val="003C2D0D"/>
    <w:rsid w:val="003C2E63"/>
    <w:rsid w:val="003C3775"/>
    <w:rsid w:val="003C4C82"/>
    <w:rsid w:val="003C72B2"/>
    <w:rsid w:val="003C769E"/>
    <w:rsid w:val="003D0FB7"/>
    <w:rsid w:val="003D1BB5"/>
    <w:rsid w:val="003D2BBE"/>
    <w:rsid w:val="003D2D63"/>
    <w:rsid w:val="003D2EA1"/>
    <w:rsid w:val="003D4C22"/>
    <w:rsid w:val="003D4EDE"/>
    <w:rsid w:val="003D51F0"/>
    <w:rsid w:val="003D60AE"/>
    <w:rsid w:val="003D7545"/>
    <w:rsid w:val="003E03F7"/>
    <w:rsid w:val="003E0712"/>
    <w:rsid w:val="003E15C6"/>
    <w:rsid w:val="003E1630"/>
    <w:rsid w:val="003E186D"/>
    <w:rsid w:val="003E1C2A"/>
    <w:rsid w:val="003E2385"/>
    <w:rsid w:val="003E243B"/>
    <w:rsid w:val="003E3C2F"/>
    <w:rsid w:val="003E6227"/>
    <w:rsid w:val="003E7A04"/>
    <w:rsid w:val="003E7B18"/>
    <w:rsid w:val="003F037E"/>
    <w:rsid w:val="003F1378"/>
    <w:rsid w:val="003F2271"/>
    <w:rsid w:val="003F3697"/>
    <w:rsid w:val="003F3EC6"/>
    <w:rsid w:val="003F42C4"/>
    <w:rsid w:val="003F47E9"/>
    <w:rsid w:val="003F5C06"/>
    <w:rsid w:val="003F61A8"/>
    <w:rsid w:val="003F67F8"/>
    <w:rsid w:val="003F7281"/>
    <w:rsid w:val="004010EB"/>
    <w:rsid w:val="004017A6"/>
    <w:rsid w:val="00403A52"/>
    <w:rsid w:val="004041E6"/>
    <w:rsid w:val="004044ED"/>
    <w:rsid w:val="00410493"/>
    <w:rsid w:val="00412BAC"/>
    <w:rsid w:val="00413410"/>
    <w:rsid w:val="004135D5"/>
    <w:rsid w:val="00414233"/>
    <w:rsid w:val="004143A7"/>
    <w:rsid w:val="00414C28"/>
    <w:rsid w:val="00415C60"/>
    <w:rsid w:val="00416131"/>
    <w:rsid w:val="00417343"/>
    <w:rsid w:val="00422570"/>
    <w:rsid w:val="00423024"/>
    <w:rsid w:val="00424877"/>
    <w:rsid w:val="004250C5"/>
    <w:rsid w:val="00425988"/>
    <w:rsid w:val="00426E06"/>
    <w:rsid w:val="00427196"/>
    <w:rsid w:val="00433621"/>
    <w:rsid w:val="00434691"/>
    <w:rsid w:val="00434D17"/>
    <w:rsid w:val="00434D65"/>
    <w:rsid w:val="00441203"/>
    <w:rsid w:val="00441E5E"/>
    <w:rsid w:val="00442595"/>
    <w:rsid w:val="0044283A"/>
    <w:rsid w:val="0044302A"/>
    <w:rsid w:val="00443DF6"/>
    <w:rsid w:val="00443FC5"/>
    <w:rsid w:val="00444798"/>
    <w:rsid w:val="00447A32"/>
    <w:rsid w:val="00447D33"/>
    <w:rsid w:val="0045084A"/>
    <w:rsid w:val="0045206E"/>
    <w:rsid w:val="00453715"/>
    <w:rsid w:val="004553AB"/>
    <w:rsid w:val="00455BB8"/>
    <w:rsid w:val="00456EB2"/>
    <w:rsid w:val="0045724C"/>
    <w:rsid w:val="0045774E"/>
    <w:rsid w:val="00461DB2"/>
    <w:rsid w:val="0046217D"/>
    <w:rsid w:val="00463FBA"/>
    <w:rsid w:val="0046533D"/>
    <w:rsid w:val="00467E5C"/>
    <w:rsid w:val="00471D79"/>
    <w:rsid w:val="00474128"/>
    <w:rsid w:val="004764F1"/>
    <w:rsid w:val="00476CA8"/>
    <w:rsid w:val="004772B9"/>
    <w:rsid w:val="00477351"/>
    <w:rsid w:val="00477E53"/>
    <w:rsid w:val="00481D20"/>
    <w:rsid w:val="00482486"/>
    <w:rsid w:val="004828AA"/>
    <w:rsid w:val="00482D19"/>
    <w:rsid w:val="0048393C"/>
    <w:rsid w:val="00483F4F"/>
    <w:rsid w:val="0048415B"/>
    <w:rsid w:val="00486EF2"/>
    <w:rsid w:val="00487112"/>
    <w:rsid w:val="00487C86"/>
    <w:rsid w:val="00492B87"/>
    <w:rsid w:val="00492D66"/>
    <w:rsid w:val="00496276"/>
    <w:rsid w:val="004972BA"/>
    <w:rsid w:val="004976EE"/>
    <w:rsid w:val="004A0048"/>
    <w:rsid w:val="004A07F3"/>
    <w:rsid w:val="004A1799"/>
    <w:rsid w:val="004A2EB3"/>
    <w:rsid w:val="004A3478"/>
    <w:rsid w:val="004A4397"/>
    <w:rsid w:val="004A4697"/>
    <w:rsid w:val="004A47FC"/>
    <w:rsid w:val="004A7980"/>
    <w:rsid w:val="004B013E"/>
    <w:rsid w:val="004B17BB"/>
    <w:rsid w:val="004B23D4"/>
    <w:rsid w:val="004C0C2C"/>
    <w:rsid w:val="004C1754"/>
    <w:rsid w:val="004C311B"/>
    <w:rsid w:val="004C46CE"/>
    <w:rsid w:val="004C69D5"/>
    <w:rsid w:val="004C72F9"/>
    <w:rsid w:val="004D0376"/>
    <w:rsid w:val="004D0BE7"/>
    <w:rsid w:val="004D1501"/>
    <w:rsid w:val="004D15F9"/>
    <w:rsid w:val="004D2579"/>
    <w:rsid w:val="004D2728"/>
    <w:rsid w:val="004D2773"/>
    <w:rsid w:val="004D38AA"/>
    <w:rsid w:val="004D4B6D"/>
    <w:rsid w:val="004D580E"/>
    <w:rsid w:val="004D5D3A"/>
    <w:rsid w:val="004D6820"/>
    <w:rsid w:val="004D6B0E"/>
    <w:rsid w:val="004D7621"/>
    <w:rsid w:val="004E041A"/>
    <w:rsid w:val="004E1ECB"/>
    <w:rsid w:val="004E226D"/>
    <w:rsid w:val="004E2581"/>
    <w:rsid w:val="004E277A"/>
    <w:rsid w:val="004E2E84"/>
    <w:rsid w:val="004E3E56"/>
    <w:rsid w:val="004E426C"/>
    <w:rsid w:val="004E4EDA"/>
    <w:rsid w:val="004E59FC"/>
    <w:rsid w:val="004E5AFF"/>
    <w:rsid w:val="004E5F5D"/>
    <w:rsid w:val="004E611C"/>
    <w:rsid w:val="004E642D"/>
    <w:rsid w:val="004E6CCE"/>
    <w:rsid w:val="004E6EB8"/>
    <w:rsid w:val="004F0F7F"/>
    <w:rsid w:val="004F1DD6"/>
    <w:rsid w:val="004F1FDC"/>
    <w:rsid w:val="004F738B"/>
    <w:rsid w:val="005022B3"/>
    <w:rsid w:val="005024BE"/>
    <w:rsid w:val="00502F54"/>
    <w:rsid w:val="00504A1B"/>
    <w:rsid w:val="005052E6"/>
    <w:rsid w:val="00505E82"/>
    <w:rsid w:val="00505EE7"/>
    <w:rsid w:val="00506738"/>
    <w:rsid w:val="005079AC"/>
    <w:rsid w:val="00507C08"/>
    <w:rsid w:val="00510BC9"/>
    <w:rsid w:val="00510C2A"/>
    <w:rsid w:val="00511703"/>
    <w:rsid w:val="00512C50"/>
    <w:rsid w:val="00513648"/>
    <w:rsid w:val="00514379"/>
    <w:rsid w:val="0051504B"/>
    <w:rsid w:val="00516BE9"/>
    <w:rsid w:val="00521BA1"/>
    <w:rsid w:val="005240F8"/>
    <w:rsid w:val="005247A8"/>
    <w:rsid w:val="005247E8"/>
    <w:rsid w:val="005256BB"/>
    <w:rsid w:val="005263B3"/>
    <w:rsid w:val="005306DF"/>
    <w:rsid w:val="005309FA"/>
    <w:rsid w:val="00532207"/>
    <w:rsid w:val="00532D13"/>
    <w:rsid w:val="005332AB"/>
    <w:rsid w:val="0053498D"/>
    <w:rsid w:val="005357C1"/>
    <w:rsid w:val="00535C5A"/>
    <w:rsid w:val="00535CE7"/>
    <w:rsid w:val="00536500"/>
    <w:rsid w:val="00537FF7"/>
    <w:rsid w:val="00542E7F"/>
    <w:rsid w:val="0054386C"/>
    <w:rsid w:val="00544FD9"/>
    <w:rsid w:val="00545B29"/>
    <w:rsid w:val="00546132"/>
    <w:rsid w:val="00546A83"/>
    <w:rsid w:val="005500D2"/>
    <w:rsid w:val="005503A7"/>
    <w:rsid w:val="0055122A"/>
    <w:rsid w:val="00551516"/>
    <w:rsid w:val="0055212E"/>
    <w:rsid w:val="005534EA"/>
    <w:rsid w:val="0055486C"/>
    <w:rsid w:val="00555E19"/>
    <w:rsid w:val="005603BD"/>
    <w:rsid w:val="00560CB6"/>
    <w:rsid w:val="00561210"/>
    <w:rsid w:val="00561567"/>
    <w:rsid w:val="00561863"/>
    <w:rsid w:val="00564E59"/>
    <w:rsid w:val="00565438"/>
    <w:rsid w:val="00566B3E"/>
    <w:rsid w:val="00572F14"/>
    <w:rsid w:val="0057335B"/>
    <w:rsid w:val="0058094C"/>
    <w:rsid w:val="00580E14"/>
    <w:rsid w:val="005810DF"/>
    <w:rsid w:val="005815DD"/>
    <w:rsid w:val="00581624"/>
    <w:rsid w:val="00581ED7"/>
    <w:rsid w:val="00582599"/>
    <w:rsid w:val="00582E00"/>
    <w:rsid w:val="00582F6A"/>
    <w:rsid w:val="00585859"/>
    <w:rsid w:val="00585BEB"/>
    <w:rsid w:val="0058691A"/>
    <w:rsid w:val="00586C38"/>
    <w:rsid w:val="0058743B"/>
    <w:rsid w:val="00590395"/>
    <w:rsid w:val="00590D08"/>
    <w:rsid w:val="00591929"/>
    <w:rsid w:val="00591D76"/>
    <w:rsid w:val="00594BA6"/>
    <w:rsid w:val="005964B1"/>
    <w:rsid w:val="00597672"/>
    <w:rsid w:val="005A0F5D"/>
    <w:rsid w:val="005A1256"/>
    <w:rsid w:val="005A1932"/>
    <w:rsid w:val="005A2B83"/>
    <w:rsid w:val="005A2D3E"/>
    <w:rsid w:val="005A3B4F"/>
    <w:rsid w:val="005A431E"/>
    <w:rsid w:val="005A48EF"/>
    <w:rsid w:val="005A4C12"/>
    <w:rsid w:val="005A508C"/>
    <w:rsid w:val="005B0F15"/>
    <w:rsid w:val="005B216A"/>
    <w:rsid w:val="005B55DD"/>
    <w:rsid w:val="005B57EC"/>
    <w:rsid w:val="005B5D24"/>
    <w:rsid w:val="005B6629"/>
    <w:rsid w:val="005B7ABE"/>
    <w:rsid w:val="005C0176"/>
    <w:rsid w:val="005C2495"/>
    <w:rsid w:val="005C369C"/>
    <w:rsid w:val="005C4CFB"/>
    <w:rsid w:val="005C66B0"/>
    <w:rsid w:val="005C6F6C"/>
    <w:rsid w:val="005C761B"/>
    <w:rsid w:val="005D032A"/>
    <w:rsid w:val="005D141A"/>
    <w:rsid w:val="005D16EF"/>
    <w:rsid w:val="005D2677"/>
    <w:rsid w:val="005D2BA8"/>
    <w:rsid w:val="005D319E"/>
    <w:rsid w:val="005D4C63"/>
    <w:rsid w:val="005D590E"/>
    <w:rsid w:val="005E03C9"/>
    <w:rsid w:val="005E0C7B"/>
    <w:rsid w:val="005E168C"/>
    <w:rsid w:val="005E384E"/>
    <w:rsid w:val="005E3A9C"/>
    <w:rsid w:val="005E707A"/>
    <w:rsid w:val="005E72B9"/>
    <w:rsid w:val="005F0966"/>
    <w:rsid w:val="005F2DB2"/>
    <w:rsid w:val="005F36FB"/>
    <w:rsid w:val="005F38E4"/>
    <w:rsid w:val="005F3D90"/>
    <w:rsid w:val="005F4540"/>
    <w:rsid w:val="005F456C"/>
    <w:rsid w:val="005F5088"/>
    <w:rsid w:val="005F5DDF"/>
    <w:rsid w:val="005F61C6"/>
    <w:rsid w:val="005F7005"/>
    <w:rsid w:val="005F7A5E"/>
    <w:rsid w:val="006000D4"/>
    <w:rsid w:val="00600859"/>
    <w:rsid w:val="00600C95"/>
    <w:rsid w:val="00601C1A"/>
    <w:rsid w:val="006031A9"/>
    <w:rsid w:val="00603F40"/>
    <w:rsid w:val="00603FF0"/>
    <w:rsid w:val="006058E3"/>
    <w:rsid w:val="00605A4E"/>
    <w:rsid w:val="00606B94"/>
    <w:rsid w:val="00607AAB"/>
    <w:rsid w:val="00610582"/>
    <w:rsid w:val="00610BBB"/>
    <w:rsid w:val="00611530"/>
    <w:rsid w:val="00611824"/>
    <w:rsid w:val="0061404F"/>
    <w:rsid w:val="00615128"/>
    <w:rsid w:val="00615D25"/>
    <w:rsid w:val="006202F9"/>
    <w:rsid w:val="00621B81"/>
    <w:rsid w:val="00621FFF"/>
    <w:rsid w:val="00623FA4"/>
    <w:rsid w:val="00623FA7"/>
    <w:rsid w:val="0062528B"/>
    <w:rsid w:val="0062581B"/>
    <w:rsid w:val="0062672E"/>
    <w:rsid w:val="00626A6C"/>
    <w:rsid w:val="00626F53"/>
    <w:rsid w:val="006274C5"/>
    <w:rsid w:val="006308C7"/>
    <w:rsid w:val="00632F1E"/>
    <w:rsid w:val="00633493"/>
    <w:rsid w:val="0063376D"/>
    <w:rsid w:val="00633AD1"/>
    <w:rsid w:val="00634EB4"/>
    <w:rsid w:val="00635998"/>
    <w:rsid w:val="00636DCE"/>
    <w:rsid w:val="0063746E"/>
    <w:rsid w:val="00640CAB"/>
    <w:rsid w:val="006415E3"/>
    <w:rsid w:val="00642021"/>
    <w:rsid w:val="00643CEF"/>
    <w:rsid w:val="00644522"/>
    <w:rsid w:val="00645311"/>
    <w:rsid w:val="00645C1B"/>
    <w:rsid w:val="006476DB"/>
    <w:rsid w:val="00647A2D"/>
    <w:rsid w:val="00650458"/>
    <w:rsid w:val="00650C0D"/>
    <w:rsid w:val="006512FA"/>
    <w:rsid w:val="006514A5"/>
    <w:rsid w:val="0065198C"/>
    <w:rsid w:val="006553E0"/>
    <w:rsid w:val="00656EEC"/>
    <w:rsid w:val="006572C8"/>
    <w:rsid w:val="00665EDF"/>
    <w:rsid w:val="006668E7"/>
    <w:rsid w:val="006709CD"/>
    <w:rsid w:val="00672835"/>
    <w:rsid w:val="00673210"/>
    <w:rsid w:val="00673DCC"/>
    <w:rsid w:val="0067548B"/>
    <w:rsid w:val="0067555F"/>
    <w:rsid w:val="00675867"/>
    <w:rsid w:val="00675C5C"/>
    <w:rsid w:val="00675DC3"/>
    <w:rsid w:val="00676EC6"/>
    <w:rsid w:val="00677616"/>
    <w:rsid w:val="006776C7"/>
    <w:rsid w:val="00680919"/>
    <w:rsid w:val="00682003"/>
    <w:rsid w:val="00682117"/>
    <w:rsid w:val="00682752"/>
    <w:rsid w:val="00682851"/>
    <w:rsid w:val="00682DE9"/>
    <w:rsid w:val="0068308C"/>
    <w:rsid w:val="00683A6E"/>
    <w:rsid w:val="00683BF0"/>
    <w:rsid w:val="00684FD2"/>
    <w:rsid w:val="00685105"/>
    <w:rsid w:val="0068510C"/>
    <w:rsid w:val="006853A8"/>
    <w:rsid w:val="00685C69"/>
    <w:rsid w:val="00686032"/>
    <w:rsid w:val="0068675F"/>
    <w:rsid w:val="006869EC"/>
    <w:rsid w:val="006872CF"/>
    <w:rsid w:val="006905DB"/>
    <w:rsid w:val="0069274A"/>
    <w:rsid w:val="00693FCC"/>
    <w:rsid w:val="00694090"/>
    <w:rsid w:val="00696E95"/>
    <w:rsid w:val="006A1C66"/>
    <w:rsid w:val="006A3775"/>
    <w:rsid w:val="006A42D2"/>
    <w:rsid w:val="006A4546"/>
    <w:rsid w:val="006A5146"/>
    <w:rsid w:val="006A53D3"/>
    <w:rsid w:val="006A6426"/>
    <w:rsid w:val="006A7818"/>
    <w:rsid w:val="006B105F"/>
    <w:rsid w:val="006B15E4"/>
    <w:rsid w:val="006B176B"/>
    <w:rsid w:val="006B3195"/>
    <w:rsid w:val="006B4EED"/>
    <w:rsid w:val="006B66DE"/>
    <w:rsid w:val="006B68A2"/>
    <w:rsid w:val="006C0B2C"/>
    <w:rsid w:val="006C117C"/>
    <w:rsid w:val="006C129B"/>
    <w:rsid w:val="006C1D6A"/>
    <w:rsid w:val="006C2D8F"/>
    <w:rsid w:val="006C6C7A"/>
    <w:rsid w:val="006D0615"/>
    <w:rsid w:val="006D1218"/>
    <w:rsid w:val="006D21F4"/>
    <w:rsid w:val="006D2992"/>
    <w:rsid w:val="006D2F54"/>
    <w:rsid w:val="006D30D9"/>
    <w:rsid w:val="006D34AB"/>
    <w:rsid w:val="006D3756"/>
    <w:rsid w:val="006D5E25"/>
    <w:rsid w:val="006D681A"/>
    <w:rsid w:val="006D6C70"/>
    <w:rsid w:val="006D71B8"/>
    <w:rsid w:val="006D71F4"/>
    <w:rsid w:val="006D7744"/>
    <w:rsid w:val="006E0B3B"/>
    <w:rsid w:val="006E0B99"/>
    <w:rsid w:val="006E15BA"/>
    <w:rsid w:val="006E48F5"/>
    <w:rsid w:val="006E5445"/>
    <w:rsid w:val="006E5986"/>
    <w:rsid w:val="006E5B6B"/>
    <w:rsid w:val="006E6823"/>
    <w:rsid w:val="006E6FE6"/>
    <w:rsid w:val="006E7942"/>
    <w:rsid w:val="006E7A3B"/>
    <w:rsid w:val="006E7D4F"/>
    <w:rsid w:val="006F12AC"/>
    <w:rsid w:val="006F20D1"/>
    <w:rsid w:val="006F2335"/>
    <w:rsid w:val="006F34C5"/>
    <w:rsid w:val="006F3C40"/>
    <w:rsid w:val="006F402F"/>
    <w:rsid w:val="006F409E"/>
    <w:rsid w:val="006F4536"/>
    <w:rsid w:val="00702424"/>
    <w:rsid w:val="00703A6E"/>
    <w:rsid w:val="0070404C"/>
    <w:rsid w:val="00704200"/>
    <w:rsid w:val="00704DDC"/>
    <w:rsid w:val="00706460"/>
    <w:rsid w:val="007077E1"/>
    <w:rsid w:val="0071057D"/>
    <w:rsid w:val="00711F48"/>
    <w:rsid w:val="00713DE8"/>
    <w:rsid w:val="007157D6"/>
    <w:rsid w:val="00716F97"/>
    <w:rsid w:val="00720A62"/>
    <w:rsid w:val="00722C11"/>
    <w:rsid w:val="00724D68"/>
    <w:rsid w:val="0072662F"/>
    <w:rsid w:val="007274DE"/>
    <w:rsid w:val="00727638"/>
    <w:rsid w:val="00727E1A"/>
    <w:rsid w:val="0073274A"/>
    <w:rsid w:val="00732D1A"/>
    <w:rsid w:val="00732F4B"/>
    <w:rsid w:val="00733788"/>
    <w:rsid w:val="0073378A"/>
    <w:rsid w:val="007338D2"/>
    <w:rsid w:val="007338E8"/>
    <w:rsid w:val="00734242"/>
    <w:rsid w:val="0073553A"/>
    <w:rsid w:val="00735801"/>
    <w:rsid w:val="00736526"/>
    <w:rsid w:val="00736A41"/>
    <w:rsid w:val="00740256"/>
    <w:rsid w:val="00740366"/>
    <w:rsid w:val="00740C54"/>
    <w:rsid w:val="0074123E"/>
    <w:rsid w:val="00741925"/>
    <w:rsid w:val="00741BD4"/>
    <w:rsid w:val="00743DFA"/>
    <w:rsid w:val="007454D7"/>
    <w:rsid w:val="00745D7A"/>
    <w:rsid w:val="007479E7"/>
    <w:rsid w:val="0075007E"/>
    <w:rsid w:val="00750EB2"/>
    <w:rsid w:val="0075100A"/>
    <w:rsid w:val="00751AC0"/>
    <w:rsid w:val="007531D5"/>
    <w:rsid w:val="00753D69"/>
    <w:rsid w:val="00754773"/>
    <w:rsid w:val="00754C74"/>
    <w:rsid w:val="00755DCA"/>
    <w:rsid w:val="00756395"/>
    <w:rsid w:val="007617BB"/>
    <w:rsid w:val="00761F6A"/>
    <w:rsid w:val="007622B6"/>
    <w:rsid w:val="007633E1"/>
    <w:rsid w:val="00764B89"/>
    <w:rsid w:val="00765276"/>
    <w:rsid w:val="007654BA"/>
    <w:rsid w:val="00765A27"/>
    <w:rsid w:val="00765D7F"/>
    <w:rsid w:val="00765E3A"/>
    <w:rsid w:val="00767123"/>
    <w:rsid w:val="00767C20"/>
    <w:rsid w:val="007701DA"/>
    <w:rsid w:val="00771063"/>
    <w:rsid w:val="0077121B"/>
    <w:rsid w:val="00771755"/>
    <w:rsid w:val="007756D2"/>
    <w:rsid w:val="00775881"/>
    <w:rsid w:val="007766BD"/>
    <w:rsid w:val="00776FBC"/>
    <w:rsid w:val="00781320"/>
    <w:rsid w:val="0078212C"/>
    <w:rsid w:val="0078345D"/>
    <w:rsid w:val="0078350E"/>
    <w:rsid w:val="007835FE"/>
    <w:rsid w:val="00783672"/>
    <w:rsid w:val="00784434"/>
    <w:rsid w:val="00785568"/>
    <w:rsid w:val="00786510"/>
    <w:rsid w:val="007866C0"/>
    <w:rsid w:val="007900AD"/>
    <w:rsid w:val="0079157B"/>
    <w:rsid w:val="0079355C"/>
    <w:rsid w:val="00793C5F"/>
    <w:rsid w:val="00795272"/>
    <w:rsid w:val="007953E4"/>
    <w:rsid w:val="0079731F"/>
    <w:rsid w:val="00797B28"/>
    <w:rsid w:val="00797EBF"/>
    <w:rsid w:val="007A0A18"/>
    <w:rsid w:val="007A2025"/>
    <w:rsid w:val="007A48F7"/>
    <w:rsid w:val="007A4D6B"/>
    <w:rsid w:val="007B1B28"/>
    <w:rsid w:val="007B2512"/>
    <w:rsid w:val="007B3DD6"/>
    <w:rsid w:val="007B56B3"/>
    <w:rsid w:val="007B57D5"/>
    <w:rsid w:val="007B6B38"/>
    <w:rsid w:val="007B6D5B"/>
    <w:rsid w:val="007B6DC4"/>
    <w:rsid w:val="007C0137"/>
    <w:rsid w:val="007C2E55"/>
    <w:rsid w:val="007C3216"/>
    <w:rsid w:val="007C37B2"/>
    <w:rsid w:val="007C3F78"/>
    <w:rsid w:val="007C5101"/>
    <w:rsid w:val="007C6B65"/>
    <w:rsid w:val="007D034D"/>
    <w:rsid w:val="007D1069"/>
    <w:rsid w:val="007D31E2"/>
    <w:rsid w:val="007D412C"/>
    <w:rsid w:val="007D425F"/>
    <w:rsid w:val="007D4699"/>
    <w:rsid w:val="007D49CD"/>
    <w:rsid w:val="007D5986"/>
    <w:rsid w:val="007D5A0A"/>
    <w:rsid w:val="007D71DD"/>
    <w:rsid w:val="007D76B0"/>
    <w:rsid w:val="007E1E16"/>
    <w:rsid w:val="007E3799"/>
    <w:rsid w:val="007E37A0"/>
    <w:rsid w:val="007E3ED0"/>
    <w:rsid w:val="007E3F67"/>
    <w:rsid w:val="007E4122"/>
    <w:rsid w:val="007E482D"/>
    <w:rsid w:val="007E5000"/>
    <w:rsid w:val="007E5AA3"/>
    <w:rsid w:val="007E7965"/>
    <w:rsid w:val="007F0047"/>
    <w:rsid w:val="007F019B"/>
    <w:rsid w:val="007F01BE"/>
    <w:rsid w:val="007F0777"/>
    <w:rsid w:val="007F17B6"/>
    <w:rsid w:val="007F2369"/>
    <w:rsid w:val="007F28D9"/>
    <w:rsid w:val="007F33F2"/>
    <w:rsid w:val="007F3F57"/>
    <w:rsid w:val="007F472B"/>
    <w:rsid w:val="007F4730"/>
    <w:rsid w:val="007F55C8"/>
    <w:rsid w:val="007F73EE"/>
    <w:rsid w:val="007F7705"/>
    <w:rsid w:val="007F7CF5"/>
    <w:rsid w:val="0080243C"/>
    <w:rsid w:val="008039E4"/>
    <w:rsid w:val="008042C6"/>
    <w:rsid w:val="008047DB"/>
    <w:rsid w:val="00804C3F"/>
    <w:rsid w:val="0080548B"/>
    <w:rsid w:val="008055FF"/>
    <w:rsid w:val="00806AEB"/>
    <w:rsid w:val="00807093"/>
    <w:rsid w:val="00807E80"/>
    <w:rsid w:val="0081003E"/>
    <w:rsid w:val="00810BB0"/>
    <w:rsid w:val="0081114E"/>
    <w:rsid w:val="0081252A"/>
    <w:rsid w:val="008137EF"/>
    <w:rsid w:val="00813EBA"/>
    <w:rsid w:val="008148B2"/>
    <w:rsid w:val="00816349"/>
    <w:rsid w:val="00816BCC"/>
    <w:rsid w:val="00817133"/>
    <w:rsid w:val="00820B99"/>
    <w:rsid w:val="00822349"/>
    <w:rsid w:val="008229AF"/>
    <w:rsid w:val="008257F5"/>
    <w:rsid w:val="008266DA"/>
    <w:rsid w:val="00826E1A"/>
    <w:rsid w:val="008309DB"/>
    <w:rsid w:val="00830F37"/>
    <w:rsid w:val="00831BE2"/>
    <w:rsid w:val="00834454"/>
    <w:rsid w:val="00840138"/>
    <w:rsid w:val="008402B3"/>
    <w:rsid w:val="00842101"/>
    <w:rsid w:val="00843136"/>
    <w:rsid w:val="00843198"/>
    <w:rsid w:val="00843777"/>
    <w:rsid w:val="00843C6E"/>
    <w:rsid w:val="00843DF8"/>
    <w:rsid w:val="00844225"/>
    <w:rsid w:val="0084509A"/>
    <w:rsid w:val="00847B26"/>
    <w:rsid w:val="00850760"/>
    <w:rsid w:val="00850D11"/>
    <w:rsid w:val="00850ED5"/>
    <w:rsid w:val="00851F27"/>
    <w:rsid w:val="008523E8"/>
    <w:rsid w:val="008526D9"/>
    <w:rsid w:val="00852D92"/>
    <w:rsid w:val="008549F7"/>
    <w:rsid w:val="00855E42"/>
    <w:rsid w:val="00855F92"/>
    <w:rsid w:val="008560F3"/>
    <w:rsid w:val="00856461"/>
    <w:rsid w:val="00856749"/>
    <w:rsid w:val="0085685F"/>
    <w:rsid w:val="0085700C"/>
    <w:rsid w:val="00857FAA"/>
    <w:rsid w:val="008618EC"/>
    <w:rsid w:val="00861C10"/>
    <w:rsid w:val="00861E81"/>
    <w:rsid w:val="008624F6"/>
    <w:rsid w:val="00862647"/>
    <w:rsid w:val="008630E0"/>
    <w:rsid w:val="00864389"/>
    <w:rsid w:val="00866354"/>
    <w:rsid w:val="0086783F"/>
    <w:rsid w:val="00870218"/>
    <w:rsid w:val="0087032F"/>
    <w:rsid w:val="00870C30"/>
    <w:rsid w:val="00872390"/>
    <w:rsid w:val="00872A4E"/>
    <w:rsid w:val="00873179"/>
    <w:rsid w:val="008740E4"/>
    <w:rsid w:val="00874318"/>
    <w:rsid w:val="00876081"/>
    <w:rsid w:val="008762CB"/>
    <w:rsid w:val="008778CC"/>
    <w:rsid w:val="00881F31"/>
    <w:rsid w:val="008820EC"/>
    <w:rsid w:val="00883217"/>
    <w:rsid w:val="00885A4C"/>
    <w:rsid w:val="00885E00"/>
    <w:rsid w:val="008865CC"/>
    <w:rsid w:val="008874DF"/>
    <w:rsid w:val="00892FB2"/>
    <w:rsid w:val="00895B1F"/>
    <w:rsid w:val="00895E3C"/>
    <w:rsid w:val="008969A8"/>
    <w:rsid w:val="00897743"/>
    <w:rsid w:val="008A1262"/>
    <w:rsid w:val="008A3CA5"/>
    <w:rsid w:val="008A4417"/>
    <w:rsid w:val="008A58A4"/>
    <w:rsid w:val="008A6567"/>
    <w:rsid w:val="008A6858"/>
    <w:rsid w:val="008A6D97"/>
    <w:rsid w:val="008A7361"/>
    <w:rsid w:val="008A7759"/>
    <w:rsid w:val="008A788E"/>
    <w:rsid w:val="008B0083"/>
    <w:rsid w:val="008B1FEE"/>
    <w:rsid w:val="008B30FC"/>
    <w:rsid w:val="008B3B10"/>
    <w:rsid w:val="008B3B86"/>
    <w:rsid w:val="008B4261"/>
    <w:rsid w:val="008B4293"/>
    <w:rsid w:val="008B4530"/>
    <w:rsid w:val="008B48A6"/>
    <w:rsid w:val="008B5E82"/>
    <w:rsid w:val="008B5F2E"/>
    <w:rsid w:val="008B6846"/>
    <w:rsid w:val="008B6E18"/>
    <w:rsid w:val="008B6E87"/>
    <w:rsid w:val="008B6F91"/>
    <w:rsid w:val="008B787D"/>
    <w:rsid w:val="008B7A5B"/>
    <w:rsid w:val="008B7BA6"/>
    <w:rsid w:val="008C17BD"/>
    <w:rsid w:val="008C1928"/>
    <w:rsid w:val="008C1B19"/>
    <w:rsid w:val="008C1D44"/>
    <w:rsid w:val="008C216C"/>
    <w:rsid w:val="008C395A"/>
    <w:rsid w:val="008C3CDC"/>
    <w:rsid w:val="008C4C86"/>
    <w:rsid w:val="008C6733"/>
    <w:rsid w:val="008C75AF"/>
    <w:rsid w:val="008C769F"/>
    <w:rsid w:val="008C7C0A"/>
    <w:rsid w:val="008D3B46"/>
    <w:rsid w:val="008D3FDE"/>
    <w:rsid w:val="008D462C"/>
    <w:rsid w:val="008D58D9"/>
    <w:rsid w:val="008D7352"/>
    <w:rsid w:val="008E0673"/>
    <w:rsid w:val="008E165E"/>
    <w:rsid w:val="008E47C9"/>
    <w:rsid w:val="008E4CE1"/>
    <w:rsid w:val="008E55F8"/>
    <w:rsid w:val="008E6191"/>
    <w:rsid w:val="008F1190"/>
    <w:rsid w:val="008F129F"/>
    <w:rsid w:val="008F15B0"/>
    <w:rsid w:val="008F23BD"/>
    <w:rsid w:val="008F25DC"/>
    <w:rsid w:val="008F3343"/>
    <w:rsid w:val="008F3AE3"/>
    <w:rsid w:val="008F5A4B"/>
    <w:rsid w:val="008F6DF9"/>
    <w:rsid w:val="009016A7"/>
    <w:rsid w:val="0090243B"/>
    <w:rsid w:val="009032D4"/>
    <w:rsid w:val="00904152"/>
    <w:rsid w:val="009053EB"/>
    <w:rsid w:val="00905B77"/>
    <w:rsid w:val="009069B1"/>
    <w:rsid w:val="009078DF"/>
    <w:rsid w:val="009079D6"/>
    <w:rsid w:val="009104F3"/>
    <w:rsid w:val="0091294A"/>
    <w:rsid w:val="0091346B"/>
    <w:rsid w:val="009135F8"/>
    <w:rsid w:val="00913C86"/>
    <w:rsid w:val="00913EA1"/>
    <w:rsid w:val="0091405D"/>
    <w:rsid w:val="0091425F"/>
    <w:rsid w:val="0091601A"/>
    <w:rsid w:val="00916CD9"/>
    <w:rsid w:val="009170DE"/>
    <w:rsid w:val="00917214"/>
    <w:rsid w:val="009173EF"/>
    <w:rsid w:val="00917A00"/>
    <w:rsid w:val="009205E9"/>
    <w:rsid w:val="0092073D"/>
    <w:rsid w:val="009232EA"/>
    <w:rsid w:val="00923BB1"/>
    <w:rsid w:val="00925681"/>
    <w:rsid w:val="00925876"/>
    <w:rsid w:val="00926350"/>
    <w:rsid w:val="00926A1D"/>
    <w:rsid w:val="00927D48"/>
    <w:rsid w:val="00930A53"/>
    <w:rsid w:val="00932477"/>
    <w:rsid w:val="00932C4A"/>
    <w:rsid w:val="00932E14"/>
    <w:rsid w:val="00934F4D"/>
    <w:rsid w:val="00936D83"/>
    <w:rsid w:val="00937902"/>
    <w:rsid w:val="009409AA"/>
    <w:rsid w:val="00941697"/>
    <w:rsid w:val="00941E2F"/>
    <w:rsid w:val="00942463"/>
    <w:rsid w:val="009426DB"/>
    <w:rsid w:val="00943128"/>
    <w:rsid w:val="0094450C"/>
    <w:rsid w:val="00944C77"/>
    <w:rsid w:val="00945C70"/>
    <w:rsid w:val="00945DE9"/>
    <w:rsid w:val="0094612E"/>
    <w:rsid w:val="009479E6"/>
    <w:rsid w:val="00950AFF"/>
    <w:rsid w:val="00951C8B"/>
    <w:rsid w:val="009521F7"/>
    <w:rsid w:val="009528D1"/>
    <w:rsid w:val="00952D49"/>
    <w:rsid w:val="009537BD"/>
    <w:rsid w:val="0095522B"/>
    <w:rsid w:val="00960CDC"/>
    <w:rsid w:val="009630FD"/>
    <w:rsid w:val="00963EA8"/>
    <w:rsid w:val="009671AF"/>
    <w:rsid w:val="009705D9"/>
    <w:rsid w:val="009710F1"/>
    <w:rsid w:val="00971D02"/>
    <w:rsid w:val="0097276D"/>
    <w:rsid w:val="00972B8B"/>
    <w:rsid w:val="00973DCB"/>
    <w:rsid w:val="00974F4B"/>
    <w:rsid w:val="00976974"/>
    <w:rsid w:val="00980593"/>
    <w:rsid w:val="0098071F"/>
    <w:rsid w:val="00981B79"/>
    <w:rsid w:val="00983825"/>
    <w:rsid w:val="00984E90"/>
    <w:rsid w:val="009853ED"/>
    <w:rsid w:val="0098645E"/>
    <w:rsid w:val="00987DED"/>
    <w:rsid w:val="00990DBD"/>
    <w:rsid w:val="009913A5"/>
    <w:rsid w:val="009914F6"/>
    <w:rsid w:val="00991B9D"/>
    <w:rsid w:val="00992BF7"/>
    <w:rsid w:val="00993683"/>
    <w:rsid w:val="00994FE2"/>
    <w:rsid w:val="00995ED4"/>
    <w:rsid w:val="009962C7"/>
    <w:rsid w:val="009965A0"/>
    <w:rsid w:val="009967B1"/>
    <w:rsid w:val="0099685F"/>
    <w:rsid w:val="00996CBB"/>
    <w:rsid w:val="009974FA"/>
    <w:rsid w:val="00997510"/>
    <w:rsid w:val="009A1040"/>
    <w:rsid w:val="009A13B9"/>
    <w:rsid w:val="009A188A"/>
    <w:rsid w:val="009A318B"/>
    <w:rsid w:val="009A3276"/>
    <w:rsid w:val="009A472B"/>
    <w:rsid w:val="009A5314"/>
    <w:rsid w:val="009A5E3B"/>
    <w:rsid w:val="009A7A1E"/>
    <w:rsid w:val="009B08A7"/>
    <w:rsid w:val="009B1B2B"/>
    <w:rsid w:val="009B1E4C"/>
    <w:rsid w:val="009B2E75"/>
    <w:rsid w:val="009B4562"/>
    <w:rsid w:val="009B779E"/>
    <w:rsid w:val="009C2292"/>
    <w:rsid w:val="009C2D3D"/>
    <w:rsid w:val="009C3A8C"/>
    <w:rsid w:val="009C3E04"/>
    <w:rsid w:val="009C5248"/>
    <w:rsid w:val="009C5806"/>
    <w:rsid w:val="009C5AD2"/>
    <w:rsid w:val="009C7D7D"/>
    <w:rsid w:val="009D0739"/>
    <w:rsid w:val="009D22F4"/>
    <w:rsid w:val="009D267E"/>
    <w:rsid w:val="009D36C4"/>
    <w:rsid w:val="009D3C4E"/>
    <w:rsid w:val="009D456B"/>
    <w:rsid w:val="009D51E4"/>
    <w:rsid w:val="009D767A"/>
    <w:rsid w:val="009E07E8"/>
    <w:rsid w:val="009E0B19"/>
    <w:rsid w:val="009E17F3"/>
    <w:rsid w:val="009E3321"/>
    <w:rsid w:val="009E7F90"/>
    <w:rsid w:val="009F13FC"/>
    <w:rsid w:val="009F4706"/>
    <w:rsid w:val="009F6CDF"/>
    <w:rsid w:val="009F6E06"/>
    <w:rsid w:val="00A023F7"/>
    <w:rsid w:val="00A02EAE"/>
    <w:rsid w:val="00A03077"/>
    <w:rsid w:val="00A03C7C"/>
    <w:rsid w:val="00A06415"/>
    <w:rsid w:val="00A075BF"/>
    <w:rsid w:val="00A11169"/>
    <w:rsid w:val="00A11FF5"/>
    <w:rsid w:val="00A1352D"/>
    <w:rsid w:val="00A13638"/>
    <w:rsid w:val="00A13E53"/>
    <w:rsid w:val="00A13EDC"/>
    <w:rsid w:val="00A13EF9"/>
    <w:rsid w:val="00A148A7"/>
    <w:rsid w:val="00A15135"/>
    <w:rsid w:val="00A20E85"/>
    <w:rsid w:val="00A20FCC"/>
    <w:rsid w:val="00A24142"/>
    <w:rsid w:val="00A250E3"/>
    <w:rsid w:val="00A25508"/>
    <w:rsid w:val="00A2578A"/>
    <w:rsid w:val="00A2592C"/>
    <w:rsid w:val="00A2619E"/>
    <w:rsid w:val="00A2631D"/>
    <w:rsid w:val="00A2655F"/>
    <w:rsid w:val="00A30084"/>
    <w:rsid w:val="00A30366"/>
    <w:rsid w:val="00A30E69"/>
    <w:rsid w:val="00A33288"/>
    <w:rsid w:val="00A343E9"/>
    <w:rsid w:val="00A34608"/>
    <w:rsid w:val="00A35B03"/>
    <w:rsid w:val="00A36A7B"/>
    <w:rsid w:val="00A36FF4"/>
    <w:rsid w:val="00A375C9"/>
    <w:rsid w:val="00A410D7"/>
    <w:rsid w:val="00A43CF1"/>
    <w:rsid w:val="00A43FC1"/>
    <w:rsid w:val="00A441D2"/>
    <w:rsid w:val="00A44B05"/>
    <w:rsid w:val="00A46A61"/>
    <w:rsid w:val="00A47236"/>
    <w:rsid w:val="00A47C36"/>
    <w:rsid w:val="00A5164C"/>
    <w:rsid w:val="00A51F25"/>
    <w:rsid w:val="00A52340"/>
    <w:rsid w:val="00A53088"/>
    <w:rsid w:val="00A55671"/>
    <w:rsid w:val="00A57D75"/>
    <w:rsid w:val="00A57FE7"/>
    <w:rsid w:val="00A60C35"/>
    <w:rsid w:val="00A61418"/>
    <w:rsid w:val="00A62D07"/>
    <w:rsid w:val="00A6626A"/>
    <w:rsid w:val="00A678FF"/>
    <w:rsid w:val="00A710ED"/>
    <w:rsid w:val="00A71601"/>
    <w:rsid w:val="00A717D1"/>
    <w:rsid w:val="00A75BC7"/>
    <w:rsid w:val="00A80172"/>
    <w:rsid w:val="00A80E6F"/>
    <w:rsid w:val="00A8276F"/>
    <w:rsid w:val="00A82C90"/>
    <w:rsid w:val="00A83DFB"/>
    <w:rsid w:val="00A852DA"/>
    <w:rsid w:val="00A85D56"/>
    <w:rsid w:val="00A86523"/>
    <w:rsid w:val="00A86CC3"/>
    <w:rsid w:val="00A86FB1"/>
    <w:rsid w:val="00A872BF"/>
    <w:rsid w:val="00A9076B"/>
    <w:rsid w:val="00A91B08"/>
    <w:rsid w:val="00A92845"/>
    <w:rsid w:val="00A948C5"/>
    <w:rsid w:val="00A9567A"/>
    <w:rsid w:val="00A975B7"/>
    <w:rsid w:val="00AA032B"/>
    <w:rsid w:val="00AA12B2"/>
    <w:rsid w:val="00AA398B"/>
    <w:rsid w:val="00AA5E18"/>
    <w:rsid w:val="00AA6712"/>
    <w:rsid w:val="00AB0AF3"/>
    <w:rsid w:val="00AB0E1E"/>
    <w:rsid w:val="00AB22CB"/>
    <w:rsid w:val="00AB2484"/>
    <w:rsid w:val="00AB27F4"/>
    <w:rsid w:val="00AB467F"/>
    <w:rsid w:val="00AB694D"/>
    <w:rsid w:val="00AB6EFF"/>
    <w:rsid w:val="00AB77CA"/>
    <w:rsid w:val="00AB7CC2"/>
    <w:rsid w:val="00AB7F9D"/>
    <w:rsid w:val="00AC0213"/>
    <w:rsid w:val="00AC1439"/>
    <w:rsid w:val="00AC273F"/>
    <w:rsid w:val="00AC38BA"/>
    <w:rsid w:val="00AC6B58"/>
    <w:rsid w:val="00AC79B4"/>
    <w:rsid w:val="00AC7C7E"/>
    <w:rsid w:val="00AD044C"/>
    <w:rsid w:val="00AD14BF"/>
    <w:rsid w:val="00AD19C6"/>
    <w:rsid w:val="00AD1C4C"/>
    <w:rsid w:val="00AD25A9"/>
    <w:rsid w:val="00AD25D3"/>
    <w:rsid w:val="00AD320C"/>
    <w:rsid w:val="00AD37DC"/>
    <w:rsid w:val="00AD4444"/>
    <w:rsid w:val="00AE38EB"/>
    <w:rsid w:val="00AE3D7D"/>
    <w:rsid w:val="00AE4922"/>
    <w:rsid w:val="00AE4CC7"/>
    <w:rsid w:val="00AE5409"/>
    <w:rsid w:val="00AE705B"/>
    <w:rsid w:val="00AF06D5"/>
    <w:rsid w:val="00AF1472"/>
    <w:rsid w:val="00AF248F"/>
    <w:rsid w:val="00AF38B1"/>
    <w:rsid w:val="00AF3B8D"/>
    <w:rsid w:val="00AF5024"/>
    <w:rsid w:val="00AF540C"/>
    <w:rsid w:val="00AF5D40"/>
    <w:rsid w:val="00AF5EEE"/>
    <w:rsid w:val="00AF7BF9"/>
    <w:rsid w:val="00B00C27"/>
    <w:rsid w:val="00B01CE0"/>
    <w:rsid w:val="00B02784"/>
    <w:rsid w:val="00B02D91"/>
    <w:rsid w:val="00B03F3F"/>
    <w:rsid w:val="00B0456E"/>
    <w:rsid w:val="00B04574"/>
    <w:rsid w:val="00B046CF"/>
    <w:rsid w:val="00B05581"/>
    <w:rsid w:val="00B05B57"/>
    <w:rsid w:val="00B06A2F"/>
    <w:rsid w:val="00B10518"/>
    <w:rsid w:val="00B11FFD"/>
    <w:rsid w:val="00B137CF"/>
    <w:rsid w:val="00B13B1C"/>
    <w:rsid w:val="00B13DA5"/>
    <w:rsid w:val="00B14A81"/>
    <w:rsid w:val="00B15FF5"/>
    <w:rsid w:val="00B16378"/>
    <w:rsid w:val="00B16640"/>
    <w:rsid w:val="00B20E20"/>
    <w:rsid w:val="00B22D3A"/>
    <w:rsid w:val="00B23AA7"/>
    <w:rsid w:val="00B2426C"/>
    <w:rsid w:val="00B24461"/>
    <w:rsid w:val="00B2633D"/>
    <w:rsid w:val="00B27DEC"/>
    <w:rsid w:val="00B301A8"/>
    <w:rsid w:val="00B307D6"/>
    <w:rsid w:val="00B30A09"/>
    <w:rsid w:val="00B32A4C"/>
    <w:rsid w:val="00B338D6"/>
    <w:rsid w:val="00B34E31"/>
    <w:rsid w:val="00B3517C"/>
    <w:rsid w:val="00B358E7"/>
    <w:rsid w:val="00B35C7D"/>
    <w:rsid w:val="00B35EFA"/>
    <w:rsid w:val="00B379C7"/>
    <w:rsid w:val="00B419D7"/>
    <w:rsid w:val="00B420FE"/>
    <w:rsid w:val="00B43E57"/>
    <w:rsid w:val="00B4424A"/>
    <w:rsid w:val="00B446DF"/>
    <w:rsid w:val="00B45611"/>
    <w:rsid w:val="00B45727"/>
    <w:rsid w:val="00B45D3B"/>
    <w:rsid w:val="00B46051"/>
    <w:rsid w:val="00B4620A"/>
    <w:rsid w:val="00B50190"/>
    <w:rsid w:val="00B51709"/>
    <w:rsid w:val="00B53341"/>
    <w:rsid w:val="00B5339C"/>
    <w:rsid w:val="00B54CD1"/>
    <w:rsid w:val="00B56368"/>
    <w:rsid w:val="00B56A23"/>
    <w:rsid w:val="00B570E1"/>
    <w:rsid w:val="00B60331"/>
    <w:rsid w:val="00B61CC9"/>
    <w:rsid w:val="00B636C7"/>
    <w:rsid w:val="00B63C27"/>
    <w:rsid w:val="00B63FB8"/>
    <w:rsid w:val="00B6428C"/>
    <w:rsid w:val="00B646B2"/>
    <w:rsid w:val="00B656A1"/>
    <w:rsid w:val="00B66653"/>
    <w:rsid w:val="00B671DD"/>
    <w:rsid w:val="00B7032A"/>
    <w:rsid w:val="00B70A1B"/>
    <w:rsid w:val="00B722E3"/>
    <w:rsid w:val="00B75B83"/>
    <w:rsid w:val="00B764E8"/>
    <w:rsid w:val="00B7699F"/>
    <w:rsid w:val="00B777B4"/>
    <w:rsid w:val="00B830D5"/>
    <w:rsid w:val="00B83D1B"/>
    <w:rsid w:val="00B84223"/>
    <w:rsid w:val="00B8459C"/>
    <w:rsid w:val="00B84999"/>
    <w:rsid w:val="00B8642C"/>
    <w:rsid w:val="00B86AA3"/>
    <w:rsid w:val="00B86FE6"/>
    <w:rsid w:val="00B87230"/>
    <w:rsid w:val="00B8785C"/>
    <w:rsid w:val="00B9020E"/>
    <w:rsid w:val="00B910E0"/>
    <w:rsid w:val="00B91AE3"/>
    <w:rsid w:val="00B91B59"/>
    <w:rsid w:val="00B92441"/>
    <w:rsid w:val="00B92A82"/>
    <w:rsid w:val="00B93A27"/>
    <w:rsid w:val="00B93A43"/>
    <w:rsid w:val="00B93C69"/>
    <w:rsid w:val="00B9534E"/>
    <w:rsid w:val="00B96192"/>
    <w:rsid w:val="00B962C0"/>
    <w:rsid w:val="00B971A4"/>
    <w:rsid w:val="00B97929"/>
    <w:rsid w:val="00BA12FC"/>
    <w:rsid w:val="00BA144F"/>
    <w:rsid w:val="00BA21D4"/>
    <w:rsid w:val="00BA2BD0"/>
    <w:rsid w:val="00BA33D6"/>
    <w:rsid w:val="00BA3D34"/>
    <w:rsid w:val="00BA3D43"/>
    <w:rsid w:val="00BA3E8F"/>
    <w:rsid w:val="00BA4278"/>
    <w:rsid w:val="00BA5AC8"/>
    <w:rsid w:val="00BA6E39"/>
    <w:rsid w:val="00BB12A8"/>
    <w:rsid w:val="00BB1D40"/>
    <w:rsid w:val="00BB1FCE"/>
    <w:rsid w:val="00BB2E3F"/>
    <w:rsid w:val="00BB2ED9"/>
    <w:rsid w:val="00BB3D2B"/>
    <w:rsid w:val="00BB44BD"/>
    <w:rsid w:val="00BB4916"/>
    <w:rsid w:val="00BB50DF"/>
    <w:rsid w:val="00BB58E5"/>
    <w:rsid w:val="00BB5E28"/>
    <w:rsid w:val="00BB6B3A"/>
    <w:rsid w:val="00BB6C3F"/>
    <w:rsid w:val="00BB6FBB"/>
    <w:rsid w:val="00BB79CE"/>
    <w:rsid w:val="00BB7A02"/>
    <w:rsid w:val="00BC05FC"/>
    <w:rsid w:val="00BC2598"/>
    <w:rsid w:val="00BC3BE7"/>
    <w:rsid w:val="00BC553E"/>
    <w:rsid w:val="00BC5865"/>
    <w:rsid w:val="00BC6528"/>
    <w:rsid w:val="00BC7309"/>
    <w:rsid w:val="00BC7E59"/>
    <w:rsid w:val="00BD0852"/>
    <w:rsid w:val="00BD1A73"/>
    <w:rsid w:val="00BD1E6A"/>
    <w:rsid w:val="00BD2F4B"/>
    <w:rsid w:val="00BD55CA"/>
    <w:rsid w:val="00BD58FB"/>
    <w:rsid w:val="00BD7609"/>
    <w:rsid w:val="00BD7FE5"/>
    <w:rsid w:val="00BE01EF"/>
    <w:rsid w:val="00BE108B"/>
    <w:rsid w:val="00BE3A54"/>
    <w:rsid w:val="00BE43F7"/>
    <w:rsid w:val="00BE6717"/>
    <w:rsid w:val="00BE6E90"/>
    <w:rsid w:val="00BE7C3B"/>
    <w:rsid w:val="00BF0914"/>
    <w:rsid w:val="00BF32FE"/>
    <w:rsid w:val="00BF725A"/>
    <w:rsid w:val="00BF75CE"/>
    <w:rsid w:val="00C02D79"/>
    <w:rsid w:val="00C0399A"/>
    <w:rsid w:val="00C04521"/>
    <w:rsid w:val="00C065DC"/>
    <w:rsid w:val="00C06BE3"/>
    <w:rsid w:val="00C10D9A"/>
    <w:rsid w:val="00C12E58"/>
    <w:rsid w:val="00C140D3"/>
    <w:rsid w:val="00C156C7"/>
    <w:rsid w:val="00C15972"/>
    <w:rsid w:val="00C179CE"/>
    <w:rsid w:val="00C21B4C"/>
    <w:rsid w:val="00C2254A"/>
    <w:rsid w:val="00C230E6"/>
    <w:rsid w:val="00C240A1"/>
    <w:rsid w:val="00C24953"/>
    <w:rsid w:val="00C270AF"/>
    <w:rsid w:val="00C3011D"/>
    <w:rsid w:val="00C305F4"/>
    <w:rsid w:val="00C309B3"/>
    <w:rsid w:val="00C313DF"/>
    <w:rsid w:val="00C350D3"/>
    <w:rsid w:val="00C3517E"/>
    <w:rsid w:val="00C36FAE"/>
    <w:rsid w:val="00C37926"/>
    <w:rsid w:val="00C40FCF"/>
    <w:rsid w:val="00C41BB4"/>
    <w:rsid w:val="00C4331E"/>
    <w:rsid w:val="00C459B7"/>
    <w:rsid w:val="00C467A3"/>
    <w:rsid w:val="00C46F66"/>
    <w:rsid w:val="00C50B4C"/>
    <w:rsid w:val="00C54D44"/>
    <w:rsid w:val="00C5544B"/>
    <w:rsid w:val="00C56759"/>
    <w:rsid w:val="00C57021"/>
    <w:rsid w:val="00C57098"/>
    <w:rsid w:val="00C579BC"/>
    <w:rsid w:val="00C604F6"/>
    <w:rsid w:val="00C622E4"/>
    <w:rsid w:val="00C631F2"/>
    <w:rsid w:val="00C632D8"/>
    <w:rsid w:val="00C6350F"/>
    <w:rsid w:val="00C63CFD"/>
    <w:rsid w:val="00C64212"/>
    <w:rsid w:val="00C650E5"/>
    <w:rsid w:val="00C65F14"/>
    <w:rsid w:val="00C67170"/>
    <w:rsid w:val="00C678A6"/>
    <w:rsid w:val="00C67F68"/>
    <w:rsid w:val="00C706FF"/>
    <w:rsid w:val="00C70984"/>
    <w:rsid w:val="00C7204B"/>
    <w:rsid w:val="00C7278F"/>
    <w:rsid w:val="00C75CCE"/>
    <w:rsid w:val="00C7604D"/>
    <w:rsid w:val="00C76EA6"/>
    <w:rsid w:val="00C77018"/>
    <w:rsid w:val="00C771BE"/>
    <w:rsid w:val="00C77918"/>
    <w:rsid w:val="00C77EDB"/>
    <w:rsid w:val="00C808E0"/>
    <w:rsid w:val="00C8121B"/>
    <w:rsid w:val="00C81FA1"/>
    <w:rsid w:val="00C82EB0"/>
    <w:rsid w:val="00C85548"/>
    <w:rsid w:val="00C8639B"/>
    <w:rsid w:val="00C91803"/>
    <w:rsid w:val="00C91F12"/>
    <w:rsid w:val="00C92514"/>
    <w:rsid w:val="00C92744"/>
    <w:rsid w:val="00C940E1"/>
    <w:rsid w:val="00C955CC"/>
    <w:rsid w:val="00C962A0"/>
    <w:rsid w:val="00CA0448"/>
    <w:rsid w:val="00CA195E"/>
    <w:rsid w:val="00CA2AF9"/>
    <w:rsid w:val="00CA3B20"/>
    <w:rsid w:val="00CA414A"/>
    <w:rsid w:val="00CA450A"/>
    <w:rsid w:val="00CA6E9E"/>
    <w:rsid w:val="00CA6F9E"/>
    <w:rsid w:val="00CA7B96"/>
    <w:rsid w:val="00CB17DA"/>
    <w:rsid w:val="00CB17E2"/>
    <w:rsid w:val="00CB45D5"/>
    <w:rsid w:val="00CB50F3"/>
    <w:rsid w:val="00CB6B58"/>
    <w:rsid w:val="00CB7F9E"/>
    <w:rsid w:val="00CC1AF7"/>
    <w:rsid w:val="00CC2DB1"/>
    <w:rsid w:val="00CC3C79"/>
    <w:rsid w:val="00CC4CE6"/>
    <w:rsid w:val="00CC5700"/>
    <w:rsid w:val="00CD0857"/>
    <w:rsid w:val="00CD1DBE"/>
    <w:rsid w:val="00CD2649"/>
    <w:rsid w:val="00CD2B4A"/>
    <w:rsid w:val="00CD46CA"/>
    <w:rsid w:val="00CD559D"/>
    <w:rsid w:val="00CD5F05"/>
    <w:rsid w:val="00CD6024"/>
    <w:rsid w:val="00CD6414"/>
    <w:rsid w:val="00CD7517"/>
    <w:rsid w:val="00CD7B0D"/>
    <w:rsid w:val="00CD7E7F"/>
    <w:rsid w:val="00CD7EB1"/>
    <w:rsid w:val="00CE013E"/>
    <w:rsid w:val="00CE0889"/>
    <w:rsid w:val="00CE41FD"/>
    <w:rsid w:val="00CE44C8"/>
    <w:rsid w:val="00CE4960"/>
    <w:rsid w:val="00CE6554"/>
    <w:rsid w:val="00CE6B6D"/>
    <w:rsid w:val="00CE7FE0"/>
    <w:rsid w:val="00CF0062"/>
    <w:rsid w:val="00CF1614"/>
    <w:rsid w:val="00CF1BFB"/>
    <w:rsid w:val="00CF21D8"/>
    <w:rsid w:val="00CF220A"/>
    <w:rsid w:val="00CF2A26"/>
    <w:rsid w:val="00CF3208"/>
    <w:rsid w:val="00CF3F05"/>
    <w:rsid w:val="00CF535B"/>
    <w:rsid w:val="00CF556E"/>
    <w:rsid w:val="00CF5C18"/>
    <w:rsid w:val="00CF637F"/>
    <w:rsid w:val="00CF6C5B"/>
    <w:rsid w:val="00D00489"/>
    <w:rsid w:val="00D00871"/>
    <w:rsid w:val="00D0136B"/>
    <w:rsid w:val="00D01386"/>
    <w:rsid w:val="00D0278F"/>
    <w:rsid w:val="00D04D4F"/>
    <w:rsid w:val="00D05B88"/>
    <w:rsid w:val="00D06E80"/>
    <w:rsid w:val="00D07F72"/>
    <w:rsid w:val="00D10191"/>
    <w:rsid w:val="00D10647"/>
    <w:rsid w:val="00D1109E"/>
    <w:rsid w:val="00D12D0D"/>
    <w:rsid w:val="00D12F35"/>
    <w:rsid w:val="00D16EFA"/>
    <w:rsid w:val="00D20224"/>
    <w:rsid w:val="00D204D6"/>
    <w:rsid w:val="00D21538"/>
    <w:rsid w:val="00D21CA1"/>
    <w:rsid w:val="00D2265C"/>
    <w:rsid w:val="00D24148"/>
    <w:rsid w:val="00D25B27"/>
    <w:rsid w:val="00D25C37"/>
    <w:rsid w:val="00D26DF2"/>
    <w:rsid w:val="00D27247"/>
    <w:rsid w:val="00D30989"/>
    <w:rsid w:val="00D31965"/>
    <w:rsid w:val="00D31DC3"/>
    <w:rsid w:val="00D3219B"/>
    <w:rsid w:val="00D32890"/>
    <w:rsid w:val="00D33155"/>
    <w:rsid w:val="00D350DE"/>
    <w:rsid w:val="00D357CA"/>
    <w:rsid w:val="00D35A37"/>
    <w:rsid w:val="00D36B33"/>
    <w:rsid w:val="00D36DED"/>
    <w:rsid w:val="00D40CAE"/>
    <w:rsid w:val="00D40F10"/>
    <w:rsid w:val="00D41436"/>
    <w:rsid w:val="00D42987"/>
    <w:rsid w:val="00D435FE"/>
    <w:rsid w:val="00D4379B"/>
    <w:rsid w:val="00D4475A"/>
    <w:rsid w:val="00D4494C"/>
    <w:rsid w:val="00D44BB7"/>
    <w:rsid w:val="00D44C1B"/>
    <w:rsid w:val="00D44E63"/>
    <w:rsid w:val="00D4588F"/>
    <w:rsid w:val="00D45A41"/>
    <w:rsid w:val="00D45EE3"/>
    <w:rsid w:val="00D45FE1"/>
    <w:rsid w:val="00D46307"/>
    <w:rsid w:val="00D47BAA"/>
    <w:rsid w:val="00D47CD9"/>
    <w:rsid w:val="00D50535"/>
    <w:rsid w:val="00D5163E"/>
    <w:rsid w:val="00D51B34"/>
    <w:rsid w:val="00D51F2F"/>
    <w:rsid w:val="00D55CDB"/>
    <w:rsid w:val="00D55EA3"/>
    <w:rsid w:val="00D566FE"/>
    <w:rsid w:val="00D56DCA"/>
    <w:rsid w:val="00D60951"/>
    <w:rsid w:val="00D6272B"/>
    <w:rsid w:val="00D62766"/>
    <w:rsid w:val="00D62A93"/>
    <w:rsid w:val="00D62C3F"/>
    <w:rsid w:val="00D64130"/>
    <w:rsid w:val="00D65EC3"/>
    <w:rsid w:val="00D70446"/>
    <w:rsid w:val="00D70ECF"/>
    <w:rsid w:val="00D71951"/>
    <w:rsid w:val="00D7304E"/>
    <w:rsid w:val="00D731BE"/>
    <w:rsid w:val="00D73992"/>
    <w:rsid w:val="00D75997"/>
    <w:rsid w:val="00D75D36"/>
    <w:rsid w:val="00D77937"/>
    <w:rsid w:val="00D8087A"/>
    <w:rsid w:val="00D82704"/>
    <w:rsid w:val="00D82A48"/>
    <w:rsid w:val="00D82CF3"/>
    <w:rsid w:val="00D83C63"/>
    <w:rsid w:val="00D842DC"/>
    <w:rsid w:val="00D85968"/>
    <w:rsid w:val="00D86705"/>
    <w:rsid w:val="00D8759A"/>
    <w:rsid w:val="00D92394"/>
    <w:rsid w:val="00D95B9C"/>
    <w:rsid w:val="00DA0D5B"/>
    <w:rsid w:val="00DA14A5"/>
    <w:rsid w:val="00DA1792"/>
    <w:rsid w:val="00DA1C3C"/>
    <w:rsid w:val="00DA1D62"/>
    <w:rsid w:val="00DA1DAF"/>
    <w:rsid w:val="00DA1F24"/>
    <w:rsid w:val="00DA211E"/>
    <w:rsid w:val="00DA314C"/>
    <w:rsid w:val="00DA5F1F"/>
    <w:rsid w:val="00DA6084"/>
    <w:rsid w:val="00DA7C38"/>
    <w:rsid w:val="00DB137C"/>
    <w:rsid w:val="00DB1F41"/>
    <w:rsid w:val="00DB3D0F"/>
    <w:rsid w:val="00DB413C"/>
    <w:rsid w:val="00DB7308"/>
    <w:rsid w:val="00DC02AE"/>
    <w:rsid w:val="00DC0440"/>
    <w:rsid w:val="00DC280B"/>
    <w:rsid w:val="00DC2AC0"/>
    <w:rsid w:val="00DC447C"/>
    <w:rsid w:val="00DC6814"/>
    <w:rsid w:val="00DD1825"/>
    <w:rsid w:val="00DD219C"/>
    <w:rsid w:val="00DD2A4A"/>
    <w:rsid w:val="00DD4034"/>
    <w:rsid w:val="00DD522D"/>
    <w:rsid w:val="00DD6B14"/>
    <w:rsid w:val="00DD7E67"/>
    <w:rsid w:val="00DE1D2F"/>
    <w:rsid w:val="00DE222B"/>
    <w:rsid w:val="00DE3427"/>
    <w:rsid w:val="00DE3802"/>
    <w:rsid w:val="00DE395D"/>
    <w:rsid w:val="00DE3DE9"/>
    <w:rsid w:val="00DE4C84"/>
    <w:rsid w:val="00DE680B"/>
    <w:rsid w:val="00DE6C8A"/>
    <w:rsid w:val="00DF265C"/>
    <w:rsid w:val="00DF28A2"/>
    <w:rsid w:val="00DF2AC8"/>
    <w:rsid w:val="00DF415C"/>
    <w:rsid w:val="00DF50F7"/>
    <w:rsid w:val="00DF524F"/>
    <w:rsid w:val="00DF6268"/>
    <w:rsid w:val="00DF6C7D"/>
    <w:rsid w:val="00DF7032"/>
    <w:rsid w:val="00E00384"/>
    <w:rsid w:val="00E01F31"/>
    <w:rsid w:val="00E02B5A"/>
    <w:rsid w:val="00E05FC2"/>
    <w:rsid w:val="00E061AE"/>
    <w:rsid w:val="00E07197"/>
    <w:rsid w:val="00E075D6"/>
    <w:rsid w:val="00E07731"/>
    <w:rsid w:val="00E107C2"/>
    <w:rsid w:val="00E11AA2"/>
    <w:rsid w:val="00E14E25"/>
    <w:rsid w:val="00E14F60"/>
    <w:rsid w:val="00E16AAC"/>
    <w:rsid w:val="00E17EE6"/>
    <w:rsid w:val="00E21CB6"/>
    <w:rsid w:val="00E22F97"/>
    <w:rsid w:val="00E24085"/>
    <w:rsid w:val="00E252A7"/>
    <w:rsid w:val="00E259E9"/>
    <w:rsid w:val="00E25FAD"/>
    <w:rsid w:val="00E31E44"/>
    <w:rsid w:val="00E32678"/>
    <w:rsid w:val="00E329A1"/>
    <w:rsid w:val="00E33122"/>
    <w:rsid w:val="00E33436"/>
    <w:rsid w:val="00E3346C"/>
    <w:rsid w:val="00E33BA5"/>
    <w:rsid w:val="00E34218"/>
    <w:rsid w:val="00E34536"/>
    <w:rsid w:val="00E35EBF"/>
    <w:rsid w:val="00E3652A"/>
    <w:rsid w:val="00E36CE2"/>
    <w:rsid w:val="00E3707A"/>
    <w:rsid w:val="00E37695"/>
    <w:rsid w:val="00E40B8F"/>
    <w:rsid w:val="00E410DF"/>
    <w:rsid w:val="00E414CF"/>
    <w:rsid w:val="00E418DB"/>
    <w:rsid w:val="00E42EDA"/>
    <w:rsid w:val="00E43644"/>
    <w:rsid w:val="00E4741B"/>
    <w:rsid w:val="00E50821"/>
    <w:rsid w:val="00E519F9"/>
    <w:rsid w:val="00E5314D"/>
    <w:rsid w:val="00E53AD2"/>
    <w:rsid w:val="00E542D9"/>
    <w:rsid w:val="00E54DFC"/>
    <w:rsid w:val="00E550FE"/>
    <w:rsid w:val="00E57664"/>
    <w:rsid w:val="00E57706"/>
    <w:rsid w:val="00E57C00"/>
    <w:rsid w:val="00E60C1D"/>
    <w:rsid w:val="00E60D34"/>
    <w:rsid w:val="00E62A90"/>
    <w:rsid w:val="00E62E77"/>
    <w:rsid w:val="00E6333A"/>
    <w:rsid w:val="00E64215"/>
    <w:rsid w:val="00E64F0A"/>
    <w:rsid w:val="00E708D3"/>
    <w:rsid w:val="00E70AEF"/>
    <w:rsid w:val="00E72A81"/>
    <w:rsid w:val="00E7655D"/>
    <w:rsid w:val="00E8143D"/>
    <w:rsid w:val="00E818E4"/>
    <w:rsid w:val="00E84E0D"/>
    <w:rsid w:val="00E86B10"/>
    <w:rsid w:val="00E8763A"/>
    <w:rsid w:val="00E9043C"/>
    <w:rsid w:val="00E924E1"/>
    <w:rsid w:val="00E94445"/>
    <w:rsid w:val="00E9632D"/>
    <w:rsid w:val="00E966E3"/>
    <w:rsid w:val="00E97F12"/>
    <w:rsid w:val="00EA0601"/>
    <w:rsid w:val="00EA0BE2"/>
    <w:rsid w:val="00EA103B"/>
    <w:rsid w:val="00EA13FD"/>
    <w:rsid w:val="00EA296C"/>
    <w:rsid w:val="00EA4007"/>
    <w:rsid w:val="00EA530E"/>
    <w:rsid w:val="00EA5BB6"/>
    <w:rsid w:val="00EA7215"/>
    <w:rsid w:val="00EB3086"/>
    <w:rsid w:val="00EB3B4A"/>
    <w:rsid w:val="00EB40B9"/>
    <w:rsid w:val="00EB52D3"/>
    <w:rsid w:val="00EB7ABD"/>
    <w:rsid w:val="00EC02B1"/>
    <w:rsid w:val="00EC1A31"/>
    <w:rsid w:val="00EC3059"/>
    <w:rsid w:val="00EC39FA"/>
    <w:rsid w:val="00EC3A3D"/>
    <w:rsid w:val="00EC4544"/>
    <w:rsid w:val="00EC4579"/>
    <w:rsid w:val="00EC7C83"/>
    <w:rsid w:val="00EC7D13"/>
    <w:rsid w:val="00EC7E6B"/>
    <w:rsid w:val="00EC7EAB"/>
    <w:rsid w:val="00ED046E"/>
    <w:rsid w:val="00ED2632"/>
    <w:rsid w:val="00ED27BB"/>
    <w:rsid w:val="00ED29D9"/>
    <w:rsid w:val="00ED5BD7"/>
    <w:rsid w:val="00ED5D0E"/>
    <w:rsid w:val="00ED5DE5"/>
    <w:rsid w:val="00ED7A58"/>
    <w:rsid w:val="00EE05B5"/>
    <w:rsid w:val="00EE0737"/>
    <w:rsid w:val="00EE0FF5"/>
    <w:rsid w:val="00EE117B"/>
    <w:rsid w:val="00EE1638"/>
    <w:rsid w:val="00EE16C4"/>
    <w:rsid w:val="00EE1BBA"/>
    <w:rsid w:val="00EE29C1"/>
    <w:rsid w:val="00EE5042"/>
    <w:rsid w:val="00EE52B6"/>
    <w:rsid w:val="00EE650F"/>
    <w:rsid w:val="00EE6ADA"/>
    <w:rsid w:val="00EE6FC5"/>
    <w:rsid w:val="00EE7562"/>
    <w:rsid w:val="00EE778B"/>
    <w:rsid w:val="00EE7B87"/>
    <w:rsid w:val="00EF035D"/>
    <w:rsid w:val="00EF2B5C"/>
    <w:rsid w:val="00EF31F8"/>
    <w:rsid w:val="00EF3638"/>
    <w:rsid w:val="00EF4B05"/>
    <w:rsid w:val="00EF701B"/>
    <w:rsid w:val="00EF7AF2"/>
    <w:rsid w:val="00EF7C63"/>
    <w:rsid w:val="00F00A37"/>
    <w:rsid w:val="00F0354D"/>
    <w:rsid w:val="00F03E4F"/>
    <w:rsid w:val="00F049FB"/>
    <w:rsid w:val="00F05741"/>
    <w:rsid w:val="00F06145"/>
    <w:rsid w:val="00F06C9D"/>
    <w:rsid w:val="00F06D24"/>
    <w:rsid w:val="00F10756"/>
    <w:rsid w:val="00F11691"/>
    <w:rsid w:val="00F11D5D"/>
    <w:rsid w:val="00F121B7"/>
    <w:rsid w:val="00F12BFD"/>
    <w:rsid w:val="00F13950"/>
    <w:rsid w:val="00F15194"/>
    <w:rsid w:val="00F178AA"/>
    <w:rsid w:val="00F17FEA"/>
    <w:rsid w:val="00F215EA"/>
    <w:rsid w:val="00F22B11"/>
    <w:rsid w:val="00F25DEA"/>
    <w:rsid w:val="00F267D7"/>
    <w:rsid w:val="00F32761"/>
    <w:rsid w:val="00F33910"/>
    <w:rsid w:val="00F34502"/>
    <w:rsid w:val="00F34FE2"/>
    <w:rsid w:val="00F350BD"/>
    <w:rsid w:val="00F3594B"/>
    <w:rsid w:val="00F3651C"/>
    <w:rsid w:val="00F37FC3"/>
    <w:rsid w:val="00F427CF"/>
    <w:rsid w:val="00F436EB"/>
    <w:rsid w:val="00F43819"/>
    <w:rsid w:val="00F43DAD"/>
    <w:rsid w:val="00F43F9F"/>
    <w:rsid w:val="00F44083"/>
    <w:rsid w:val="00F4437E"/>
    <w:rsid w:val="00F46A5C"/>
    <w:rsid w:val="00F473CE"/>
    <w:rsid w:val="00F479E8"/>
    <w:rsid w:val="00F5369A"/>
    <w:rsid w:val="00F53BF4"/>
    <w:rsid w:val="00F53CC5"/>
    <w:rsid w:val="00F53D05"/>
    <w:rsid w:val="00F55302"/>
    <w:rsid w:val="00F55B1F"/>
    <w:rsid w:val="00F56869"/>
    <w:rsid w:val="00F56B13"/>
    <w:rsid w:val="00F57AEE"/>
    <w:rsid w:val="00F604FE"/>
    <w:rsid w:val="00F63F0B"/>
    <w:rsid w:val="00F642CA"/>
    <w:rsid w:val="00F6479E"/>
    <w:rsid w:val="00F64F90"/>
    <w:rsid w:val="00F663F8"/>
    <w:rsid w:val="00F6654D"/>
    <w:rsid w:val="00F66BDA"/>
    <w:rsid w:val="00F6709F"/>
    <w:rsid w:val="00F670EC"/>
    <w:rsid w:val="00F671B8"/>
    <w:rsid w:val="00F705DA"/>
    <w:rsid w:val="00F71476"/>
    <w:rsid w:val="00F73A89"/>
    <w:rsid w:val="00F761B0"/>
    <w:rsid w:val="00F77F7C"/>
    <w:rsid w:val="00F80309"/>
    <w:rsid w:val="00F80BA8"/>
    <w:rsid w:val="00F81668"/>
    <w:rsid w:val="00F81734"/>
    <w:rsid w:val="00F828A4"/>
    <w:rsid w:val="00F82C66"/>
    <w:rsid w:val="00F83048"/>
    <w:rsid w:val="00F83BC9"/>
    <w:rsid w:val="00F83EAA"/>
    <w:rsid w:val="00F85FB9"/>
    <w:rsid w:val="00F86D56"/>
    <w:rsid w:val="00F86DBF"/>
    <w:rsid w:val="00F871DE"/>
    <w:rsid w:val="00F9042E"/>
    <w:rsid w:val="00F90E25"/>
    <w:rsid w:val="00F92122"/>
    <w:rsid w:val="00F933DC"/>
    <w:rsid w:val="00F954DB"/>
    <w:rsid w:val="00F95D67"/>
    <w:rsid w:val="00F963D0"/>
    <w:rsid w:val="00F97A05"/>
    <w:rsid w:val="00FA03E7"/>
    <w:rsid w:val="00FA317F"/>
    <w:rsid w:val="00FA78AB"/>
    <w:rsid w:val="00FB1B14"/>
    <w:rsid w:val="00FB1CC1"/>
    <w:rsid w:val="00FB2573"/>
    <w:rsid w:val="00FB2579"/>
    <w:rsid w:val="00FB4B7C"/>
    <w:rsid w:val="00FB6737"/>
    <w:rsid w:val="00FB697C"/>
    <w:rsid w:val="00FC05E4"/>
    <w:rsid w:val="00FC3192"/>
    <w:rsid w:val="00FC3D25"/>
    <w:rsid w:val="00FC43F4"/>
    <w:rsid w:val="00FC4657"/>
    <w:rsid w:val="00FC4F04"/>
    <w:rsid w:val="00FC63C7"/>
    <w:rsid w:val="00FC6F69"/>
    <w:rsid w:val="00FC7C8C"/>
    <w:rsid w:val="00FD1212"/>
    <w:rsid w:val="00FD21C4"/>
    <w:rsid w:val="00FD38D3"/>
    <w:rsid w:val="00FD4AA8"/>
    <w:rsid w:val="00FD54AA"/>
    <w:rsid w:val="00FD54FA"/>
    <w:rsid w:val="00FD5810"/>
    <w:rsid w:val="00FD6F1B"/>
    <w:rsid w:val="00FE16F0"/>
    <w:rsid w:val="00FE24D3"/>
    <w:rsid w:val="00FE33F1"/>
    <w:rsid w:val="00FE366E"/>
    <w:rsid w:val="00FF1577"/>
    <w:rsid w:val="00FF1C86"/>
    <w:rsid w:val="00FF2D09"/>
    <w:rsid w:val="00FF466F"/>
    <w:rsid w:val="00FF550C"/>
    <w:rsid w:val="00FF5EE8"/>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e0abed" stroke="f">
      <v:fill color="#e0abed"/>
      <v:stroke on="f"/>
      <o:colormru v:ext="edit" colors="#903,#ccf,#e0abed,#e9c4f2,#e2e4b4,#963,#d4cb86,#4ec115"/>
    </o:shapedefaults>
    <o:shapelayout v:ext="edit">
      <o:idmap v:ext="edit" data="1"/>
    </o:shapelayout>
  </w:shapeDefaults>
  <w:decimalSymbol w:val="."/>
  <w:listSeparator w:val=","/>
  <w14:docId w14:val="11B59E56"/>
  <w15:docId w15:val="{0566030C-5B25-4757-87D8-F74CE19B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link w:val="Heading3Char"/>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uiPriority w:val="59"/>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aliases w:val="~FootnoteText"/>
    <w:basedOn w:val="Normal"/>
    <w:link w:val="FootnoteTextChar"/>
    <w:rsid w:val="00851F27"/>
  </w:style>
  <w:style w:type="character" w:customStyle="1" w:styleId="FootnoteTextChar">
    <w:name w:val="Footnote Text Char"/>
    <w:aliases w:val="~Footnote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aliases w:val="Paragraphe EI,Paragraphe de liste1,EC,Paragraphe de liste"/>
    <w:basedOn w:val="Normal"/>
    <w:link w:val="ListParagraphChar"/>
    <w:uiPriority w:val="34"/>
    <w:qFormat/>
    <w:rsid w:val="00B05581"/>
    <w:pPr>
      <w:ind w:left="720"/>
    </w:pPr>
  </w:style>
  <w:style w:type="character" w:customStyle="1" w:styleId="CommentTextChar">
    <w:name w:val="Comment Text Char"/>
    <w:link w:val="CommentText"/>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character" w:customStyle="1" w:styleId="ListParagraphChar">
    <w:name w:val="List Paragraph Char"/>
    <w:aliases w:val="Paragraphe EI Char,Paragraphe de liste1 Char,EC Char,Paragraphe de liste Char"/>
    <w:link w:val="ListParagraph"/>
    <w:uiPriority w:val="34"/>
    <w:locked/>
    <w:rsid w:val="00DA1D62"/>
    <w:rPr>
      <w:rFonts w:ascii="Arial" w:hAnsi="Arial"/>
    </w:rPr>
  </w:style>
  <w:style w:type="paragraph" w:customStyle="1" w:styleId="CharCharCharCharCharCharCharCharCharCharCharCharCharCharChar">
    <w:name w:val="Char Char Char Char Char Char Char Char Char Char Char Char Char Char Char"/>
    <w:basedOn w:val="Normal"/>
    <w:rsid w:val="008E6191"/>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1"/>
    <w:basedOn w:val="Normal"/>
    <w:rsid w:val="00C37926"/>
    <w:pPr>
      <w:spacing w:before="0" w:after="160" w:line="240" w:lineRule="exact"/>
    </w:pPr>
    <w:rPr>
      <w:lang w:val="en-US" w:eastAsia="en-US"/>
    </w:rPr>
  </w:style>
  <w:style w:type="paragraph" w:customStyle="1" w:styleId="Default">
    <w:name w:val="Default"/>
    <w:rsid w:val="00D842DC"/>
    <w:pPr>
      <w:autoSpaceDE w:val="0"/>
      <w:autoSpaceDN w:val="0"/>
      <w:adjustRightInd w:val="0"/>
    </w:pPr>
    <w:rPr>
      <w:color w:val="000000"/>
      <w:sz w:val="24"/>
      <w:szCs w:val="24"/>
    </w:rPr>
  </w:style>
  <w:style w:type="paragraph" w:customStyle="1" w:styleId="QuestionnoteChar1CharChar1Char">
    <w:name w:val="Question note Char1 Char Char1 Char"/>
    <w:basedOn w:val="Normal"/>
    <w:link w:val="QuestionnoteChar1CharChar1CharChar"/>
    <w:rsid w:val="001A3BE8"/>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1A3BE8"/>
    <w:rPr>
      <w:rFonts w:ascii="Arial" w:hAnsi="Arial"/>
      <w:sz w:val="18"/>
    </w:rPr>
  </w:style>
  <w:style w:type="character" w:customStyle="1" w:styleId="Heading3Char">
    <w:name w:val="Heading 3 Char"/>
    <w:link w:val="Heading3"/>
    <w:rsid w:val="00AD37DC"/>
    <w:rPr>
      <w:rFonts w:ascii="Arial" w:hAnsi="Arial"/>
      <w:b/>
      <w:i/>
    </w:rPr>
  </w:style>
  <w:style w:type="paragraph" w:customStyle="1" w:styleId="Normal1">
    <w:name w:val="Normal1"/>
    <w:basedOn w:val="Normal"/>
    <w:rsid w:val="00626F53"/>
    <w:pPr>
      <w:spacing w:before="100" w:beforeAutospacing="1" w:after="100" w:afterAutospacing="1" w:line="240" w:lineRule="auto"/>
    </w:pPr>
    <w:rPr>
      <w:rFonts w:ascii="Times New Roman" w:hAnsi="Times New Roman"/>
      <w:sz w:val="24"/>
      <w:szCs w:val="24"/>
    </w:rPr>
  </w:style>
  <w:style w:type="paragraph" w:customStyle="1" w:styleId="ti-grseq-1">
    <w:name w:val="ti-grseq-1"/>
    <w:basedOn w:val="Normal"/>
    <w:rsid w:val="007953E4"/>
    <w:pPr>
      <w:spacing w:before="100" w:beforeAutospacing="1" w:after="100" w:afterAutospacing="1" w:line="240" w:lineRule="auto"/>
    </w:pPr>
    <w:rPr>
      <w:rFonts w:ascii="Times New Roman" w:hAnsi="Times New Roman"/>
      <w:sz w:val="24"/>
      <w:szCs w:val="24"/>
    </w:rPr>
  </w:style>
  <w:style w:type="character" w:customStyle="1" w:styleId="bold">
    <w:name w:val="bold"/>
    <w:basedOn w:val="DefaultParagraphFont"/>
    <w:rsid w:val="00037DD8"/>
  </w:style>
  <w:style w:type="paragraph" w:customStyle="1" w:styleId="Normal2">
    <w:name w:val="Normal2"/>
    <w:basedOn w:val="Normal"/>
    <w:rsid w:val="00037DD8"/>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rsid w:val="001F7077"/>
    <w:pPr>
      <w:spacing w:before="100" w:beforeAutospacing="1" w:after="100" w:afterAutospacing="1" w:line="240" w:lineRule="auto"/>
    </w:pPr>
    <w:rPr>
      <w:rFonts w:ascii="Times New Roman" w:eastAsiaTheme="minorEastAsia" w:hAnsi="Times New Roman"/>
      <w:sz w:val="24"/>
      <w:szCs w:val="24"/>
    </w:rPr>
  </w:style>
  <w:style w:type="character" w:styleId="UnresolvedMention">
    <w:name w:val="Unresolved Mention"/>
    <w:basedOn w:val="DefaultParagraphFont"/>
    <w:uiPriority w:val="99"/>
    <w:semiHidden/>
    <w:unhideWhenUsed/>
    <w:rsid w:val="005D032A"/>
    <w:rPr>
      <w:color w:val="808080"/>
      <w:shd w:val="clear" w:color="auto" w:fill="E6E6E6"/>
    </w:rPr>
  </w:style>
  <w:style w:type="paragraph" w:customStyle="1" w:styleId="Guidance">
    <w:name w:val="Guidance"/>
    <w:basedOn w:val="Normal"/>
    <w:rsid w:val="00E418DB"/>
    <w:pPr>
      <w:snapToGrid w:val="0"/>
      <w:spacing w:before="120" w:line="240" w:lineRule="auto"/>
      <w:jc w:val="both"/>
    </w:pPr>
    <w:rPr>
      <w:color w:val="000000"/>
      <w:lang w:eastAsia="en-US"/>
    </w:rPr>
  </w:style>
  <w:style w:type="paragraph" w:customStyle="1" w:styleId="Guidanceindent1">
    <w:name w:val="Guidance indent 1"/>
    <w:basedOn w:val="Guidance"/>
    <w:rsid w:val="00E418DB"/>
    <w:pPr>
      <w:ind w:left="1440" w:hanging="1440"/>
    </w:pPr>
  </w:style>
  <w:style w:type="paragraph" w:customStyle="1" w:styleId="CharCharCharCharCharCharCharCharCharCharCharCharCharCharChar0">
    <w:name w:val="Char Char Char Char Char Char Char Char Char Char Char Char Char Char Char"/>
    <w:basedOn w:val="Normal"/>
    <w:rsid w:val="00E418DB"/>
    <w:pPr>
      <w:spacing w:before="0" w:after="160" w:line="240" w:lineRule="exact"/>
    </w:pPr>
    <w:rPr>
      <w:lang w:val="en-US" w:eastAsia="en-US"/>
    </w:rPr>
  </w:style>
  <w:style w:type="paragraph" w:customStyle="1" w:styleId="CharCharCharCharCharCharCharCharCharCharCharCharCharCharChar2">
    <w:name w:val="Char Char Char Char Char Char Char Char Char Char Char Char Char Char Char"/>
    <w:basedOn w:val="Normal"/>
    <w:rsid w:val="00F32761"/>
    <w:pPr>
      <w:spacing w:before="0" w:after="160" w:line="240" w:lineRule="exac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9346">
      <w:bodyDiv w:val="1"/>
      <w:marLeft w:val="0"/>
      <w:marRight w:val="0"/>
      <w:marTop w:val="0"/>
      <w:marBottom w:val="0"/>
      <w:divBdr>
        <w:top w:val="none" w:sz="0" w:space="0" w:color="auto"/>
        <w:left w:val="none" w:sz="0" w:space="0" w:color="auto"/>
        <w:bottom w:val="none" w:sz="0" w:space="0" w:color="auto"/>
        <w:right w:val="none" w:sz="0" w:space="0" w:color="auto"/>
      </w:divBdr>
    </w:div>
    <w:div w:id="62602666">
      <w:bodyDiv w:val="1"/>
      <w:marLeft w:val="0"/>
      <w:marRight w:val="0"/>
      <w:marTop w:val="0"/>
      <w:marBottom w:val="0"/>
      <w:divBdr>
        <w:top w:val="none" w:sz="0" w:space="0" w:color="auto"/>
        <w:left w:val="none" w:sz="0" w:space="0" w:color="auto"/>
        <w:bottom w:val="none" w:sz="0" w:space="0" w:color="auto"/>
        <w:right w:val="none" w:sz="0" w:space="0" w:color="auto"/>
      </w:divBdr>
    </w:div>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215549532">
      <w:bodyDiv w:val="1"/>
      <w:marLeft w:val="0"/>
      <w:marRight w:val="0"/>
      <w:marTop w:val="0"/>
      <w:marBottom w:val="0"/>
      <w:divBdr>
        <w:top w:val="none" w:sz="0" w:space="0" w:color="auto"/>
        <w:left w:val="none" w:sz="0" w:space="0" w:color="auto"/>
        <w:bottom w:val="none" w:sz="0" w:space="0" w:color="auto"/>
        <w:right w:val="none" w:sz="0" w:space="0" w:color="auto"/>
      </w:divBdr>
    </w:div>
    <w:div w:id="306015985">
      <w:bodyDiv w:val="1"/>
      <w:marLeft w:val="0"/>
      <w:marRight w:val="0"/>
      <w:marTop w:val="0"/>
      <w:marBottom w:val="0"/>
      <w:divBdr>
        <w:top w:val="none" w:sz="0" w:space="0" w:color="auto"/>
        <w:left w:val="none" w:sz="0" w:space="0" w:color="auto"/>
        <w:bottom w:val="none" w:sz="0" w:space="0" w:color="auto"/>
        <w:right w:val="none" w:sz="0" w:space="0" w:color="auto"/>
      </w:divBdr>
    </w:div>
    <w:div w:id="327710543">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367334761">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422579777">
      <w:bodyDiv w:val="1"/>
      <w:marLeft w:val="0"/>
      <w:marRight w:val="0"/>
      <w:marTop w:val="0"/>
      <w:marBottom w:val="0"/>
      <w:divBdr>
        <w:top w:val="none" w:sz="0" w:space="0" w:color="auto"/>
        <w:left w:val="none" w:sz="0" w:space="0" w:color="auto"/>
        <w:bottom w:val="none" w:sz="0" w:space="0" w:color="auto"/>
        <w:right w:val="none" w:sz="0" w:space="0" w:color="auto"/>
      </w:divBdr>
    </w:div>
    <w:div w:id="474107004">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584606250">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095172519">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24423409">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227640657">
      <w:bodyDiv w:val="1"/>
      <w:marLeft w:val="0"/>
      <w:marRight w:val="0"/>
      <w:marTop w:val="0"/>
      <w:marBottom w:val="0"/>
      <w:divBdr>
        <w:top w:val="none" w:sz="0" w:space="0" w:color="auto"/>
        <w:left w:val="none" w:sz="0" w:space="0" w:color="auto"/>
        <w:bottom w:val="none" w:sz="0" w:space="0" w:color="auto"/>
        <w:right w:val="none" w:sz="0" w:space="0" w:color="auto"/>
      </w:divBdr>
    </w:div>
    <w:div w:id="1277903981">
      <w:bodyDiv w:val="1"/>
      <w:marLeft w:val="0"/>
      <w:marRight w:val="0"/>
      <w:marTop w:val="0"/>
      <w:marBottom w:val="0"/>
      <w:divBdr>
        <w:top w:val="none" w:sz="0" w:space="0" w:color="auto"/>
        <w:left w:val="none" w:sz="0" w:space="0" w:color="auto"/>
        <w:bottom w:val="none" w:sz="0" w:space="0" w:color="auto"/>
        <w:right w:val="none" w:sz="0" w:space="0" w:color="auto"/>
      </w:divBdr>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459567028">
      <w:bodyDiv w:val="1"/>
      <w:marLeft w:val="0"/>
      <w:marRight w:val="0"/>
      <w:marTop w:val="0"/>
      <w:marBottom w:val="0"/>
      <w:divBdr>
        <w:top w:val="none" w:sz="0" w:space="0" w:color="auto"/>
        <w:left w:val="none" w:sz="0" w:space="0" w:color="auto"/>
        <w:bottom w:val="none" w:sz="0" w:space="0" w:color="auto"/>
        <w:right w:val="none" w:sz="0" w:space="0" w:color="auto"/>
      </w:divBdr>
    </w:div>
    <w:div w:id="1496071858">
      <w:bodyDiv w:val="1"/>
      <w:marLeft w:val="0"/>
      <w:marRight w:val="0"/>
      <w:marTop w:val="0"/>
      <w:marBottom w:val="0"/>
      <w:divBdr>
        <w:top w:val="none" w:sz="0" w:space="0" w:color="auto"/>
        <w:left w:val="none" w:sz="0" w:space="0" w:color="auto"/>
        <w:bottom w:val="none" w:sz="0" w:space="0" w:color="auto"/>
        <w:right w:val="none" w:sz="0" w:space="0" w:color="auto"/>
      </w:divBdr>
    </w:div>
    <w:div w:id="150793554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7368474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52185579">
      <w:bodyDiv w:val="1"/>
      <w:marLeft w:val="0"/>
      <w:marRight w:val="0"/>
      <w:marTop w:val="0"/>
      <w:marBottom w:val="0"/>
      <w:divBdr>
        <w:top w:val="none" w:sz="0" w:space="0" w:color="auto"/>
        <w:left w:val="none" w:sz="0" w:space="0" w:color="auto"/>
        <w:bottom w:val="none" w:sz="0" w:space="0" w:color="auto"/>
        <w:right w:val="none" w:sz="0" w:space="0" w:color="auto"/>
      </w:divBdr>
    </w:div>
    <w:div w:id="1875577950">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header" Target="header31.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41"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header" Target="header33.xml"/><Relationship Id="rId4" Type="http://schemas.openxmlformats.org/officeDocument/2006/relationships/settings" Target="settings.xml"/><Relationship Id="rId9" Type="http://schemas.openxmlformats.org/officeDocument/2006/relationships/hyperlink" Target="https://register.fca.org.uk/" TargetMode="Externa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F0272-0F77-4AC3-B98D-08E2ADDD5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657</Words>
  <Characters>3746</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4395</CharactersWithSpaces>
  <SharedDoc>false</SharedDoc>
  <HLinks>
    <vt:vector size="36" baseType="variant">
      <vt:variant>
        <vt:i4>786524</vt:i4>
      </vt:variant>
      <vt:variant>
        <vt:i4>2013</vt:i4>
      </vt:variant>
      <vt:variant>
        <vt:i4>0</vt:i4>
      </vt:variant>
      <vt:variant>
        <vt:i4>5</vt:i4>
      </vt:variant>
      <vt:variant>
        <vt:lpwstr>http://www.fca.org.uk/your-fca/documents/forms/uk-consolidation-form</vt:lpwstr>
      </vt:variant>
      <vt:variant>
        <vt:lpwstr/>
      </vt:variant>
      <vt:variant>
        <vt:i4>7602276</vt:i4>
      </vt:variant>
      <vt:variant>
        <vt:i4>1261</vt:i4>
      </vt:variant>
      <vt:variant>
        <vt:i4>0</vt:i4>
      </vt:variant>
      <vt:variant>
        <vt:i4>5</vt:i4>
      </vt:variant>
      <vt:variant>
        <vt:lpwstr>http://www.fca.org.uk/static/documents/forms/crr-article-26-3-self-assessment-form.doc</vt:lpwstr>
      </vt:variant>
      <vt:variant>
        <vt:lpwstr/>
      </vt:variant>
      <vt:variant>
        <vt:i4>7602279</vt:i4>
      </vt:variant>
      <vt:variant>
        <vt:i4>1258</vt:i4>
      </vt:variant>
      <vt:variant>
        <vt:i4>0</vt:i4>
      </vt:variant>
      <vt:variant>
        <vt:i4>5</vt:i4>
      </vt:variant>
      <vt:variant>
        <vt:lpwstr>http://www.fca.org.uk/your-fca/documents/forms/crr-permission-application-form</vt:lpwstr>
      </vt:variant>
      <vt:variant>
        <vt:lpwstr/>
      </vt:variant>
      <vt:variant>
        <vt:i4>4390913</vt:i4>
      </vt:variant>
      <vt:variant>
        <vt:i4>1143</vt:i4>
      </vt:variant>
      <vt:variant>
        <vt:i4>0</vt:i4>
      </vt:variant>
      <vt:variant>
        <vt:i4>5</vt:i4>
      </vt:variant>
      <vt:variant>
        <vt:lpwstr>https://www.fca.org.uk/publication/forms/mifid-transparency-waiver-form.docx</vt:lpwstr>
      </vt:variant>
      <vt:variant>
        <vt:lpwstr/>
      </vt:variant>
      <vt:variant>
        <vt:i4>7471143</vt:i4>
      </vt:variant>
      <vt:variant>
        <vt:i4>1137</vt:i4>
      </vt:variant>
      <vt:variant>
        <vt:i4>0</vt:i4>
      </vt:variant>
      <vt:variant>
        <vt:i4>5</vt:i4>
      </vt:variant>
      <vt:variant>
        <vt:lpwstr>https://www.fca.org.uk/publication/forms/mifid-mtf-table-form.docx</vt:lpwstr>
      </vt:variant>
      <vt:variant>
        <vt:lpwstr/>
      </vt:variant>
      <vt:variant>
        <vt:i4>3080247</vt:i4>
      </vt:variant>
      <vt:variant>
        <vt:i4>375</vt:i4>
      </vt:variant>
      <vt:variant>
        <vt:i4>0</vt:i4>
      </vt:variant>
      <vt:variant>
        <vt:i4>5</vt:i4>
      </vt:variant>
      <vt:variant>
        <vt:lpwstr>https://www.fca.org.uk/publication/forms/mifid-small-aifm-supplement-form.docx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creator>Policy &amp; Intelligence</dc:creator>
  <cp:lastModifiedBy>Kelly Dulieu</cp:lastModifiedBy>
  <cp:revision>7</cp:revision>
  <cp:lastPrinted>2018-03-22T14:55:00Z</cp:lastPrinted>
  <dcterms:created xsi:type="dcterms:W3CDTF">2019-03-15T14:35:00Z</dcterms:created>
  <dcterms:modified xsi:type="dcterms:W3CDTF">2019-03-21T13:59:00Z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UFAAKbWmcrVFSZWPSHdwqnbbvx2cH69IeEswDcgM5YzTN3uLMdQpUI7UpIRA4ITLmvgnxPyxs32mr6NL
kn4CH09EQLdpqvXw/9V9nMgUwe4zfVVMitApqsM6imivKFnBgo4nq+0keCg2v4hhSCok61iaoRJt
Rd6P/YO7i/P4Wuh8JFmsF1TwO79E9bGL7jGImnqinzIi1OUT2qP0M3vcebhnziRVgL/AkBwT+zZ0
lJ5bEQf97oQM/UWqN</vt:lpwstr>
  </property>
  <property fmtid="{D5CDD505-2E9C-101B-9397-08002B2CF9AE}" pid="3" name="MAIL_MSG_ID2">
    <vt:lpwstr>zAZ2p8kyz1sqc0jPAmyL0LMyqnQztgLyFQHGEnyiWydizO8NVVNVsSRGDoy
xBeTWufwKjBRBeixBuM9Z8D8uhU=</vt:lpwstr>
  </property>
  <property fmtid="{D5CDD505-2E9C-101B-9397-08002B2CF9AE}" pid="4" name="RESPONSE_SENDER_NAME">
    <vt:lpwstr>4AAA9mrMv1QjWAsFupD5Ooc7SRpD+40VW+VJ1sM9Aj+iYsAzUE1qL6mfcg==</vt:lpwstr>
  </property>
  <property fmtid="{D5CDD505-2E9C-101B-9397-08002B2CF9AE}" pid="5" name="EMAIL_OWNER_ADDRESS">
    <vt:lpwstr>4AAAUmLmXdMZevS4MIPp0lMVa4E5urLNB5Wl+9gqxBR8uASLUt85vNgSIA==</vt:lpwstr>
  </property>
</Properties>
</file>