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57" w:rsidRDefault="00EA2757" w:rsidP="00B446DF">
      <w:pPr>
        <w:pStyle w:val="Text"/>
        <w:ind w:left="-2410"/>
        <w:rPr>
          <w:rFonts w:ascii="Book Antiqua" w:hAnsi="Book Antiqua" w:cs="Arial"/>
          <w:b/>
          <w:sz w:val="28"/>
          <w:szCs w:val="28"/>
        </w:rPr>
      </w:pPr>
      <w:r>
        <w:rPr>
          <w:noProof/>
        </w:rPr>
        <w:drawing>
          <wp:anchor distT="0" distB="0" distL="114300" distR="114300" simplePos="0" relativeHeight="251668480" behindDoc="0" locked="0" layoutInCell="1" allowOverlap="1" wp14:anchorId="0FABC333" wp14:editId="4B6C3692">
            <wp:simplePos x="0" y="0"/>
            <wp:positionH relativeFrom="column">
              <wp:posOffset>1804670</wp:posOffset>
            </wp:positionH>
            <wp:positionV relativeFrom="paragraph">
              <wp:posOffset>-730885</wp:posOffset>
            </wp:positionV>
            <wp:extent cx="3463290" cy="1480185"/>
            <wp:effectExtent l="0" t="0" r="381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9C1" w:rsidRPr="008266DA">
        <w:rPr>
          <w:rFonts w:cs="Arial"/>
          <w:b/>
          <w:sz w:val="32"/>
          <w:szCs w:val="32"/>
        </w:rPr>
        <w:t xml:space="preserve"> </w:t>
      </w:r>
      <w:r w:rsidR="00B446DF" w:rsidRPr="008266DA">
        <w:rPr>
          <w:rFonts w:cs="Arial"/>
          <w:b/>
          <w:sz w:val="32"/>
          <w:szCs w:val="32"/>
        </w:rPr>
        <w:br/>
      </w:r>
    </w:p>
    <w:p w:rsidR="00EA2757" w:rsidRDefault="00EA2757" w:rsidP="00B446DF">
      <w:pPr>
        <w:pStyle w:val="Text"/>
        <w:ind w:left="-2410"/>
        <w:rPr>
          <w:rFonts w:ascii="Book Antiqua" w:hAnsi="Book Antiqua" w:cs="Arial"/>
          <w:b/>
          <w:sz w:val="28"/>
          <w:szCs w:val="28"/>
        </w:rPr>
      </w:pPr>
    </w:p>
    <w:p w:rsidR="00EA2757" w:rsidRDefault="00EA2757" w:rsidP="00B446DF">
      <w:pPr>
        <w:pStyle w:val="Text"/>
        <w:ind w:left="-2410"/>
        <w:rPr>
          <w:rFonts w:ascii="Book Antiqua" w:hAnsi="Book Antiqua" w:cs="Arial"/>
          <w:b/>
          <w:sz w:val="28"/>
          <w:szCs w:val="28"/>
        </w:rPr>
      </w:pPr>
    </w:p>
    <w:p w:rsidR="00B446DF" w:rsidRPr="00EA2757" w:rsidRDefault="00EB59C1" w:rsidP="00EA2757">
      <w:pPr>
        <w:pStyle w:val="Text"/>
        <w:ind w:left="-2410"/>
        <w:rPr>
          <w:rFonts w:ascii="Verdana" w:hAnsi="Verdana" w:cs="Arial"/>
          <w:b/>
          <w:sz w:val="30"/>
          <w:szCs w:val="30"/>
        </w:rPr>
      </w:pPr>
      <w:r w:rsidRPr="00EA2757">
        <w:rPr>
          <w:rFonts w:ascii="Verdana" w:hAnsi="Verdana" w:cs="Arial"/>
          <w:b/>
          <w:sz w:val="30"/>
          <w:szCs w:val="30"/>
        </w:rPr>
        <w:t xml:space="preserve">Application for </w:t>
      </w:r>
      <w:r w:rsidR="0074004B" w:rsidRPr="00EA2757">
        <w:rPr>
          <w:rFonts w:ascii="Verdana" w:hAnsi="Verdana" w:cs="Arial"/>
          <w:b/>
          <w:sz w:val="30"/>
          <w:szCs w:val="30"/>
        </w:rPr>
        <w:t>Authorisation as a Payment Institution</w:t>
      </w:r>
      <w:r w:rsidR="00EA2757">
        <w:rPr>
          <w:rFonts w:ascii="Verdana" w:hAnsi="Verdana" w:cs="Arial"/>
          <w:b/>
          <w:sz w:val="30"/>
          <w:szCs w:val="30"/>
        </w:rPr>
        <w:t xml:space="preserve"> (API)</w:t>
      </w:r>
    </w:p>
    <w:p w:rsidR="00B446DF" w:rsidRPr="00EA2757" w:rsidRDefault="00EA2757" w:rsidP="00B446DF">
      <w:pPr>
        <w:ind w:left="-2410"/>
        <w:jc w:val="both"/>
        <w:rPr>
          <w:rFonts w:ascii="Verdana" w:hAnsi="Verdana"/>
          <w:b/>
          <w:sz w:val="24"/>
          <w:szCs w:val="24"/>
        </w:rPr>
      </w:pPr>
      <w:r w:rsidRPr="00EA2757">
        <w:rPr>
          <w:rFonts w:ascii="Verdana" w:hAnsi="Verdana"/>
          <w:b/>
          <w:sz w:val="24"/>
          <w:szCs w:val="24"/>
        </w:rPr>
        <w:t>Full</w:t>
      </w:r>
      <w:r w:rsidR="00B764E8" w:rsidRPr="00EA2757">
        <w:rPr>
          <w:rFonts w:ascii="Verdana" w:hAnsi="Verdana"/>
          <w:b/>
          <w:sz w:val="24"/>
          <w:szCs w:val="24"/>
        </w:rPr>
        <w:t xml:space="preserve"> </w:t>
      </w:r>
      <w:r w:rsidR="00B446DF" w:rsidRPr="00EA2757">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443DF6" w:rsidTr="0099685F">
        <w:trPr>
          <w:trHeight w:val="463"/>
        </w:trPr>
        <w:tc>
          <w:tcPr>
            <w:tcW w:w="10491" w:type="dxa"/>
            <w:shd w:val="clear" w:color="auto" w:fill="auto"/>
          </w:tcPr>
          <w:p w:rsidR="00B446DF" w:rsidRPr="00443DF6" w:rsidRDefault="00B446DF" w:rsidP="0099685F">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bookmarkEnd w:id="0"/>
          </w:p>
        </w:tc>
      </w:tr>
    </w:tbl>
    <w:p w:rsidR="00F83EAA" w:rsidRPr="00842101" w:rsidRDefault="007F28D9">
      <w:r>
        <w:rPr>
          <w:noProof/>
        </w:rPr>
        <mc:AlternateContent>
          <mc:Choice Requires="wps">
            <w:drawing>
              <wp:anchor distT="0" distB="0" distL="114300" distR="114300" simplePos="0" relativeHeight="251657216" behindDoc="0" locked="0" layoutInCell="1" allowOverlap="1">
                <wp:simplePos x="0" y="0"/>
                <wp:positionH relativeFrom="page">
                  <wp:posOffset>396240</wp:posOffset>
                </wp:positionH>
                <wp:positionV relativeFrom="page">
                  <wp:posOffset>2697480</wp:posOffset>
                </wp:positionV>
                <wp:extent cx="6743700" cy="7338060"/>
                <wp:effectExtent l="0" t="0" r="19050" b="1524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338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0A5" w:rsidRPr="00F933DC" w:rsidRDefault="00E440A5"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rsidR="00E440A5" w:rsidRPr="00F933DC" w:rsidRDefault="00E440A5" w:rsidP="00720A62">
                            <w:pPr>
                              <w:ind w:left="142"/>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authorisation as a Payment Institution </w:t>
                            </w:r>
                            <w:r w:rsidRPr="00F933DC">
                              <w:rPr>
                                <w:rFonts w:ascii="Verdana" w:hAnsi="Verdana"/>
                                <w:sz w:val="18"/>
                                <w:szCs w:val="18"/>
                              </w:rPr>
                              <w:t xml:space="preserve">can be used to provide information: </w:t>
                            </w:r>
                          </w:p>
                          <w:p w:rsidR="00E440A5" w:rsidRDefault="00E440A5" w:rsidP="00475C55">
                            <w:pPr>
                              <w:numPr>
                                <w:ilvl w:val="0"/>
                                <w:numId w:val="3"/>
                              </w:numPr>
                              <w:rPr>
                                <w:rFonts w:ascii="Verdana" w:hAnsi="Verdana"/>
                                <w:sz w:val="18"/>
                                <w:szCs w:val="18"/>
                              </w:rPr>
                            </w:pPr>
                            <w:r w:rsidRPr="00E0462C">
                              <w:rPr>
                                <w:rFonts w:ascii="Verdana" w:hAnsi="Verdana"/>
                                <w:sz w:val="18"/>
                                <w:szCs w:val="18"/>
                              </w:rPr>
                              <w:t xml:space="preserve">required by </w:t>
                            </w:r>
                            <w:r>
                              <w:rPr>
                                <w:rFonts w:ascii="Verdana" w:hAnsi="Verdana"/>
                                <w:sz w:val="18"/>
                                <w:szCs w:val="18"/>
                              </w:rPr>
                              <w:t xml:space="preserve">Schedule 2 of the PSRs 2017 and </w:t>
                            </w:r>
                            <w:r w:rsidRPr="00AD39C0">
                              <w:rPr>
                                <w:rFonts w:ascii="Verdana" w:hAnsi="Verdana"/>
                                <w:sz w:val="18"/>
                                <w:szCs w:val="18"/>
                              </w:rPr>
                              <w:t>section 4.</w:t>
                            </w:r>
                            <w:r>
                              <w:rPr>
                                <w:rFonts w:ascii="Verdana" w:hAnsi="Verdana"/>
                                <w:sz w:val="18"/>
                                <w:szCs w:val="18"/>
                              </w:rPr>
                              <w:t xml:space="preserve">1 </w:t>
                            </w:r>
                            <w:r w:rsidRPr="00AD39C0">
                              <w:rPr>
                                <w:rFonts w:ascii="Verdana" w:hAnsi="Verdana"/>
                                <w:sz w:val="18"/>
                                <w:szCs w:val="18"/>
                              </w:rPr>
                              <w:t>of the EBA Authorisation Guidelines</w:t>
                            </w:r>
                            <w:r w:rsidRPr="00E0462C">
                              <w:rPr>
                                <w:rFonts w:ascii="Verdana" w:hAnsi="Verdana"/>
                                <w:sz w:val="18"/>
                                <w:szCs w:val="18"/>
                              </w:rPr>
                              <w:t xml:space="preserve"> </w:t>
                            </w:r>
                          </w:p>
                          <w:p w:rsidR="00E440A5" w:rsidRDefault="00E440A5" w:rsidP="00475C55">
                            <w:pPr>
                              <w:numPr>
                                <w:ilvl w:val="0"/>
                                <w:numId w:val="3"/>
                              </w:numPr>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authorisation</w:t>
                            </w:r>
                            <w:r w:rsidRPr="00E0462C">
                              <w:rPr>
                                <w:rFonts w:ascii="Verdana" w:hAnsi="Verdana"/>
                                <w:sz w:val="18"/>
                                <w:szCs w:val="18"/>
                              </w:rPr>
                              <w:t xml:space="preserve"> to enable us to assess whether the applicant firm satisfies conditions </w:t>
                            </w:r>
                            <w:r>
                              <w:rPr>
                                <w:rFonts w:ascii="Verdana" w:hAnsi="Verdana"/>
                                <w:sz w:val="18"/>
                                <w:szCs w:val="18"/>
                              </w:rPr>
                              <w:t xml:space="preserve">specified in Regulation 6 of the PSRs 2017 </w:t>
                            </w:r>
                          </w:p>
                          <w:p w:rsidR="00E440A5" w:rsidRDefault="00E440A5" w:rsidP="00475C55">
                            <w:pPr>
                              <w:numPr>
                                <w:ilvl w:val="0"/>
                                <w:numId w:val="3"/>
                              </w:numPr>
                              <w:rPr>
                                <w:rFonts w:ascii="Verdana" w:hAnsi="Verdana"/>
                                <w:sz w:val="18"/>
                                <w:szCs w:val="18"/>
                              </w:rPr>
                            </w:pPr>
                            <w:r>
                              <w:rPr>
                                <w:rFonts w:ascii="Verdana" w:hAnsi="Verdana"/>
                                <w:sz w:val="18"/>
                                <w:szCs w:val="18"/>
                              </w:rPr>
                              <w:t xml:space="preserve">we need to process the application and prepare for the ongoing supervision of the firm </w:t>
                            </w:r>
                          </w:p>
                          <w:p w:rsidR="00E440A5" w:rsidRPr="00F933DC" w:rsidRDefault="00E440A5" w:rsidP="009B2821">
                            <w:pPr>
                              <w:ind w:left="502"/>
                              <w:rPr>
                                <w:rFonts w:ascii="Verdana" w:hAnsi="Verdana"/>
                                <w:sz w:val="18"/>
                                <w:szCs w:val="18"/>
                              </w:rPr>
                            </w:pPr>
                          </w:p>
                          <w:p w:rsidR="00E440A5" w:rsidRDefault="00E440A5" w:rsidP="00720A62">
                            <w:pPr>
                              <w:ind w:left="142"/>
                              <w:rPr>
                                <w:rFonts w:ascii="Verdana" w:hAnsi="Verdana"/>
                                <w:sz w:val="18"/>
                                <w:szCs w:val="18"/>
                              </w:rPr>
                            </w:pPr>
                            <w:r w:rsidRPr="004908CD">
                              <w:rPr>
                                <w:rFonts w:ascii="Verdana" w:hAnsi="Verdana"/>
                                <w:sz w:val="18"/>
                                <w:szCs w:val="18"/>
                              </w:rPr>
                              <w:t>In some circumstances we may require further information to be able to make a determination on an app</w:t>
                            </w:r>
                            <w:r>
                              <w:rPr>
                                <w:rFonts w:ascii="Verdana" w:hAnsi="Verdana"/>
                                <w:sz w:val="18"/>
                                <w:szCs w:val="18"/>
                              </w:rPr>
                              <w:t xml:space="preserve">lication. </w:t>
                            </w:r>
                            <w:r w:rsidRPr="000B78DE">
                              <w:rPr>
                                <w:rFonts w:ascii="Verdana" w:hAnsi="Verdana"/>
                                <w:sz w:val="18"/>
                                <w:szCs w:val="18"/>
                              </w:rPr>
                              <w:t>Please keep a copy of your completed forms and any supporting documents you include in your application pack for future reference.</w:t>
                            </w:r>
                          </w:p>
                          <w:p w:rsidR="00E440A5" w:rsidRPr="001F0F22" w:rsidRDefault="00E440A5" w:rsidP="009B2821">
                            <w:pPr>
                              <w:tabs>
                                <w:tab w:val="right" w:pos="4253"/>
                              </w:tabs>
                              <w:spacing w:line="240" w:lineRule="exact"/>
                              <w:ind w:left="142" w:right="312" w:hanging="284"/>
                              <w:jc w:val="both"/>
                              <w:rPr>
                                <w:rFonts w:ascii="Verdana" w:hAnsi="Verdana"/>
                                <w:sz w:val="18"/>
                                <w:szCs w:val="18"/>
                              </w:rPr>
                            </w:pPr>
                            <w:r>
                              <w:rPr>
                                <w:rFonts w:ascii="Verdana" w:hAnsi="Verdana"/>
                                <w:sz w:val="18"/>
                                <w:szCs w:val="18"/>
                              </w:rPr>
                              <w:tab/>
                            </w:r>
                            <w:r w:rsidRPr="001F0F22">
                              <w:rPr>
                                <w:rFonts w:ascii="Verdana" w:hAnsi="Verdana"/>
                                <w:sz w:val="18"/>
                                <w:szCs w:val="18"/>
                              </w:rPr>
                              <w:t xml:space="preserve">Any personal information provided to us in an application will be processed in accordance with the </w:t>
                            </w:r>
                            <w:r w:rsidRPr="008C35DE">
                              <w:rPr>
                                <w:rFonts w:ascii="Verdana" w:hAnsi="Verdana"/>
                                <w:sz w:val="18"/>
                                <w:szCs w:val="18"/>
                              </w:rPr>
                              <w:t>Data Protection Act 1998</w:t>
                            </w:r>
                            <w:r w:rsidRPr="001F0F22">
                              <w:rPr>
                                <w:rFonts w:ascii="Verdana" w:hAnsi="Verdana"/>
                                <w:sz w:val="18"/>
                                <w:szCs w:val="18"/>
                              </w:rPr>
                              <w:t>.  We may disclose the information to third parties for the purpose of discharging our statutory functions under the P</w:t>
                            </w:r>
                            <w:r>
                              <w:rPr>
                                <w:rFonts w:ascii="Verdana" w:hAnsi="Verdana"/>
                                <w:sz w:val="18"/>
                                <w:szCs w:val="18"/>
                              </w:rPr>
                              <w:t>SRs 2017</w:t>
                            </w:r>
                            <w:r w:rsidRPr="001F0F22">
                              <w:rPr>
                                <w:rFonts w:ascii="Verdana" w:hAnsi="Verdana"/>
                                <w:sz w:val="18"/>
                                <w:szCs w:val="18"/>
                              </w:rPr>
                              <w:t xml:space="preserve"> and other legislation.  We may also disclose the information to third parties for other purposes in accordance with the Financial Services and Markets Act 2000 (Disclosure and Confidential Information) Regulations 2001. </w:t>
                            </w:r>
                          </w:p>
                          <w:p w:rsidR="00E440A5" w:rsidRDefault="00E440A5" w:rsidP="009B2821">
                            <w:pPr>
                              <w:tabs>
                                <w:tab w:val="right" w:pos="4253"/>
                              </w:tabs>
                              <w:spacing w:line="240" w:lineRule="exact"/>
                              <w:ind w:left="142" w:right="312" w:hanging="284"/>
                              <w:rPr>
                                <w:rFonts w:ascii="Verdana" w:hAnsi="Verdana"/>
                                <w:b/>
                                <w:sz w:val="18"/>
                                <w:szCs w:val="18"/>
                              </w:rPr>
                            </w:pPr>
                            <w:r w:rsidRPr="001F0F22">
                              <w:rPr>
                                <w:rFonts w:ascii="Verdana" w:hAnsi="Verdana"/>
                                <w:sz w:val="18"/>
                                <w:szCs w:val="18"/>
                              </w:rPr>
                              <w:tab/>
                            </w:r>
                            <w:r w:rsidRPr="001F0F22">
                              <w:rPr>
                                <w:rFonts w:ascii="Verdana" w:hAnsi="Verdana"/>
                                <w:b/>
                                <w:sz w:val="18"/>
                                <w:szCs w:val="18"/>
                              </w:rPr>
                              <w:t xml:space="preserve">It is important that you provide accurate and complete information and disclose all relevant </w:t>
                            </w:r>
                            <w:r>
                              <w:rPr>
                                <w:rFonts w:ascii="Verdana" w:hAnsi="Verdana"/>
                                <w:b/>
                                <w:sz w:val="18"/>
                                <w:szCs w:val="18"/>
                              </w:rPr>
                              <w:t>information</w:t>
                            </w:r>
                            <w:r w:rsidRPr="001F0F22">
                              <w:rPr>
                                <w:rFonts w:ascii="Verdana" w:hAnsi="Verdana"/>
                                <w:b/>
                                <w:sz w:val="18"/>
                                <w:szCs w:val="18"/>
                              </w:rPr>
                              <w:t xml:space="preserve">.  If you do not, </w:t>
                            </w:r>
                            <w:r>
                              <w:rPr>
                                <w:rFonts w:ascii="Verdana" w:hAnsi="Verdana"/>
                                <w:b/>
                                <w:sz w:val="18"/>
                                <w:szCs w:val="18"/>
                              </w:rPr>
                              <w:t xml:space="preserve">you may be committing a criminal offence and </w:t>
                            </w:r>
                            <w:r w:rsidRPr="001F0F22">
                              <w:rPr>
                                <w:rFonts w:ascii="Verdana" w:hAnsi="Verdana"/>
                                <w:b/>
                                <w:sz w:val="18"/>
                                <w:szCs w:val="18"/>
                              </w:rPr>
                              <w:t>it may increase the time taken to assess your application</w:t>
                            </w:r>
                            <w:r>
                              <w:rPr>
                                <w:rFonts w:ascii="Verdana" w:hAnsi="Verdana"/>
                                <w:b/>
                                <w:sz w:val="18"/>
                                <w:szCs w:val="18"/>
                              </w:rPr>
                              <w:t>.</w:t>
                            </w:r>
                          </w:p>
                          <w:p w:rsidR="00E440A5" w:rsidRPr="00B9534E" w:rsidRDefault="00E440A5" w:rsidP="00720A62">
                            <w:pPr>
                              <w:tabs>
                                <w:tab w:val="right" w:pos="4253"/>
                              </w:tabs>
                              <w:spacing w:line="240" w:lineRule="exact"/>
                              <w:ind w:left="142" w:right="312" w:hanging="284"/>
                              <w:rPr>
                                <w:b/>
                                <w:i/>
                                <w:iCs/>
                                <w:color w:val="8EA5D6"/>
                              </w:rPr>
                            </w:pPr>
                            <w:r w:rsidRPr="00B9534E">
                              <w:rPr>
                                <w:rFonts w:ascii="Verdana" w:hAnsi="Verdana"/>
                                <w:b/>
                                <w:sz w:val="18"/>
                                <w:szCs w:val="18"/>
                              </w:rPr>
                              <w:t xml:space="preserve"> </w:t>
                            </w:r>
                          </w:p>
                          <w:p w:rsidR="00E440A5" w:rsidRPr="00051DE4" w:rsidRDefault="00E440A5"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rsidR="00E440A5" w:rsidRPr="00425988" w:rsidRDefault="00E440A5" w:rsidP="00720A62">
                            <w:pPr>
                              <w:ind w:left="142"/>
                              <w:rPr>
                                <w:rFonts w:ascii="Verdana" w:hAnsi="Verdana"/>
                                <w:sz w:val="18"/>
                                <w:szCs w:val="18"/>
                              </w:rPr>
                            </w:pPr>
                            <w:r w:rsidRPr="00425988">
                              <w:rPr>
                                <w:rFonts w:ascii="Verdana" w:hAnsi="Verdana"/>
                                <w:sz w:val="18"/>
                                <w:szCs w:val="18"/>
                              </w:rPr>
                              <w:t>In this application pack we use the following terms:</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‘AIS’</w:t>
                            </w:r>
                            <w:r>
                              <w:rPr>
                                <w:rFonts w:ascii="Verdana" w:hAnsi="Verdana"/>
                                <w:sz w:val="18"/>
                                <w:szCs w:val="18"/>
                              </w:rPr>
                              <w:t xml:space="preserve"> refers to Account Information Services</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‘Applicant’, or ‘Applicant firm’</w:t>
                            </w:r>
                            <w:r w:rsidRPr="009B2821">
                              <w:rPr>
                                <w:rFonts w:ascii="Verdana" w:hAnsi="Verdana"/>
                                <w:sz w:val="18"/>
                                <w:szCs w:val="18"/>
                              </w:rPr>
                              <w:t xml:space="preserve"> refers to the firm applying for </w:t>
                            </w:r>
                            <w:r>
                              <w:rPr>
                                <w:rFonts w:ascii="Verdana" w:hAnsi="Verdana"/>
                                <w:sz w:val="18"/>
                                <w:szCs w:val="18"/>
                              </w:rPr>
                              <w:t>authorisation</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 xml:space="preserve">‘Approach Document’ </w:t>
                            </w:r>
                            <w:r w:rsidRPr="009B2821">
                              <w:rPr>
                                <w:rFonts w:ascii="Verdana" w:hAnsi="Verdana"/>
                                <w:sz w:val="18"/>
                                <w:szCs w:val="18"/>
                              </w:rPr>
                              <w:t xml:space="preserve">refers to our guidance document entitled </w:t>
                            </w:r>
                            <w:r>
                              <w:rPr>
                                <w:rFonts w:ascii="Verdana" w:hAnsi="Verdana"/>
                                <w:i/>
                                <w:sz w:val="18"/>
                                <w:szCs w:val="18"/>
                              </w:rPr>
                              <w:t>’</w:t>
                            </w:r>
                            <w:r w:rsidRPr="009B2821">
                              <w:rPr>
                                <w:rFonts w:ascii="Verdana" w:hAnsi="Verdana"/>
                                <w:i/>
                                <w:sz w:val="18"/>
                                <w:szCs w:val="18"/>
                              </w:rPr>
                              <w:t>Payment Services and Electronic Money – Our Approach</w:t>
                            </w:r>
                            <w:r>
                              <w:rPr>
                                <w:rFonts w:ascii="Verdana" w:hAnsi="Verdana"/>
                                <w:i/>
                                <w:sz w:val="18"/>
                                <w:szCs w:val="18"/>
                              </w:rPr>
                              <w:t>‘</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‘EBA Authorisation Guidelines’</w:t>
                            </w:r>
                            <w:r>
                              <w:rPr>
                                <w:rFonts w:ascii="Verdana" w:hAnsi="Verdana"/>
                                <w:sz w:val="18"/>
                                <w:szCs w:val="18"/>
                              </w:rPr>
                              <w:t xml:space="preserve"> </w:t>
                            </w:r>
                            <w:r w:rsidRPr="00AD39C0">
                              <w:rPr>
                                <w:rFonts w:ascii="Verdana" w:hAnsi="Verdana"/>
                                <w:sz w:val="18"/>
                                <w:szCs w:val="18"/>
                              </w:rPr>
                              <w:t>refers to</w:t>
                            </w:r>
                            <w:r>
                              <w:rPr>
                                <w:rFonts w:ascii="Verdana" w:hAnsi="Verdana"/>
                                <w:sz w:val="18"/>
                                <w:szCs w:val="18"/>
                              </w:rPr>
                              <w:t xml:space="preserve"> section 4.1 of the  European Banking Authority’s</w:t>
                            </w:r>
                            <w:r w:rsidRPr="00AD39C0">
                              <w:rPr>
                                <w:rFonts w:ascii="Verdana" w:hAnsi="Verdana"/>
                                <w:sz w:val="18"/>
                                <w:szCs w:val="18"/>
                              </w:rPr>
                              <w:t xml:space="preserve"> </w:t>
                            </w:r>
                            <w:r>
                              <w:rPr>
                                <w:rFonts w:ascii="Verdana" w:hAnsi="Verdana"/>
                                <w:sz w:val="18"/>
                                <w:szCs w:val="18"/>
                              </w:rPr>
                              <w:t>’</w:t>
                            </w:r>
                            <w:r w:rsidRPr="00F91588">
                              <w:rPr>
                                <w:rFonts w:ascii="Verdana" w:hAnsi="Verdana"/>
                                <w:sz w:val="18"/>
                                <w:szCs w:val="18"/>
                              </w:rPr>
                              <w:t>Guidelines on the information to be provided for the authorisation as payment institutions and e-money institutions and for the registration as account information service providers</w:t>
                            </w:r>
                            <w:r>
                              <w:rPr>
                                <w:rFonts w:ascii="Verdana" w:hAnsi="Verdana"/>
                                <w:sz w:val="18"/>
                                <w:szCs w:val="18"/>
                              </w:rPr>
                              <w:t>’</w:t>
                            </w:r>
                          </w:p>
                          <w:p w:rsidR="00E440A5" w:rsidRPr="00A3257F" w:rsidRDefault="00E440A5" w:rsidP="00475C55">
                            <w:pPr>
                              <w:pStyle w:val="ListParagraph"/>
                              <w:numPr>
                                <w:ilvl w:val="0"/>
                                <w:numId w:val="16"/>
                              </w:numPr>
                              <w:spacing w:before="0" w:line="240" w:lineRule="auto"/>
                              <w:rPr>
                                <w:rFonts w:ascii="Verdana" w:hAnsi="Verdana"/>
                                <w:sz w:val="18"/>
                                <w:szCs w:val="18"/>
                              </w:rPr>
                            </w:pPr>
                            <w:r w:rsidRPr="00A3257F">
                              <w:rPr>
                                <w:rFonts w:ascii="Verdana" w:hAnsi="Verdana"/>
                                <w:b/>
                                <w:sz w:val="18"/>
                                <w:szCs w:val="18"/>
                              </w:rPr>
                              <w:t xml:space="preserve">‘EBA PII Guidelines’ </w:t>
                            </w:r>
                            <w:r w:rsidRPr="00A3257F">
                              <w:rPr>
                                <w:rFonts w:ascii="Verdana" w:hAnsi="Verdana"/>
                                <w:sz w:val="18"/>
                                <w:szCs w:val="18"/>
                              </w:rPr>
                              <w:t>refers to the Guidelines on the criteria on how to stipulate the minimum monetary amount of the professional indemnity insurance or other comparable guarantee under Article 5(4) of</w:t>
                            </w:r>
                            <w:r>
                              <w:rPr>
                                <w:rFonts w:ascii="Verdana" w:hAnsi="Verdana"/>
                                <w:sz w:val="18"/>
                                <w:szCs w:val="18"/>
                              </w:rPr>
                              <w:t xml:space="preserve"> PSD2</w:t>
                            </w:r>
                          </w:p>
                          <w:p w:rsidR="00E440A5" w:rsidRPr="00A3257F" w:rsidRDefault="00E440A5" w:rsidP="00475C55">
                            <w:pPr>
                              <w:numPr>
                                <w:ilvl w:val="0"/>
                                <w:numId w:val="2"/>
                              </w:numPr>
                              <w:tabs>
                                <w:tab w:val="num" w:pos="426"/>
                              </w:tabs>
                              <w:spacing w:before="0" w:line="240" w:lineRule="auto"/>
                              <w:ind w:left="426" w:hanging="284"/>
                              <w:rPr>
                                <w:rFonts w:ascii="Verdana" w:hAnsi="Verdana"/>
                                <w:sz w:val="18"/>
                                <w:szCs w:val="18"/>
                              </w:rPr>
                            </w:pPr>
                            <w:r w:rsidRPr="00A3257F">
                              <w:rPr>
                                <w:rFonts w:ascii="Verdana" w:hAnsi="Verdana"/>
                                <w:b/>
                                <w:sz w:val="18"/>
                                <w:szCs w:val="18"/>
                              </w:rPr>
                              <w:t xml:space="preserve">‘EBA’s Register’ </w:t>
                            </w:r>
                            <w:r w:rsidRPr="00A3257F">
                              <w:rPr>
                                <w:rFonts w:ascii="Verdana" w:hAnsi="Verdana"/>
                                <w:sz w:val="18"/>
                                <w:szCs w:val="18"/>
                              </w:rPr>
                              <w:t>refers to the European Banking Authority’s Register which is a central public record</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‘Handbook’ </w:t>
                            </w:r>
                            <w:r w:rsidRPr="00D11446">
                              <w:rPr>
                                <w:rFonts w:ascii="Verdana" w:hAnsi="Verdana"/>
                                <w:sz w:val="18"/>
                                <w:szCs w:val="18"/>
                              </w:rPr>
                              <w:t>refers to FCA Handbook</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‘HMRC’ </w:t>
                            </w:r>
                            <w:r w:rsidRPr="00D11446">
                              <w:rPr>
                                <w:rFonts w:ascii="Verdana" w:hAnsi="Verdana"/>
                                <w:sz w:val="18"/>
                                <w:szCs w:val="18"/>
                              </w:rPr>
                              <w:t>refers to HM Revenue &amp; Customs</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‘MLRs’ </w:t>
                            </w:r>
                            <w:r w:rsidRPr="00D11446">
                              <w:rPr>
                                <w:rFonts w:ascii="Verdana" w:hAnsi="Verdana"/>
                                <w:sz w:val="18"/>
                                <w:szCs w:val="18"/>
                              </w:rPr>
                              <w:t>refers to The Money Laundering, Terrorist Financing and Transfer of Funds (Information on the Payer) Regulations 2017</w:t>
                            </w:r>
                            <w:r>
                              <w:rPr>
                                <w:rFonts w:ascii="Verdana" w:hAnsi="Verdana"/>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‘PI’</w:t>
                            </w:r>
                            <w:r>
                              <w:rPr>
                                <w:rFonts w:ascii="Verdana" w:hAnsi="Verdana"/>
                                <w:sz w:val="18"/>
                                <w:szCs w:val="18"/>
                              </w:rPr>
                              <w:t xml:space="preserve"> refers to Payment Institution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‘PIS’</w:t>
                            </w:r>
                            <w:r>
                              <w:rPr>
                                <w:rFonts w:ascii="Verdana" w:hAnsi="Verdana"/>
                                <w:sz w:val="18"/>
                                <w:szCs w:val="18"/>
                              </w:rPr>
                              <w:t xml:space="preserve"> refers to Payment Initiation Services</w:t>
                            </w:r>
                          </w:p>
                          <w:p w:rsidR="00E440A5" w:rsidRPr="00146534" w:rsidRDefault="00E440A5" w:rsidP="00475C55">
                            <w:pPr>
                              <w:numPr>
                                <w:ilvl w:val="0"/>
                                <w:numId w:val="2"/>
                              </w:numPr>
                              <w:tabs>
                                <w:tab w:val="num" w:pos="426"/>
                              </w:tabs>
                              <w:spacing w:before="0" w:line="240" w:lineRule="auto"/>
                              <w:ind w:left="426" w:hanging="284"/>
                              <w:rPr>
                                <w:rFonts w:ascii="Verdana" w:hAnsi="Verdana"/>
                                <w:sz w:val="18"/>
                                <w:szCs w:val="18"/>
                              </w:rPr>
                            </w:pPr>
                            <w:r w:rsidRPr="00146534">
                              <w:rPr>
                                <w:rFonts w:ascii="Verdana" w:hAnsi="Verdana"/>
                                <w:b/>
                                <w:sz w:val="18"/>
                                <w:szCs w:val="18"/>
                              </w:rPr>
                              <w:t>‘PSD2’</w:t>
                            </w:r>
                            <w:r w:rsidRPr="00146534">
                              <w:rPr>
                                <w:rFonts w:ascii="Verdana" w:hAnsi="Verdana"/>
                                <w:sz w:val="18"/>
                                <w:szCs w:val="18"/>
                              </w:rPr>
                              <w:t xml:space="preserve"> refers to the revised Payment Services Directive (2015/2366)</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‘Qualifying holding’ </w:t>
                            </w:r>
                            <w:r w:rsidRPr="00D11446">
                              <w:rPr>
                                <w:rFonts w:ascii="Verdana" w:hAnsi="Verdana"/>
                                <w:sz w:val="18"/>
                                <w:szCs w:val="18"/>
                              </w:rPr>
                              <w:t>refers to a controller of the applicant firm</w:t>
                            </w:r>
                            <w:r w:rsidRPr="00D11446">
                              <w:rPr>
                                <w:rFonts w:ascii="Verdana" w:hAnsi="Verdana"/>
                                <w:b/>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‘Regulation(s)’ or ‘PSRs</w:t>
                            </w:r>
                            <w:r>
                              <w:rPr>
                                <w:rFonts w:ascii="Verdana" w:hAnsi="Verdana"/>
                                <w:b/>
                                <w:sz w:val="18"/>
                                <w:szCs w:val="18"/>
                              </w:rPr>
                              <w:t xml:space="preserve"> 2017’</w:t>
                            </w:r>
                            <w:r w:rsidRPr="00D11446">
                              <w:rPr>
                                <w:rFonts w:ascii="Verdana" w:hAnsi="Verdana"/>
                                <w:sz w:val="18"/>
                                <w:szCs w:val="18"/>
                              </w:rPr>
                              <w:t xml:space="preserve"> refers to the Payment Services Regulations 2017</w:t>
                            </w:r>
                            <w:r>
                              <w:rPr>
                                <w:rFonts w:ascii="Verdana" w:hAnsi="Verdana"/>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Style w:val="Definedterm"/>
                                <w:rFonts w:ascii="Verdana" w:hAnsi="Verdana"/>
                                <w:b/>
                                <w:i w:val="0"/>
                                <w:sz w:val="18"/>
                                <w:szCs w:val="18"/>
                              </w:rPr>
                              <w:t xml:space="preserve">‘We’, 'our', ‘us’ or ‘FCA’ </w:t>
                            </w:r>
                            <w:r w:rsidRPr="00D11446">
                              <w:rPr>
                                <w:rFonts w:ascii="Verdana" w:hAnsi="Verdana"/>
                                <w:sz w:val="18"/>
                                <w:szCs w:val="18"/>
                              </w:rPr>
                              <w:t xml:space="preserve">refers to the Financial Conduct Authority </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'You'</w:t>
                            </w:r>
                            <w:r w:rsidRPr="00D11446">
                              <w:rPr>
                                <w:rFonts w:ascii="Verdana" w:hAnsi="Verdana"/>
                                <w:sz w:val="18"/>
                                <w:szCs w:val="18"/>
                              </w:rPr>
                              <w:t xml:space="preserve"> refers to the person(s) signing the form on behalf of the applicant firm</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1.2pt;margin-top:212.4pt;width:531pt;height:57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" filled="f">
                <v:textbox inset="8mm,0,5mm,0">
                  <w:txbxContent>
                    <w:p w:rsidR="00E440A5" w:rsidRPr="00F933DC" w:rsidRDefault="00E440A5"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rsidR="00E440A5" w:rsidRPr="00F933DC" w:rsidRDefault="00E440A5" w:rsidP="00720A62">
                      <w:pPr>
                        <w:ind w:left="142"/>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authorisation as a Payment Institution </w:t>
                      </w:r>
                      <w:r w:rsidRPr="00F933DC">
                        <w:rPr>
                          <w:rFonts w:ascii="Verdana" w:hAnsi="Verdana"/>
                          <w:sz w:val="18"/>
                          <w:szCs w:val="18"/>
                        </w:rPr>
                        <w:t xml:space="preserve">can be used to provide information: </w:t>
                      </w:r>
                    </w:p>
                    <w:p w:rsidR="00E440A5" w:rsidRDefault="00E440A5" w:rsidP="00475C55">
                      <w:pPr>
                        <w:numPr>
                          <w:ilvl w:val="0"/>
                          <w:numId w:val="3"/>
                        </w:numPr>
                        <w:rPr>
                          <w:rFonts w:ascii="Verdana" w:hAnsi="Verdana"/>
                          <w:sz w:val="18"/>
                          <w:szCs w:val="18"/>
                        </w:rPr>
                      </w:pPr>
                      <w:r w:rsidRPr="00E0462C">
                        <w:rPr>
                          <w:rFonts w:ascii="Verdana" w:hAnsi="Verdana"/>
                          <w:sz w:val="18"/>
                          <w:szCs w:val="18"/>
                        </w:rPr>
                        <w:t xml:space="preserve">required by </w:t>
                      </w:r>
                      <w:r>
                        <w:rPr>
                          <w:rFonts w:ascii="Verdana" w:hAnsi="Verdana"/>
                          <w:sz w:val="18"/>
                          <w:szCs w:val="18"/>
                        </w:rPr>
                        <w:t xml:space="preserve">Schedule 2 of the PSRs 2017 and </w:t>
                      </w:r>
                      <w:r w:rsidRPr="00AD39C0">
                        <w:rPr>
                          <w:rFonts w:ascii="Verdana" w:hAnsi="Verdana"/>
                          <w:sz w:val="18"/>
                          <w:szCs w:val="18"/>
                        </w:rPr>
                        <w:t>section 4.</w:t>
                      </w:r>
                      <w:r>
                        <w:rPr>
                          <w:rFonts w:ascii="Verdana" w:hAnsi="Verdana"/>
                          <w:sz w:val="18"/>
                          <w:szCs w:val="18"/>
                        </w:rPr>
                        <w:t xml:space="preserve">1 </w:t>
                      </w:r>
                      <w:r w:rsidRPr="00AD39C0">
                        <w:rPr>
                          <w:rFonts w:ascii="Verdana" w:hAnsi="Verdana"/>
                          <w:sz w:val="18"/>
                          <w:szCs w:val="18"/>
                        </w:rPr>
                        <w:t>of the EBA Authorisation Guidelines</w:t>
                      </w:r>
                      <w:r w:rsidRPr="00E0462C">
                        <w:rPr>
                          <w:rFonts w:ascii="Verdana" w:hAnsi="Verdana"/>
                          <w:sz w:val="18"/>
                          <w:szCs w:val="18"/>
                        </w:rPr>
                        <w:t xml:space="preserve"> </w:t>
                      </w:r>
                    </w:p>
                    <w:p w:rsidR="00E440A5" w:rsidRDefault="00E440A5" w:rsidP="00475C55">
                      <w:pPr>
                        <w:numPr>
                          <w:ilvl w:val="0"/>
                          <w:numId w:val="3"/>
                        </w:numPr>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authorisation</w:t>
                      </w:r>
                      <w:r w:rsidRPr="00E0462C">
                        <w:rPr>
                          <w:rFonts w:ascii="Verdana" w:hAnsi="Verdana"/>
                          <w:sz w:val="18"/>
                          <w:szCs w:val="18"/>
                        </w:rPr>
                        <w:t xml:space="preserve"> to enable us to assess whether the applicant firm satisfies conditions </w:t>
                      </w:r>
                      <w:r>
                        <w:rPr>
                          <w:rFonts w:ascii="Verdana" w:hAnsi="Verdana"/>
                          <w:sz w:val="18"/>
                          <w:szCs w:val="18"/>
                        </w:rPr>
                        <w:t xml:space="preserve">specified in Regulation 6 of the PSRs 2017 </w:t>
                      </w:r>
                    </w:p>
                    <w:p w:rsidR="00E440A5" w:rsidRDefault="00E440A5" w:rsidP="00475C55">
                      <w:pPr>
                        <w:numPr>
                          <w:ilvl w:val="0"/>
                          <w:numId w:val="3"/>
                        </w:numPr>
                        <w:rPr>
                          <w:rFonts w:ascii="Verdana" w:hAnsi="Verdana"/>
                          <w:sz w:val="18"/>
                          <w:szCs w:val="18"/>
                        </w:rPr>
                      </w:pPr>
                      <w:r>
                        <w:rPr>
                          <w:rFonts w:ascii="Verdana" w:hAnsi="Verdana"/>
                          <w:sz w:val="18"/>
                          <w:szCs w:val="18"/>
                        </w:rPr>
                        <w:t xml:space="preserve">we need to process the application and prepare for the ongoing supervision of the firm </w:t>
                      </w:r>
                    </w:p>
                    <w:p w:rsidR="00E440A5" w:rsidRPr="00F933DC" w:rsidRDefault="00E440A5" w:rsidP="009B2821">
                      <w:pPr>
                        <w:ind w:left="502"/>
                        <w:rPr>
                          <w:rFonts w:ascii="Verdana" w:hAnsi="Verdana"/>
                          <w:sz w:val="18"/>
                          <w:szCs w:val="18"/>
                        </w:rPr>
                      </w:pPr>
                    </w:p>
                    <w:p w:rsidR="00E440A5" w:rsidRDefault="00E440A5" w:rsidP="00720A62">
                      <w:pPr>
                        <w:ind w:left="142"/>
                        <w:rPr>
                          <w:rFonts w:ascii="Verdana" w:hAnsi="Verdana"/>
                          <w:sz w:val="18"/>
                          <w:szCs w:val="18"/>
                        </w:rPr>
                      </w:pPr>
                      <w:r w:rsidRPr="004908CD">
                        <w:rPr>
                          <w:rFonts w:ascii="Verdana" w:hAnsi="Verdana"/>
                          <w:sz w:val="18"/>
                          <w:szCs w:val="18"/>
                        </w:rPr>
                        <w:t>In some circumstances we may require further information to be able to make a determination on an app</w:t>
                      </w:r>
                      <w:r>
                        <w:rPr>
                          <w:rFonts w:ascii="Verdana" w:hAnsi="Verdana"/>
                          <w:sz w:val="18"/>
                          <w:szCs w:val="18"/>
                        </w:rPr>
                        <w:t xml:space="preserve">lication. </w:t>
                      </w:r>
                      <w:r w:rsidRPr="000B78DE">
                        <w:rPr>
                          <w:rFonts w:ascii="Verdana" w:hAnsi="Verdana"/>
                          <w:sz w:val="18"/>
                          <w:szCs w:val="18"/>
                        </w:rPr>
                        <w:t>Please keep a copy of your completed forms and any supporting documents you include in your application pack for future reference.</w:t>
                      </w:r>
                    </w:p>
                    <w:p w:rsidR="00E440A5" w:rsidRPr="001F0F22" w:rsidRDefault="00E440A5" w:rsidP="009B2821">
                      <w:pPr>
                        <w:tabs>
                          <w:tab w:val="right" w:pos="4253"/>
                        </w:tabs>
                        <w:spacing w:line="240" w:lineRule="exact"/>
                        <w:ind w:left="142" w:right="312" w:hanging="284"/>
                        <w:jc w:val="both"/>
                        <w:rPr>
                          <w:rFonts w:ascii="Verdana" w:hAnsi="Verdana"/>
                          <w:sz w:val="18"/>
                          <w:szCs w:val="18"/>
                        </w:rPr>
                      </w:pPr>
                      <w:r>
                        <w:rPr>
                          <w:rFonts w:ascii="Verdana" w:hAnsi="Verdana"/>
                          <w:sz w:val="18"/>
                          <w:szCs w:val="18"/>
                        </w:rPr>
                        <w:tab/>
                      </w:r>
                      <w:r w:rsidRPr="001F0F22">
                        <w:rPr>
                          <w:rFonts w:ascii="Verdana" w:hAnsi="Verdana"/>
                          <w:sz w:val="18"/>
                          <w:szCs w:val="18"/>
                        </w:rPr>
                        <w:t xml:space="preserve">Any personal information provided to us in an application will be processed in accordance with the </w:t>
                      </w:r>
                      <w:r w:rsidRPr="008C35DE">
                        <w:rPr>
                          <w:rFonts w:ascii="Verdana" w:hAnsi="Verdana"/>
                          <w:sz w:val="18"/>
                          <w:szCs w:val="18"/>
                        </w:rPr>
                        <w:t>Data Protection Act 1998</w:t>
                      </w:r>
                      <w:r w:rsidRPr="001F0F22">
                        <w:rPr>
                          <w:rFonts w:ascii="Verdana" w:hAnsi="Verdana"/>
                          <w:sz w:val="18"/>
                          <w:szCs w:val="18"/>
                        </w:rPr>
                        <w:t>.  We may disclose the information to third parties for the purpose of discharging our statutory functions under the P</w:t>
                      </w:r>
                      <w:r>
                        <w:rPr>
                          <w:rFonts w:ascii="Verdana" w:hAnsi="Verdana"/>
                          <w:sz w:val="18"/>
                          <w:szCs w:val="18"/>
                        </w:rPr>
                        <w:t>SRs 2017</w:t>
                      </w:r>
                      <w:r w:rsidRPr="001F0F22">
                        <w:rPr>
                          <w:rFonts w:ascii="Verdana" w:hAnsi="Verdana"/>
                          <w:sz w:val="18"/>
                          <w:szCs w:val="18"/>
                        </w:rPr>
                        <w:t xml:space="preserve"> and other legislation.  We may also disclose the information to third parties for other purposes in accordance with the Financial Services and Markets Act 2000 (Disclosure and Confidential Information) Regulations 2001. </w:t>
                      </w:r>
                    </w:p>
                    <w:p w:rsidR="00E440A5" w:rsidRDefault="00E440A5" w:rsidP="009B2821">
                      <w:pPr>
                        <w:tabs>
                          <w:tab w:val="right" w:pos="4253"/>
                        </w:tabs>
                        <w:spacing w:line="240" w:lineRule="exact"/>
                        <w:ind w:left="142" w:right="312" w:hanging="284"/>
                        <w:rPr>
                          <w:rFonts w:ascii="Verdana" w:hAnsi="Verdana"/>
                          <w:b/>
                          <w:sz w:val="18"/>
                          <w:szCs w:val="18"/>
                        </w:rPr>
                      </w:pPr>
                      <w:r w:rsidRPr="001F0F22">
                        <w:rPr>
                          <w:rFonts w:ascii="Verdana" w:hAnsi="Verdana"/>
                          <w:sz w:val="18"/>
                          <w:szCs w:val="18"/>
                        </w:rPr>
                        <w:tab/>
                      </w:r>
                      <w:r w:rsidRPr="001F0F22">
                        <w:rPr>
                          <w:rFonts w:ascii="Verdana" w:hAnsi="Verdana"/>
                          <w:b/>
                          <w:sz w:val="18"/>
                          <w:szCs w:val="18"/>
                        </w:rPr>
                        <w:t xml:space="preserve">It is important that you provide accurate and complete information and disclose all relevant </w:t>
                      </w:r>
                      <w:r>
                        <w:rPr>
                          <w:rFonts w:ascii="Verdana" w:hAnsi="Verdana"/>
                          <w:b/>
                          <w:sz w:val="18"/>
                          <w:szCs w:val="18"/>
                        </w:rPr>
                        <w:t>information</w:t>
                      </w:r>
                      <w:r w:rsidRPr="001F0F22">
                        <w:rPr>
                          <w:rFonts w:ascii="Verdana" w:hAnsi="Verdana"/>
                          <w:b/>
                          <w:sz w:val="18"/>
                          <w:szCs w:val="18"/>
                        </w:rPr>
                        <w:t xml:space="preserve">.  If you do not, </w:t>
                      </w:r>
                      <w:r>
                        <w:rPr>
                          <w:rFonts w:ascii="Verdana" w:hAnsi="Verdana"/>
                          <w:b/>
                          <w:sz w:val="18"/>
                          <w:szCs w:val="18"/>
                        </w:rPr>
                        <w:t xml:space="preserve">you may be committing a criminal offence and </w:t>
                      </w:r>
                      <w:r w:rsidRPr="001F0F22">
                        <w:rPr>
                          <w:rFonts w:ascii="Verdana" w:hAnsi="Verdana"/>
                          <w:b/>
                          <w:sz w:val="18"/>
                          <w:szCs w:val="18"/>
                        </w:rPr>
                        <w:t>it may increase the time taken to assess your application</w:t>
                      </w:r>
                      <w:r>
                        <w:rPr>
                          <w:rFonts w:ascii="Verdana" w:hAnsi="Verdana"/>
                          <w:b/>
                          <w:sz w:val="18"/>
                          <w:szCs w:val="18"/>
                        </w:rPr>
                        <w:t>.</w:t>
                      </w:r>
                    </w:p>
                    <w:p w:rsidR="00E440A5" w:rsidRPr="00B9534E" w:rsidRDefault="00E440A5" w:rsidP="00720A62">
                      <w:pPr>
                        <w:tabs>
                          <w:tab w:val="right" w:pos="4253"/>
                        </w:tabs>
                        <w:spacing w:line="240" w:lineRule="exact"/>
                        <w:ind w:left="142" w:right="312" w:hanging="284"/>
                        <w:rPr>
                          <w:b/>
                          <w:i/>
                          <w:iCs/>
                          <w:color w:val="8EA5D6"/>
                        </w:rPr>
                      </w:pPr>
                      <w:r w:rsidRPr="00B9534E">
                        <w:rPr>
                          <w:rFonts w:ascii="Verdana" w:hAnsi="Verdana"/>
                          <w:b/>
                          <w:sz w:val="18"/>
                          <w:szCs w:val="18"/>
                        </w:rPr>
                        <w:t xml:space="preserve"> </w:t>
                      </w:r>
                    </w:p>
                    <w:p w:rsidR="00E440A5" w:rsidRPr="00051DE4" w:rsidRDefault="00E440A5"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rsidR="00E440A5" w:rsidRPr="00425988" w:rsidRDefault="00E440A5" w:rsidP="00720A62">
                      <w:pPr>
                        <w:ind w:left="142"/>
                        <w:rPr>
                          <w:rFonts w:ascii="Verdana" w:hAnsi="Verdana"/>
                          <w:sz w:val="18"/>
                          <w:szCs w:val="18"/>
                        </w:rPr>
                      </w:pPr>
                      <w:r w:rsidRPr="00425988">
                        <w:rPr>
                          <w:rFonts w:ascii="Verdana" w:hAnsi="Verdana"/>
                          <w:sz w:val="18"/>
                          <w:szCs w:val="18"/>
                        </w:rPr>
                        <w:t>In this application pack we use the following terms:</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‘AIS’</w:t>
                      </w:r>
                      <w:r>
                        <w:rPr>
                          <w:rFonts w:ascii="Verdana" w:hAnsi="Verdana"/>
                          <w:sz w:val="18"/>
                          <w:szCs w:val="18"/>
                        </w:rPr>
                        <w:t xml:space="preserve"> refers to Account Information Services</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‘Applicant’, or ‘Applicant firm’</w:t>
                      </w:r>
                      <w:r w:rsidRPr="009B2821">
                        <w:rPr>
                          <w:rFonts w:ascii="Verdana" w:hAnsi="Verdana"/>
                          <w:sz w:val="18"/>
                          <w:szCs w:val="18"/>
                        </w:rPr>
                        <w:t xml:space="preserve"> refers to the firm applying for </w:t>
                      </w:r>
                      <w:r>
                        <w:rPr>
                          <w:rFonts w:ascii="Verdana" w:hAnsi="Verdana"/>
                          <w:sz w:val="18"/>
                          <w:szCs w:val="18"/>
                        </w:rPr>
                        <w:t>authorisation</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 xml:space="preserve">‘Approach Document’ </w:t>
                      </w:r>
                      <w:r w:rsidRPr="009B2821">
                        <w:rPr>
                          <w:rFonts w:ascii="Verdana" w:hAnsi="Verdana"/>
                          <w:sz w:val="18"/>
                          <w:szCs w:val="18"/>
                        </w:rPr>
                        <w:t xml:space="preserve">refers to our guidance document entitled </w:t>
                      </w:r>
                      <w:r>
                        <w:rPr>
                          <w:rFonts w:ascii="Verdana" w:hAnsi="Verdana"/>
                          <w:i/>
                          <w:sz w:val="18"/>
                          <w:szCs w:val="18"/>
                        </w:rPr>
                        <w:t>’</w:t>
                      </w:r>
                      <w:r w:rsidRPr="009B2821">
                        <w:rPr>
                          <w:rFonts w:ascii="Verdana" w:hAnsi="Verdana"/>
                          <w:i/>
                          <w:sz w:val="18"/>
                          <w:szCs w:val="18"/>
                        </w:rPr>
                        <w:t>Payment Services and Electronic Money – Our Approach</w:t>
                      </w:r>
                      <w:r>
                        <w:rPr>
                          <w:rFonts w:ascii="Verdana" w:hAnsi="Verdana"/>
                          <w:i/>
                          <w:sz w:val="18"/>
                          <w:szCs w:val="18"/>
                        </w:rPr>
                        <w:t>‘</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‘EBA Authorisation Guidelines’</w:t>
                      </w:r>
                      <w:r>
                        <w:rPr>
                          <w:rFonts w:ascii="Verdana" w:hAnsi="Verdana"/>
                          <w:sz w:val="18"/>
                          <w:szCs w:val="18"/>
                        </w:rPr>
                        <w:t xml:space="preserve"> </w:t>
                      </w:r>
                      <w:r w:rsidRPr="00AD39C0">
                        <w:rPr>
                          <w:rFonts w:ascii="Verdana" w:hAnsi="Verdana"/>
                          <w:sz w:val="18"/>
                          <w:szCs w:val="18"/>
                        </w:rPr>
                        <w:t>refers to</w:t>
                      </w:r>
                      <w:r>
                        <w:rPr>
                          <w:rFonts w:ascii="Verdana" w:hAnsi="Verdana"/>
                          <w:sz w:val="18"/>
                          <w:szCs w:val="18"/>
                        </w:rPr>
                        <w:t xml:space="preserve"> section 4.1 of the  European Banking Authority’s</w:t>
                      </w:r>
                      <w:r w:rsidRPr="00AD39C0">
                        <w:rPr>
                          <w:rFonts w:ascii="Verdana" w:hAnsi="Verdana"/>
                          <w:sz w:val="18"/>
                          <w:szCs w:val="18"/>
                        </w:rPr>
                        <w:t xml:space="preserve"> </w:t>
                      </w:r>
                      <w:r>
                        <w:rPr>
                          <w:rFonts w:ascii="Verdana" w:hAnsi="Verdana"/>
                          <w:sz w:val="18"/>
                          <w:szCs w:val="18"/>
                        </w:rPr>
                        <w:t>’</w:t>
                      </w:r>
                      <w:r w:rsidRPr="00F91588">
                        <w:rPr>
                          <w:rFonts w:ascii="Verdana" w:hAnsi="Verdana"/>
                          <w:sz w:val="18"/>
                          <w:szCs w:val="18"/>
                        </w:rPr>
                        <w:t>Guidelines on the information to be provided for the authorisation as payment institutions and e-money institutions and for the registration as account information service providers</w:t>
                      </w:r>
                      <w:r>
                        <w:rPr>
                          <w:rFonts w:ascii="Verdana" w:hAnsi="Verdana"/>
                          <w:sz w:val="18"/>
                          <w:szCs w:val="18"/>
                        </w:rPr>
                        <w:t>’</w:t>
                      </w:r>
                    </w:p>
                    <w:p w:rsidR="00E440A5" w:rsidRPr="00A3257F" w:rsidRDefault="00E440A5" w:rsidP="00475C55">
                      <w:pPr>
                        <w:pStyle w:val="ListParagraph"/>
                        <w:numPr>
                          <w:ilvl w:val="0"/>
                          <w:numId w:val="16"/>
                        </w:numPr>
                        <w:spacing w:before="0" w:line="240" w:lineRule="auto"/>
                        <w:rPr>
                          <w:rFonts w:ascii="Verdana" w:hAnsi="Verdana"/>
                          <w:sz w:val="18"/>
                          <w:szCs w:val="18"/>
                        </w:rPr>
                      </w:pPr>
                      <w:r w:rsidRPr="00A3257F">
                        <w:rPr>
                          <w:rFonts w:ascii="Verdana" w:hAnsi="Verdana"/>
                          <w:b/>
                          <w:sz w:val="18"/>
                          <w:szCs w:val="18"/>
                        </w:rPr>
                        <w:t xml:space="preserve">‘EBA PII Guidelines’ </w:t>
                      </w:r>
                      <w:r w:rsidRPr="00A3257F">
                        <w:rPr>
                          <w:rFonts w:ascii="Verdana" w:hAnsi="Verdana"/>
                          <w:sz w:val="18"/>
                          <w:szCs w:val="18"/>
                        </w:rPr>
                        <w:t>refers to the Guidelines on the criteria on how to stipulate the minimum monetary amount of the professional indemnity insurance or other comparable guarantee under Article 5(4) of</w:t>
                      </w:r>
                      <w:r>
                        <w:rPr>
                          <w:rFonts w:ascii="Verdana" w:hAnsi="Verdana"/>
                          <w:sz w:val="18"/>
                          <w:szCs w:val="18"/>
                        </w:rPr>
                        <w:t xml:space="preserve"> PSD2</w:t>
                      </w:r>
                    </w:p>
                    <w:p w:rsidR="00E440A5" w:rsidRPr="00A3257F" w:rsidRDefault="00E440A5" w:rsidP="00475C55">
                      <w:pPr>
                        <w:numPr>
                          <w:ilvl w:val="0"/>
                          <w:numId w:val="2"/>
                        </w:numPr>
                        <w:tabs>
                          <w:tab w:val="num" w:pos="426"/>
                        </w:tabs>
                        <w:spacing w:before="0" w:line="240" w:lineRule="auto"/>
                        <w:ind w:left="426" w:hanging="284"/>
                        <w:rPr>
                          <w:rFonts w:ascii="Verdana" w:hAnsi="Verdana"/>
                          <w:sz w:val="18"/>
                          <w:szCs w:val="18"/>
                        </w:rPr>
                      </w:pPr>
                      <w:r w:rsidRPr="00A3257F">
                        <w:rPr>
                          <w:rFonts w:ascii="Verdana" w:hAnsi="Verdana"/>
                          <w:b/>
                          <w:sz w:val="18"/>
                          <w:szCs w:val="18"/>
                        </w:rPr>
                        <w:t xml:space="preserve">‘EBA’s Register’ </w:t>
                      </w:r>
                      <w:r w:rsidRPr="00A3257F">
                        <w:rPr>
                          <w:rFonts w:ascii="Verdana" w:hAnsi="Verdana"/>
                          <w:sz w:val="18"/>
                          <w:szCs w:val="18"/>
                        </w:rPr>
                        <w:t>refers to the European Banking Authority’s Register which is a central public record</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‘Handbook’ </w:t>
                      </w:r>
                      <w:r w:rsidRPr="00D11446">
                        <w:rPr>
                          <w:rFonts w:ascii="Verdana" w:hAnsi="Verdana"/>
                          <w:sz w:val="18"/>
                          <w:szCs w:val="18"/>
                        </w:rPr>
                        <w:t>refers to FCA Handbook</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‘HMRC’ </w:t>
                      </w:r>
                      <w:r w:rsidRPr="00D11446">
                        <w:rPr>
                          <w:rFonts w:ascii="Verdana" w:hAnsi="Verdana"/>
                          <w:sz w:val="18"/>
                          <w:szCs w:val="18"/>
                        </w:rPr>
                        <w:t>refers to HM Revenue &amp; Customs</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‘MLRs’ </w:t>
                      </w:r>
                      <w:r w:rsidRPr="00D11446">
                        <w:rPr>
                          <w:rFonts w:ascii="Verdana" w:hAnsi="Verdana"/>
                          <w:sz w:val="18"/>
                          <w:szCs w:val="18"/>
                        </w:rPr>
                        <w:t>refers to The Money Laundering, Terrorist Financing and Transfer of Funds (Information on the Payer) Regulations 2017</w:t>
                      </w:r>
                      <w:r>
                        <w:rPr>
                          <w:rFonts w:ascii="Verdana" w:hAnsi="Verdana"/>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9B2821">
                        <w:rPr>
                          <w:rFonts w:ascii="Verdana" w:hAnsi="Verdana"/>
                          <w:b/>
                          <w:sz w:val="18"/>
                          <w:szCs w:val="18"/>
                        </w:rPr>
                        <w:t>‘PI’</w:t>
                      </w:r>
                      <w:r>
                        <w:rPr>
                          <w:rFonts w:ascii="Verdana" w:hAnsi="Verdana"/>
                          <w:sz w:val="18"/>
                          <w:szCs w:val="18"/>
                        </w:rPr>
                        <w:t xml:space="preserve"> refers to Payment Institution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‘PIS’</w:t>
                      </w:r>
                      <w:r>
                        <w:rPr>
                          <w:rFonts w:ascii="Verdana" w:hAnsi="Verdana"/>
                          <w:sz w:val="18"/>
                          <w:szCs w:val="18"/>
                        </w:rPr>
                        <w:t xml:space="preserve"> refers to Payment Initiation Services</w:t>
                      </w:r>
                    </w:p>
                    <w:p w:rsidR="00E440A5" w:rsidRPr="00146534" w:rsidRDefault="00E440A5" w:rsidP="00475C55">
                      <w:pPr>
                        <w:numPr>
                          <w:ilvl w:val="0"/>
                          <w:numId w:val="2"/>
                        </w:numPr>
                        <w:tabs>
                          <w:tab w:val="num" w:pos="426"/>
                        </w:tabs>
                        <w:spacing w:before="0" w:line="240" w:lineRule="auto"/>
                        <w:ind w:left="426" w:hanging="284"/>
                        <w:rPr>
                          <w:rFonts w:ascii="Verdana" w:hAnsi="Verdana"/>
                          <w:sz w:val="18"/>
                          <w:szCs w:val="18"/>
                        </w:rPr>
                      </w:pPr>
                      <w:r w:rsidRPr="00146534">
                        <w:rPr>
                          <w:rFonts w:ascii="Verdana" w:hAnsi="Verdana"/>
                          <w:b/>
                          <w:sz w:val="18"/>
                          <w:szCs w:val="18"/>
                        </w:rPr>
                        <w:t>‘PSD2’</w:t>
                      </w:r>
                      <w:r w:rsidRPr="00146534">
                        <w:rPr>
                          <w:rFonts w:ascii="Verdana" w:hAnsi="Verdana"/>
                          <w:sz w:val="18"/>
                          <w:szCs w:val="18"/>
                        </w:rPr>
                        <w:t xml:space="preserve"> refers to the revised Payment Services Directive (2015/2366)</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 xml:space="preserve">‘Qualifying holding’ </w:t>
                      </w:r>
                      <w:r w:rsidRPr="00D11446">
                        <w:rPr>
                          <w:rFonts w:ascii="Verdana" w:hAnsi="Verdana"/>
                          <w:sz w:val="18"/>
                          <w:szCs w:val="18"/>
                        </w:rPr>
                        <w:t>refers to a controller of the applicant firm</w:t>
                      </w:r>
                      <w:r w:rsidRPr="00D11446">
                        <w:rPr>
                          <w:rFonts w:ascii="Verdana" w:hAnsi="Verdana"/>
                          <w:b/>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‘Regulation(s)’ or ‘PSRs</w:t>
                      </w:r>
                      <w:r>
                        <w:rPr>
                          <w:rFonts w:ascii="Verdana" w:hAnsi="Verdana"/>
                          <w:b/>
                          <w:sz w:val="18"/>
                          <w:szCs w:val="18"/>
                        </w:rPr>
                        <w:t xml:space="preserve"> 2017’</w:t>
                      </w:r>
                      <w:r w:rsidRPr="00D11446">
                        <w:rPr>
                          <w:rFonts w:ascii="Verdana" w:hAnsi="Verdana"/>
                          <w:sz w:val="18"/>
                          <w:szCs w:val="18"/>
                        </w:rPr>
                        <w:t xml:space="preserve"> refers to the Payment Services Regulations 2017</w:t>
                      </w:r>
                      <w:r>
                        <w:rPr>
                          <w:rFonts w:ascii="Verdana" w:hAnsi="Verdana"/>
                          <w:sz w:val="18"/>
                          <w:szCs w:val="18"/>
                        </w:rPr>
                        <w:t xml:space="preserve"> </w:t>
                      </w:r>
                    </w:p>
                    <w:p w:rsidR="00E440A5"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Style w:val="Definedterm"/>
                          <w:rFonts w:ascii="Verdana" w:hAnsi="Verdana"/>
                          <w:b/>
                          <w:i w:val="0"/>
                          <w:sz w:val="18"/>
                          <w:szCs w:val="18"/>
                        </w:rPr>
                        <w:t xml:space="preserve">‘We’, 'our', ‘us’ or ‘FCA’ </w:t>
                      </w:r>
                      <w:r w:rsidRPr="00D11446">
                        <w:rPr>
                          <w:rFonts w:ascii="Verdana" w:hAnsi="Verdana"/>
                          <w:sz w:val="18"/>
                          <w:szCs w:val="18"/>
                        </w:rPr>
                        <w:t xml:space="preserve">refers to the Financial Conduct Authority </w:t>
                      </w:r>
                    </w:p>
                    <w:p w:rsidR="00E440A5" w:rsidRPr="00D11446" w:rsidRDefault="00E440A5" w:rsidP="00475C55">
                      <w:pPr>
                        <w:numPr>
                          <w:ilvl w:val="0"/>
                          <w:numId w:val="2"/>
                        </w:numPr>
                        <w:tabs>
                          <w:tab w:val="num" w:pos="426"/>
                        </w:tabs>
                        <w:spacing w:before="0" w:line="240" w:lineRule="auto"/>
                        <w:ind w:left="426" w:hanging="284"/>
                        <w:rPr>
                          <w:rFonts w:ascii="Verdana" w:hAnsi="Verdana"/>
                          <w:sz w:val="18"/>
                          <w:szCs w:val="18"/>
                        </w:rPr>
                      </w:pPr>
                      <w:r w:rsidRPr="00D11446">
                        <w:rPr>
                          <w:rFonts w:ascii="Verdana" w:hAnsi="Verdana"/>
                          <w:b/>
                          <w:sz w:val="18"/>
                          <w:szCs w:val="18"/>
                        </w:rPr>
                        <w:t>'You'</w:t>
                      </w:r>
                      <w:r w:rsidRPr="00D11446">
                        <w:rPr>
                          <w:rFonts w:ascii="Verdana" w:hAnsi="Verdana"/>
                          <w:sz w:val="18"/>
                          <w:szCs w:val="18"/>
                        </w:rPr>
                        <w:t xml:space="preserve"> refers to the person(s) signing the form on behalf of the applicant firm</w:t>
                      </w:r>
                    </w:p>
                  </w:txbxContent>
                </v:textbox>
                <w10:wrap anchorx="page" anchory="page"/>
              </v:rect>
            </w:pict>
          </mc:Fallback>
        </mc:AlternateContent>
      </w: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675C5C">
      <w:pPr>
        <w:ind w:left="-1701"/>
      </w:pPr>
    </w:p>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 w:rsidR="00F83EAA" w:rsidRPr="00842101" w:rsidRDefault="00F83EAA" w:rsidP="00F83EAA">
      <w:pPr>
        <w:tabs>
          <w:tab w:val="left" w:pos="4590"/>
        </w:tabs>
      </w:pPr>
    </w:p>
    <w:p w:rsidR="009528D1" w:rsidRPr="00842101" w:rsidRDefault="009528D1">
      <w:r w:rsidRPr="00842101">
        <w:br w:type="page"/>
      </w:r>
    </w:p>
    <w:p w:rsidR="00377266" w:rsidRDefault="007279BE">
      <w:r>
        <w:rPr>
          <w:noProof/>
        </w:rPr>
        <w:lastRenderedPageBreak/>
        <mc:AlternateContent>
          <mc:Choice Requires="wps">
            <w:drawing>
              <wp:anchor distT="0" distB="0" distL="114300" distR="114300" simplePos="0" relativeHeight="251662336" behindDoc="0" locked="0" layoutInCell="1" allowOverlap="1" wp14:anchorId="4306C524" wp14:editId="75C5CB0B">
                <wp:simplePos x="0" y="0"/>
                <wp:positionH relativeFrom="page">
                  <wp:posOffset>548640</wp:posOffset>
                </wp:positionH>
                <wp:positionV relativeFrom="page">
                  <wp:posOffset>1897380</wp:posOffset>
                </wp:positionV>
                <wp:extent cx="6565899" cy="8077249"/>
                <wp:effectExtent l="0" t="0" r="26035"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899" cy="8077249"/>
                        </a:xfrm>
                        <a:prstGeom prst="rect">
                          <a:avLst/>
                        </a:prstGeom>
                        <a:noFill/>
                        <a:ln w="9525">
                          <a:solidFill>
                            <a:srgbClr val="000000"/>
                          </a:solidFill>
                          <a:miter lim="800000"/>
                          <a:headEnd/>
                          <a:tailEnd/>
                        </a:ln>
                        <a:extLst/>
                      </wps:spPr>
                      <wps:txbx>
                        <w:txbxContent>
                          <w:p w:rsidR="00E440A5" w:rsidRDefault="00E440A5" w:rsidP="00D11446">
                            <w:pPr>
                              <w:spacing w:before="360"/>
                              <w:ind w:left="567"/>
                              <w:rPr>
                                <w:rFonts w:ascii="Verdana" w:hAnsi="Verdana"/>
                                <w:sz w:val="18"/>
                              </w:rPr>
                            </w:pPr>
                            <w:r w:rsidRPr="004E4D30">
                              <w:rPr>
                                <w:rFonts w:ascii="Verdana" w:hAnsi="Verdana"/>
                                <w:b/>
                                <w:sz w:val="22"/>
                              </w:rPr>
                              <w:t>Filling in the form</w:t>
                            </w:r>
                            <w:r>
                              <w:rPr>
                                <w:rFonts w:ascii="Verdana" w:hAnsi="Verdana"/>
                                <w:b/>
                                <w:sz w:val="22"/>
                              </w:rPr>
                              <w:t xml:space="preserve"> </w:t>
                            </w:r>
                          </w:p>
                          <w:p w:rsidR="00E440A5" w:rsidRDefault="00E440A5" w:rsidP="00D11446">
                            <w:pPr>
                              <w:spacing w:before="180" w:line="240" w:lineRule="exact"/>
                              <w:ind w:left="567" w:right="310" w:hanging="227"/>
                              <w:jc w:val="both"/>
                              <w:rPr>
                                <w:rFonts w:ascii="Verdana" w:hAnsi="Verdana"/>
                                <w:sz w:val="18"/>
                              </w:rPr>
                            </w:pPr>
                            <w:r w:rsidRPr="007F673A">
                              <w:rPr>
                                <w:rFonts w:ascii="Verdana" w:hAnsi="Verdana"/>
                                <w:b/>
                                <w:sz w:val="18"/>
                              </w:rPr>
                              <w:t>1</w:t>
                            </w:r>
                            <w:r>
                              <w:rPr>
                                <w:rFonts w:ascii="Verdana" w:hAnsi="Verdana"/>
                                <w:sz w:val="18"/>
                              </w:rPr>
                              <w:tab/>
                              <w:t xml:space="preserve">If you are using your computer to complete the form: </w:t>
                            </w:r>
                          </w:p>
                          <w:p w:rsidR="00E440A5" w:rsidRDefault="00E440A5" w:rsidP="00475C55">
                            <w:pPr>
                              <w:numPr>
                                <w:ilvl w:val="1"/>
                                <w:numId w:val="12"/>
                              </w:numPr>
                              <w:spacing w:before="180" w:line="240" w:lineRule="exact"/>
                              <w:ind w:right="310"/>
                              <w:jc w:val="both"/>
                              <w:rPr>
                                <w:rFonts w:ascii="Verdana" w:hAnsi="Verdana"/>
                                <w:sz w:val="18"/>
                              </w:rPr>
                            </w:pPr>
                            <w:r>
                              <w:rPr>
                                <w:rFonts w:ascii="Verdana" w:hAnsi="Verdana"/>
                                <w:sz w:val="18"/>
                              </w:rPr>
                              <w:t xml:space="preserve">use the TAB key to move from Question to Question and press SHIFT TAB to move back to the previous Question </w:t>
                            </w:r>
                          </w:p>
                          <w:p w:rsidR="00E440A5" w:rsidRDefault="00E440A5" w:rsidP="00475C55">
                            <w:pPr>
                              <w:numPr>
                                <w:ilvl w:val="1"/>
                                <w:numId w:val="12"/>
                              </w:numPr>
                              <w:spacing w:before="180" w:line="240" w:lineRule="exact"/>
                              <w:ind w:right="310"/>
                              <w:jc w:val="both"/>
                              <w:rPr>
                                <w:rFonts w:ascii="Verdana" w:hAnsi="Verdana"/>
                                <w:sz w:val="18"/>
                              </w:rPr>
                            </w:pPr>
                            <w:r>
                              <w:rPr>
                                <w:rFonts w:ascii="Verdana" w:hAnsi="Verdana"/>
                                <w:sz w:val="18"/>
                              </w:rPr>
                              <w:t xml:space="preserve">save all the parts of the form you have completed and attach to your application </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2</w:t>
                            </w:r>
                            <w:r w:rsidRPr="004E4D30">
                              <w:rPr>
                                <w:rFonts w:ascii="Verdana" w:hAnsi="Verdana"/>
                                <w:b/>
                                <w:sz w:val="18"/>
                              </w:rPr>
                              <w:tab/>
                            </w:r>
                            <w:r w:rsidRPr="004E4D30">
                              <w:rPr>
                                <w:rFonts w:ascii="Verdana" w:hAnsi="Verdana"/>
                                <w:sz w:val="18"/>
                              </w:rPr>
                              <w:t xml:space="preserve">If you think a </w:t>
                            </w:r>
                            <w:r>
                              <w:rPr>
                                <w:rFonts w:ascii="Verdana" w:hAnsi="Verdana"/>
                                <w:sz w:val="18"/>
                              </w:rPr>
                              <w:t>Q</w:t>
                            </w:r>
                            <w:r w:rsidRPr="004E4D30">
                              <w:rPr>
                                <w:rFonts w:ascii="Verdana" w:hAnsi="Verdana"/>
                                <w:sz w:val="18"/>
                              </w:rPr>
                              <w:t>uestion is not relevant to you, write 'not applicable' and explain why.</w:t>
                            </w:r>
                            <w:r>
                              <w:rPr>
                                <w:rFonts w:ascii="Verdana" w:hAnsi="Verdana"/>
                                <w:sz w:val="18"/>
                              </w:rPr>
                              <w:t xml:space="preserve"> </w:t>
                            </w:r>
                          </w:p>
                          <w:p w:rsidR="00E440A5" w:rsidRPr="004E4D30" w:rsidRDefault="00E440A5" w:rsidP="00D11446">
                            <w:pPr>
                              <w:spacing w:before="180" w:line="240" w:lineRule="exact"/>
                              <w:ind w:left="567" w:right="310" w:hanging="227"/>
                              <w:jc w:val="both"/>
                              <w:rPr>
                                <w:rFonts w:ascii="Verdana" w:hAnsi="Verdana"/>
                                <w:sz w:val="18"/>
                              </w:rPr>
                            </w:pPr>
                            <w:r>
                              <w:rPr>
                                <w:rFonts w:ascii="Verdana" w:hAnsi="Verdana"/>
                                <w:b/>
                                <w:sz w:val="18"/>
                              </w:rPr>
                              <w:t>3</w:t>
                            </w:r>
                            <w:r w:rsidRPr="004E4D30">
                              <w:rPr>
                                <w:rFonts w:ascii="Verdana" w:hAnsi="Verdana"/>
                                <w:b/>
                                <w:sz w:val="18"/>
                              </w:rPr>
                              <w:tab/>
                            </w:r>
                            <w:r w:rsidRPr="004E4D30">
                              <w:rPr>
                                <w:rFonts w:ascii="Verdana" w:hAnsi="Verdana"/>
                                <w:sz w:val="18"/>
                              </w:rPr>
                              <w:t xml:space="preserve">If you leave a </w:t>
                            </w:r>
                            <w:r>
                              <w:rPr>
                                <w:rFonts w:ascii="Verdana" w:hAnsi="Verdana"/>
                                <w:sz w:val="18"/>
                              </w:rPr>
                              <w:t>Q</w:t>
                            </w:r>
                            <w:r w:rsidRPr="004E4D30">
                              <w:rPr>
                                <w:rFonts w:ascii="Verdana" w:hAnsi="Verdana"/>
                                <w:sz w:val="18"/>
                              </w:rPr>
                              <w:t>uestion blank</w:t>
                            </w:r>
                            <w:r>
                              <w:rPr>
                                <w:rFonts w:ascii="Verdana" w:hAnsi="Verdana"/>
                                <w:sz w:val="18"/>
                              </w:rPr>
                              <w:t xml:space="preserve"> or do not attach the required supporting information </w:t>
                            </w:r>
                            <w:r w:rsidRPr="004E4D30">
                              <w:rPr>
                                <w:rFonts w:ascii="Verdana" w:hAnsi="Verdana"/>
                                <w:sz w:val="18"/>
                              </w:rPr>
                              <w:t xml:space="preserve">without telling us why, we </w:t>
                            </w:r>
                            <w:r>
                              <w:rPr>
                                <w:rFonts w:ascii="Verdana" w:hAnsi="Verdana"/>
                                <w:sz w:val="18"/>
                              </w:rPr>
                              <w:t>will</w:t>
                            </w:r>
                            <w:r w:rsidRPr="004E4D30">
                              <w:rPr>
                                <w:rFonts w:ascii="Verdana" w:hAnsi="Verdana"/>
                                <w:sz w:val="18"/>
                              </w:rPr>
                              <w:t xml:space="preserve"> treat the application as incomplete.  This will increase the time taken to assess your application.</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4</w:t>
                            </w:r>
                            <w:r w:rsidRPr="004E4D30">
                              <w:rPr>
                                <w:rFonts w:ascii="Verdana" w:hAnsi="Verdana"/>
                                <w:b/>
                                <w:sz w:val="18"/>
                              </w:rPr>
                              <w:tab/>
                            </w:r>
                            <w:r w:rsidRPr="004E4D30">
                              <w:rPr>
                                <w:rFonts w:ascii="Verdana" w:hAnsi="Verdana"/>
                                <w:sz w:val="18"/>
                              </w:rPr>
                              <w:t>If there is not enough space on the form, you may need to use separate sheets of paper. Clearly mark each separate sheet of paper with the relevant question number.</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5</w:t>
                            </w:r>
                            <w:r>
                              <w:rPr>
                                <w:rFonts w:ascii="Verdana" w:hAnsi="Verdana"/>
                                <w:b/>
                                <w:sz w:val="18"/>
                              </w:rPr>
                              <w:tab/>
                            </w:r>
                            <w:r>
                              <w:rPr>
                                <w:rFonts w:ascii="Verdana" w:hAnsi="Verdana"/>
                                <w:sz w:val="18"/>
                              </w:rPr>
                              <w:t>Ensure you:</w:t>
                            </w:r>
                          </w:p>
                          <w:p w:rsidR="00E440A5" w:rsidRPr="004E4D30" w:rsidRDefault="00E440A5" w:rsidP="00D11446">
                            <w:pPr>
                              <w:numPr>
                                <w:ilvl w:val="0"/>
                                <w:numId w:val="1"/>
                              </w:numPr>
                              <w:spacing w:before="180" w:line="240" w:lineRule="exact"/>
                              <w:ind w:right="310"/>
                              <w:jc w:val="both"/>
                              <w:rPr>
                                <w:rFonts w:ascii="Verdana" w:hAnsi="Verdana"/>
                                <w:sz w:val="18"/>
                              </w:rPr>
                            </w:pPr>
                            <w:r>
                              <w:rPr>
                                <w:rFonts w:ascii="Verdana" w:hAnsi="Verdana"/>
                                <w:sz w:val="18"/>
                              </w:rPr>
                              <w:t xml:space="preserve">save all the parts of the form you have completed </w:t>
                            </w:r>
                          </w:p>
                          <w:p w:rsidR="00E440A5" w:rsidRDefault="00E440A5" w:rsidP="00475C55">
                            <w:pPr>
                              <w:numPr>
                                <w:ilvl w:val="0"/>
                                <w:numId w:val="11"/>
                              </w:numPr>
                              <w:spacing w:before="180" w:line="240" w:lineRule="exact"/>
                              <w:ind w:right="310"/>
                              <w:jc w:val="both"/>
                              <w:rPr>
                                <w:rFonts w:ascii="Verdana" w:hAnsi="Verdana"/>
                                <w:sz w:val="18"/>
                              </w:rPr>
                            </w:pPr>
                            <w:r>
                              <w:rPr>
                                <w:rFonts w:ascii="Verdana" w:hAnsi="Verdana"/>
                                <w:sz w:val="18"/>
                              </w:rPr>
                              <w:t>attach this form, together with the relevant attachments below to your application on Connect:</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PSD Individual form(s)</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qualifying holding form(s) (if applicable)</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 xml:space="preserve">additional information requested in this form (if applicable) </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supporting documents</w:t>
                            </w:r>
                          </w:p>
                          <w:p w:rsidR="00E440A5" w:rsidRDefault="00E440A5" w:rsidP="00475C55">
                            <w:pPr>
                              <w:numPr>
                                <w:ilvl w:val="0"/>
                                <w:numId w:val="11"/>
                              </w:numPr>
                              <w:spacing w:before="180" w:line="240" w:lineRule="exact"/>
                              <w:ind w:right="310"/>
                              <w:jc w:val="both"/>
                              <w:rPr>
                                <w:rFonts w:ascii="Verdana" w:hAnsi="Verdana"/>
                                <w:sz w:val="18"/>
                              </w:rPr>
                            </w:pPr>
                            <w:r>
                              <w:rPr>
                                <w:rFonts w:ascii="Verdana" w:hAnsi="Verdana"/>
                                <w:sz w:val="18"/>
                              </w:rPr>
                              <w:t>pay the application fee via Connect (this is non-refundable)</w:t>
                            </w:r>
                          </w:p>
                          <w:p w:rsidR="00E440A5" w:rsidRPr="00626D7A" w:rsidRDefault="00E440A5" w:rsidP="00E440A5">
                            <w:pPr>
                              <w:spacing w:before="180" w:line="240" w:lineRule="exact"/>
                              <w:ind w:left="284" w:right="310"/>
                              <w:jc w:val="both"/>
                              <w:rPr>
                                <w:rFonts w:ascii="Verdana" w:hAnsi="Verdana"/>
                                <w:sz w:val="18"/>
                              </w:rPr>
                            </w:pPr>
                            <w:r>
                              <w:rPr>
                                <w:rFonts w:ascii="Verdana" w:hAnsi="Verdana"/>
                                <w:sz w:val="18"/>
                              </w:rPr>
                              <w:t>Where you are required to attach supporting documents (e.g. structure chart) to your application, if you do not your application will not be progressed.</w:t>
                            </w:r>
                          </w:p>
                          <w:p w:rsidR="00E440A5" w:rsidRPr="00626D7A" w:rsidRDefault="00E440A5" w:rsidP="00907957">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7" type="#_x0000_t202" style="position:absolute;margin-left:43.2pt;margin-top:149.4pt;width:517pt;height:6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" filled="f">
                <v:textbox inset="0,3mm">
                  <w:txbxContent>
                    <w:p w:rsidR="00E440A5" w:rsidRDefault="00E440A5" w:rsidP="00D11446">
                      <w:pPr>
                        <w:spacing w:before="360"/>
                        <w:ind w:left="567"/>
                        <w:rPr>
                          <w:rFonts w:ascii="Verdana" w:hAnsi="Verdana"/>
                          <w:sz w:val="18"/>
                        </w:rPr>
                      </w:pPr>
                      <w:r w:rsidRPr="004E4D30">
                        <w:rPr>
                          <w:rFonts w:ascii="Verdana" w:hAnsi="Verdana"/>
                          <w:b/>
                          <w:sz w:val="22"/>
                        </w:rPr>
                        <w:t>Filling in the form</w:t>
                      </w:r>
                      <w:r>
                        <w:rPr>
                          <w:rFonts w:ascii="Verdana" w:hAnsi="Verdana"/>
                          <w:b/>
                          <w:sz w:val="22"/>
                        </w:rPr>
                        <w:t xml:space="preserve"> </w:t>
                      </w:r>
                    </w:p>
                    <w:p w:rsidR="00E440A5" w:rsidRDefault="00E440A5" w:rsidP="00D11446">
                      <w:pPr>
                        <w:spacing w:before="180" w:line="240" w:lineRule="exact"/>
                        <w:ind w:left="567" w:right="310" w:hanging="227"/>
                        <w:jc w:val="both"/>
                        <w:rPr>
                          <w:rFonts w:ascii="Verdana" w:hAnsi="Verdana"/>
                          <w:sz w:val="18"/>
                        </w:rPr>
                      </w:pPr>
                      <w:r w:rsidRPr="007F673A">
                        <w:rPr>
                          <w:rFonts w:ascii="Verdana" w:hAnsi="Verdana"/>
                          <w:b/>
                          <w:sz w:val="18"/>
                        </w:rPr>
                        <w:t>1</w:t>
                      </w:r>
                      <w:r>
                        <w:rPr>
                          <w:rFonts w:ascii="Verdana" w:hAnsi="Verdana"/>
                          <w:sz w:val="18"/>
                        </w:rPr>
                        <w:tab/>
                        <w:t xml:space="preserve">If you are using your computer to complete the form: </w:t>
                      </w:r>
                    </w:p>
                    <w:p w:rsidR="00E440A5" w:rsidRDefault="00E440A5" w:rsidP="00475C55">
                      <w:pPr>
                        <w:numPr>
                          <w:ilvl w:val="1"/>
                          <w:numId w:val="12"/>
                        </w:numPr>
                        <w:spacing w:before="180" w:line="240" w:lineRule="exact"/>
                        <w:ind w:right="310"/>
                        <w:jc w:val="both"/>
                        <w:rPr>
                          <w:rFonts w:ascii="Verdana" w:hAnsi="Verdana"/>
                          <w:sz w:val="18"/>
                        </w:rPr>
                      </w:pPr>
                      <w:r>
                        <w:rPr>
                          <w:rFonts w:ascii="Verdana" w:hAnsi="Verdana"/>
                          <w:sz w:val="18"/>
                        </w:rPr>
                        <w:t xml:space="preserve">use the TAB key to move from Question to Question and press SHIFT TAB to move back to the previous Question </w:t>
                      </w:r>
                    </w:p>
                    <w:p w:rsidR="00E440A5" w:rsidRDefault="00E440A5" w:rsidP="00475C55">
                      <w:pPr>
                        <w:numPr>
                          <w:ilvl w:val="1"/>
                          <w:numId w:val="12"/>
                        </w:numPr>
                        <w:spacing w:before="180" w:line="240" w:lineRule="exact"/>
                        <w:ind w:right="310"/>
                        <w:jc w:val="both"/>
                        <w:rPr>
                          <w:rFonts w:ascii="Verdana" w:hAnsi="Verdana"/>
                          <w:sz w:val="18"/>
                        </w:rPr>
                      </w:pPr>
                      <w:r>
                        <w:rPr>
                          <w:rFonts w:ascii="Verdana" w:hAnsi="Verdana"/>
                          <w:sz w:val="18"/>
                        </w:rPr>
                        <w:t xml:space="preserve">save all the parts of the form you have completed and attach to your application </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2</w:t>
                      </w:r>
                      <w:r w:rsidRPr="004E4D30">
                        <w:rPr>
                          <w:rFonts w:ascii="Verdana" w:hAnsi="Verdana"/>
                          <w:b/>
                          <w:sz w:val="18"/>
                        </w:rPr>
                        <w:tab/>
                      </w:r>
                      <w:r w:rsidRPr="004E4D30">
                        <w:rPr>
                          <w:rFonts w:ascii="Verdana" w:hAnsi="Verdana"/>
                          <w:sz w:val="18"/>
                        </w:rPr>
                        <w:t xml:space="preserve">If you think a </w:t>
                      </w:r>
                      <w:r>
                        <w:rPr>
                          <w:rFonts w:ascii="Verdana" w:hAnsi="Verdana"/>
                          <w:sz w:val="18"/>
                        </w:rPr>
                        <w:t>Q</w:t>
                      </w:r>
                      <w:r w:rsidRPr="004E4D30">
                        <w:rPr>
                          <w:rFonts w:ascii="Verdana" w:hAnsi="Verdana"/>
                          <w:sz w:val="18"/>
                        </w:rPr>
                        <w:t>uestion is not relevant to you, write 'not applicable' and explain why.</w:t>
                      </w:r>
                      <w:r>
                        <w:rPr>
                          <w:rFonts w:ascii="Verdana" w:hAnsi="Verdana"/>
                          <w:sz w:val="18"/>
                        </w:rPr>
                        <w:t xml:space="preserve"> </w:t>
                      </w:r>
                    </w:p>
                    <w:p w:rsidR="00E440A5" w:rsidRPr="004E4D30" w:rsidRDefault="00E440A5" w:rsidP="00D11446">
                      <w:pPr>
                        <w:spacing w:before="180" w:line="240" w:lineRule="exact"/>
                        <w:ind w:left="567" w:right="310" w:hanging="227"/>
                        <w:jc w:val="both"/>
                        <w:rPr>
                          <w:rFonts w:ascii="Verdana" w:hAnsi="Verdana"/>
                          <w:sz w:val="18"/>
                        </w:rPr>
                      </w:pPr>
                      <w:r>
                        <w:rPr>
                          <w:rFonts w:ascii="Verdana" w:hAnsi="Verdana"/>
                          <w:b/>
                          <w:sz w:val="18"/>
                        </w:rPr>
                        <w:t>3</w:t>
                      </w:r>
                      <w:r w:rsidRPr="004E4D30">
                        <w:rPr>
                          <w:rFonts w:ascii="Verdana" w:hAnsi="Verdana"/>
                          <w:b/>
                          <w:sz w:val="18"/>
                        </w:rPr>
                        <w:tab/>
                      </w:r>
                      <w:r w:rsidRPr="004E4D30">
                        <w:rPr>
                          <w:rFonts w:ascii="Verdana" w:hAnsi="Verdana"/>
                          <w:sz w:val="18"/>
                        </w:rPr>
                        <w:t xml:space="preserve">If you leave a </w:t>
                      </w:r>
                      <w:r>
                        <w:rPr>
                          <w:rFonts w:ascii="Verdana" w:hAnsi="Verdana"/>
                          <w:sz w:val="18"/>
                        </w:rPr>
                        <w:t>Q</w:t>
                      </w:r>
                      <w:r w:rsidRPr="004E4D30">
                        <w:rPr>
                          <w:rFonts w:ascii="Verdana" w:hAnsi="Verdana"/>
                          <w:sz w:val="18"/>
                        </w:rPr>
                        <w:t>uestion blank</w:t>
                      </w:r>
                      <w:r>
                        <w:rPr>
                          <w:rFonts w:ascii="Verdana" w:hAnsi="Verdana"/>
                          <w:sz w:val="18"/>
                        </w:rPr>
                        <w:t xml:space="preserve"> or do not attach the required supporting information </w:t>
                      </w:r>
                      <w:r w:rsidRPr="004E4D30">
                        <w:rPr>
                          <w:rFonts w:ascii="Verdana" w:hAnsi="Verdana"/>
                          <w:sz w:val="18"/>
                        </w:rPr>
                        <w:t xml:space="preserve">without telling us why, we </w:t>
                      </w:r>
                      <w:r>
                        <w:rPr>
                          <w:rFonts w:ascii="Verdana" w:hAnsi="Verdana"/>
                          <w:sz w:val="18"/>
                        </w:rPr>
                        <w:t>will</w:t>
                      </w:r>
                      <w:r w:rsidRPr="004E4D30">
                        <w:rPr>
                          <w:rFonts w:ascii="Verdana" w:hAnsi="Verdana"/>
                          <w:sz w:val="18"/>
                        </w:rPr>
                        <w:t xml:space="preserve"> treat the application as incomplete.  This will increase the time taken to assess your application.</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4</w:t>
                      </w:r>
                      <w:r w:rsidRPr="004E4D30">
                        <w:rPr>
                          <w:rFonts w:ascii="Verdana" w:hAnsi="Verdana"/>
                          <w:b/>
                          <w:sz w:val="18"/>
                        </w:rPr>
                        <w:tab/>
                      </w:r>
                      <w:r w:rsidRPr="004E4D30">
                        <w:rPr>
                          <w:rFonts w:ascii="Verdana" w:hAnsi="Verdana"/>
                          <w:sz w:val="18"/>
                        </w:rPr>
                        <w:t>If there is not enough space on the form, you may need to use separate sheets of paper. Clearly mark each separate sheet of paper with the relevant question number.</w:t>
                      </w:r>
                    </w:p>
                    <w:p w:rsidR="00E440A5" w:rsidRDefault="00E440A5" w:rsidP="00D11446">
                      <w:pPr>
                        <w:spacing w:before="180" w:line="240" w:lineRule="exact"/>
                        <w:ind w:left="567" w:right="310" w:hanging="227"/>
                        <w:jc w:val="both"/>
                        <w:rPr>
                          <w:rFonts w:ascii="Verdana" w:hAnsi="Verdana"/>
                          <w:sz w:val="18"/>
                        </w:rPr>
                      </w:pPr>
                      <w:r>
                        <w:rPr>
                          <w:rFonts w:ascii="Verdana" w:hAnsi="Verdana"/>
                          <w:b/>
                          <w:sz w:val="18"/>
                        </w:rPr>
                        <w:t>5</w:t>
                      </w:r>
                      <w:r>
                        <w:rPr>
                          <w:rFonts w:ascii="Verdana" w:hAnsi="Verdana"/>
                          <w:b/>
                          <w:sz w:val="18"/>
                        </w:rPr>
                        <w:tab/>
                      </w:r>
                      <w:r>
                        <w:rPr>
                          <w:rFonts w:ascii="Verdana" w:hAnsi="Verdana"/>
                          <w:sz w:val="18"/>
                        </w:rPr>
                        <w:t>Ensure you:</w:t>
                      </w:r>
                    </w:p>
                    <w:p w:rsidR="00E440A5" w:rsidRPr="004E4D30" w:rsidRDefault="00E440A5" w:rsidP="00D11446">
                      <w:pPr>
                        <w:numPr>
                          <w:ilvl w:val="0"/>
                          <w:numId w:val="1"/>
                        </w:numPr>
                        <w:spacing w:before="180" w:line="240" w:lineRule="exact"/>
                        <w:ind w:right="310"/>
                        <w:jc w:val="both"/>
                        <w:rPr>
                          <w:rFonts w:ascii="Verdana" w:hAnsi="Verdana"/>
                          <w:sz w:val="18"/>
                        </w:rPr>
                      </w:pPr>
                      <w:r>
                        <w:rPr>
                          <w:rFonts w:ascii="Verdana" w:hAnsi="Verdana"/>
                          <w:sz w:val="18"/>
                        </w:rPr>
                        <w:t xml:space="preserve">save all the parts of the form you have completed </w:t>
                      </w:r>
                    </w:p>
                    <w:p w:rsidR="00E440A5" w:rsidRDefault="00E440A5" w:rsidP="00475C55">
                      <w:pPr>
                        <w:numPr>
                          <w:ilvl w:val="0"/>
                          <w:numId w:val="11"/>
                        </w:numPr>
                        <w:spacing w:before="180" w:line="240" w:lineRule="exact"/>
                        <w:ind w:right="310"/>
                        <w:jc w:val="both"/>
                        <w:rPr>
                          <w:rFonts w:ascii="Verdana" w:hAnsi="Verdana"/>
                          <w:sz w:val="18"/>
                        </w:rPr>
                      </w:pPr>
                      <w:r>
                        <w:rPr>
                          <w:rFonts w:ascii="Verdana" w:hAnsi="Verdana"/>
                          <w:sz w:val="18"/>
                        </w:rPr>
                        <w:t>attach this form, together with the relevant attachments below to your application on Connect:</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PSD Individual form(s)</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qualifying holding form(s) (if applicable)</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 xml:space="preserve">additional information requested in this form (if applicable) </w:t>
                      </w:r>
                    </w:p>
                    <w:p w:rsidR="00E440A5" w:rsidRDefault="00E440A5" w:rsidP="00475C55">
                      <w:pPr>
                        <w:numPr>
                          <w:ilvl w:val="1"/>
                          <w:numId w:val="11"/>
                        </w:numPr>
                        <w:spacing w:before="180" w:line="240" w:lineRule="exact"/>
                        <w:ind w:right="310"/>
                        <w:jc w:val="both"/>
                        <w:rPr>
                          <w:rFonts w:ascii="Verdana" w:hAnsi="Verdana"/>
                          <w:sz w:val="18"/>
                        </w:rPr>
                      </w:pPr>
                      <w:r>
                        <w:rPr>
                          <w:rFonts w:ascii="Verdana" w:hAnsi="Verdana"/>
                          <w:sz w:val="18"/>
                        </w:rPr>
                        <w:t>supporting documents</w:t>
                      </w:r>
                    </w:p>
                    <w:p w:rsidR="00E440A5" w:rsidRDefault="00E440A5" w:rsidP="00475C55">
                      <w:pPr>
                        <w:numPr>
                          <w:ilvl w:val="0"/>
                          <w:numId w:val="11"/>
                        </w:numPr>
                        <w:spacing w:before="180" w:line="240" w:lineRule="exact"/>
                        <w:ind w:right="310"/>
                        <w:jc w:val="both"/>
                        <w:rPr>
                          <w:rFonts w:ascii="Verdana" w:hAnsi="Verdana"/>
                          <w:sz w:val="18"/>
                        </w:rPr>
                      </w:pPr>
                      <w:r>
                        <w:rPr>
                          <w:rFonts w:ascii="Verdana" w:hAnsi="Verdana"/>
                          <w:sz w:val="18"/>
                        </w:rPr>
                        <w:t>pay the application fee via Connect (this is non-refundable)</w:t>
                      </w:r>
                    </w:p>
                    <w:p w:rsidR="00E440A5" w:rsidRPr="00626D7A" w:rsidRDefault="00E440A5" w:rsidP="00E440A5">
                      <w:pPr>
                        <w:spacing w:before="180" w:line="240" w:lineRule="exact"/>
                        <w:ind w:left="284" w:right="310"/>
                        <w:jc w:val="both"/>
                        <w:rPr>
                          <w:rFonts w:ascii="Verdana" w:hAnsi="Verdana"/>
                          <w:sz w:val="18"/>
                        </w:rPr>
                      </w:pPr>
                      <w:r>
                        <w:rPr>
                          <w:rFonts w:ascii="Verdana" w:hAnsi="Verdana"/>
                          <w:sz w:val="18"/>
                        </w:rPr>
                        <w:t>Where you are required to attach supporting documents (e.g. structure chart) to your application, if you do not your application will not be progressed.</w:t>
                      </w:r>
                    </w:p>
                    <w:p w:rsidR="00E440A5" w:rsidRPr="00626D7A" w:rsidRDefault="00E440A5" w:rsidP="00907957">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587E22">
        <w:rPr>
          <w:noProof/>
        </w:rPr>
        <w:drawing>
          <wp:anchor distT="0" distB="0" distL="114300" distR="114300" simplePos="0" relativeHeight="251672576" behindDoc="0" locked="0" layoutInCell="1" allowOverlap="1" wp14:anchorId="0E8303B6" wp14:editId="533212C4">
            <wp:simplePos x="0" y="0"/>
            <wp:positionH relativeFrom="column">
              <wp:posOffset>1819910</wp:posOffset>
            </wp:positionH>
            <wp:positionV relativeFrom="paragraph">
              <wp:posOffset>-711835</wp:posOffset>
            </wp:positionV>
            <wp:extent cx="3463290" cy="1480185"/>
            <wp:effectExtent l="0" t="0" r="381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266">
        <w:br w:type="page"/>
      </w:r>
    </w:p>
    <w:p w:rsidR="00207AE3" w:rsidRDefault="004E7166">
      <w:r>
        <w:rPr>
          <w:noProof/>
        </w:rPr>
        <w:lastRenderedPageBreak/>
        <mc:AlternateContent>
          <mc:Choice Requires="wps">
            <w:drawing>
              <wp:anchor distT="0" distB="0" distL="114300" distR="114300" simplePos="0" relativeHeight="251666432" behindDoc="0" locked="0" layoutInCell="1" allowOverlap="1" wp14:anchorId="61EA65A5" wp14:editId="784A532A">
                <wp:simplePos x="0" y="0"/>
                <wp:positionH relativeFrom="page">
                  <wp:posOffset>701040</wp:posOffset>
                </wp:positionH>
                <wp:positionV relativeFrom="page">
                  <wp:posOffset>2034540</wp:posOffset>
                </wp:positionV>
                <wp:extent cx="6385560" cy="7940040"/>
                <wp:effectExtent l="0" t="0" r="15240" b="22860"/>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7940040"/>
                        </a:xfrm>
                        <a:prstGeom prst="rect">
                          <a:avLst/>
                        </a:prstGeom>
                        <a:solidFill>
                          <a:schemeClr val="bg1"/>
                        </a:solidFill>
                        <a:ln w="9525">
                          <a:solidFill>
                            <a:srgbClr val="000000"/>
                          </a:solidFill>
                          <a:miter lim="800000"/>
                          <a:headEnd/>
                          <a:tailEnd/>
                        </a:ln>
                        <a:extLst/>
                      </wps:spPr>
                      <wps:txbx>
                        <w:txbxContent>
                          <w:p w:rsidR="00E440A5" w:rsidRPr="00662A7C" w:rsidRDefault="00E440A5" w:rsidP="00207AE3">
                            <w:pPr>
                              <w:spacing w:before="360"/>
                              <w:ind w:left="426"/>
                              <w:rPr>
                                <w:rFonts w:ascii="Verdana" w:hAnsi="Verdana"/>
                                <w:b/>
                                <w:sz w:val="22"/>
                              </w:rPr>
                            </w:pPr>
                            <w:r w:rsidRPr="00662A7C">
                              <w:rPr>
                                <w:rFonts w:ascii="Verdana" w:hAnsi="Verdana"/>
                                <w:b/>
                                <w:sz w:val="22"/>
                              </w:rPr>
                              <w:t>Contents</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szCs w:val="18"/>
                              </w:rPr>
                              <w:t xml:space="preserve">1  Identification </w:t>
                            </w:r>
                            <w:r>
                              <w:rPr>
                                <w:rFonts w:ascii="Verdana" w:hAnsi="Verdana"/>
                                <w:sz w:val="18"/>
                                <w:szCs w:val="18"/>
                              </w:rPr>
                              <w:t>d</w:t>
                            </w:r>
                            <w:r w:rsidRPr="00662A7C">
                              <w:rPr>
                                <w:rFonts w:ascii="Verdana" w:hAnsi="Verdana"/>
                                <w:sz w:val="18"/>
                                <w:szCs w:val="18"/>
                              </w:rPr>
                              <w:t>etails and timings</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4</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2  Programme of operations</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8</w:t>
                            </w:r>
                          </w:p>
                          <w:p w:rsidR="00E440A5" w:rsidRPr="00662A7C" w:rsidRDefault="00E440A5" w:rsidP="00207AE3">
                            <w:pPr>
                              <w:tabs>
                                <w:tab w:val="right" w:pos="4253"/>
                              </w:tabs>
                              <w:spacing w:before="120" w:line="240" w:lineRule="exact"/>
                              <w:ind w:left="426" w:right="-203"/>
                              <w:rPr>
                                <w:rFonts w:ascii="Verdana" w:hAnsi="Verdana"/>
                                <w:sz w:val="18"/>
                              </w:rPr>
                            </w:pPr>
                            <w:r>
                              <w:rPr>
                                <w:rFonts w:ascii="Verdana" w:hAnsi="Verdana"/>
                                <w:sz w:val="18"/>
                              </w:rPr>
                              <w:t>3  Business Plan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11</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4  Structural organisation</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12</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5  Ev</w:t>
                            </w:r>
                            <w:r>
                              <w:rPr>
                                <w:rFonts w:ascii="Verdana" w:hAnsi="Verdana"/>
                                <w:sz w:val="18"/>
                              </w:rPr>
                              <w:t>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13</w:t>
                            </w:r>
                          </w:p>
                          <w:p w:rsidR="00E440A5" w:rsidRPr="00662A7C" w:rsidRDefault="00E440A5" w:rsidP="00207AE3">
                            <w:pPr>
                              <w:ind w:left="426"/>
                            </w:pPr>
                            <w:r w:rsidRPr="00662A7C">
                              <w:rPr>
                                <w:rFonts w:ascii="Verdana" w:hAnsi="Verdana"/>
                                <w:sz w:val="18"/>
                              </w:rPr>
                              <w:t>6  Measures to safeguard the funds of payment service users</w:t>
                            </w:r>
                            <w:r w:rsidRPr="00662A7C">
                              <w:rPr>
                                <w:rFonts w:ascii="Verdana" w:hAnsi="Verdana"/>
                                <w:sz w:val="18"/>
                              </w:rPr>
                              <w:tab/>
                              <w:t>1</w:t>
                            </w:r>
                            <w:r>
                              <w:rPr>
                                <w:rFonts w:ascii="Verdana" w:hAnsi="Verdana"/>
                                <w:sz w:val="18"/>
                              </w:rPr>
                              <w:t>4</w:t>
                            </w:r>
                          </w:p>
                          <w:p w:rsidR="00E440A5" w:rsidRPr="00662A7C" w:rsidRDefault="00E440A5" w:rsidP="00207AE3">
                            <w:pPr>
                              <w:ind w:left="426"/>
                            </w:pPr>
                            <w:r w:rsidRPr="00662A7C">
                              <w:rPr>
                                <w:rFonts w:ascii="Verdana" w:hAnsi="Verdana"/>
                                <w:sz w:val="18"/>
                              </w:rPr>
                              <w:t>7  Governance arrangements and internal control mechanisms</w:t>
                            </w:r>
                            <w:r w:rsidRPr="00662A7C">
                              <w:rPr>
                                <w:rFonts w:ascii="Verdana" w:hAnsi="Verdana"/>
                                <w:sz w:val="18"/>
                              </w:rPr>
                              <w:tab/>
                              <w:t>1</w:t>
                            </w:r>
                            <w:r>
                              <w:rPr>
                                <w:rFonts w:ascii="Verdana" w:hAnsi="Verdana"/>
                                <w:sz w:val="18"/>
                              </w:rPr>
                              <w:t>6</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8  Procedure to monitor, handle and follow up on </w:t>
                            </w:r>
                            <w:r>
                              <w:rPr>
                                <w:rFonts w:ascii="Verdana" w:hAnsi="Verdana"/>
                                <w:sz w:val="18"/>
                              </w:rPr>
                              <w:t xml:space="preserve">a </w:t>
                            </w:r>
                            <w:r w:rsidRPr="00662A7C">
                              <w:rPr>
                                <w:rFonts w:ascii="Verdana" w:hAnsi="Verdana"/>
                                <w:sz w:val="18"/>
                              </w:rPr>
                              <w:t>security</w:t>
                            </w:r>
                            <w:r w:rsidRPr="00662A7C">
                              <w:rPr>
                                <w:rFonts w:ascii="Verdana" w:hAnsi="Verdana"/>
                                <w:sz w:val="18"/>
                              </w:rPr>
                              <w:br/>
                              <w:t xml:space="preserve">    incident and security</w:t>
                            </w:r>
                            <w:r>
                              <w:rPr>
                                <w:rFonts w:ascii="Verdana" w:hAnsi="Verdana"/>
                                <w:sz w:val="18"/>
                              </w:rPr>
                              <w:t xml:space="preserve"> related customer complaints</w:t>
                            </w:r>
                            <w:r>
                              <w:rPr>
                                <w:rFonts w:ascii="Verdana" w:hAnsi="Verdana"/>
                                <w:sz w:val="18"/>
                              </w:rPr>
                              <w:tab/>
                            </w:r>
                            <w:r>
                              <w:rPr>
                                <w:rFonts w:ascii="Verdana" w:hAnsi="Verdana"/>
                                <w:sz w:val="18"/>
                              </w:rPr>
                              <w:tab/>
                              <w:t>18</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9  Process</w:t>
                            </w:r>
                            <w:r>
                              <w:rPr>
                                <w:rFonts w:ascii="Verdana" w:hAnsi="Verdana"/>
                                <w:sz w:val="18"/>
                              </w:rPr>
                              <w:t xml:space="preserve"> in place</w:t>
                            </w:r>
                            <w:r w:rsidRPr="00662A7C">
                              <w:rPr>
                                <w:rFonts w:ascii="Verdana" w:hAnsi="Verdana"/>
                                <w:sz w:val="18"/>
                              </w:rPr>
                              <w:t xml:space="preserve"> to file, monitor, track and restrict access to </w:t>
                            </w:r>
                            <w:r>
                              <w:rPr>
                                <w:rFonts w:ascii="Verdana" w:hAnsi="Verdana"/>
                                <w:sz w:val="18"/>
                              </w:rPr>
                              <w:br/>
                              <w:t xml:space="preserve">    </w:t>
                            </w:r>
                            <w:r w:rsidRPr="00662A7C">
                              <w:rPr>
                                <w:rFonts w:ascii="Verdana" w:hAnsi="Verdana"/>
                                <w:sz w:val="18"/>
                              </w:rPr>
                              <w:t>sensitive</w:t>
                            </w:r>
                            <w:r>
                              <w:rPr>
                                <w:rFonts w:ascii="Verdana" w:hAnsi="Verdana"/>
                                <w:sz w:val="18"/>
                              </w:rPr>
                              <w:t xml:space="preserve"> payment data</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19</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10 Business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20</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11 The principles and definitions applicable to the collection of </w:t>
                            </w:r>
                            <w:r w:rsidRPr="00662A7C">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21</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12</w:t>
                            </w:r>
                            <w:r>
                              <w:rPr>
                                <w:rFonts w:ascii="Verdana" w:hAnsi="Verdana"/>
                                <w:sz w:val="18"/>
                              </w:rPr>
                              <w:t xml:space="preserve">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22</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13 Internal control mechanisms to comply with obligations</w:t>
                            </w:r>
                            <w:r w:rsidRPr="00662A7C">
                              <w:rPr>
                                <w:rFonts w:ascii="Verdana" w:hAnsi="Verdana"/>
                                <w:sz w:val="18"/>
                              </w:rPr>
                              <w:b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24</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14 Identity and suitability as</w:t>
                            </w:r>
                            <w:r>
                              <w:rPr>
                                <w:rFonts w:ascii="Verdana" w:hAnsi="Verdana"/>
                                <w:sz w:val="18"/>
                              </w:rPr>
                              <w:t>sessment of persons with qualifying</w:t>
                            </w:r>
                            <w:r w:rsidRPr="00662A7C">
                              <w:rPr>
                                <w:rFonts w:ascii="Verdana" w:hAnsi="Verdana"/>
                                <w:sz w:val="18"/>
                              </w:rPr>
                              <w:t xml:space="preserve"> </w:t>
                            </w:r>
                            <w:r w:rsidRPr="00662A7C">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26</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15 Identity and suitability assessment of directors and persons </w:t>
                            </w:r>
                            <w:r w:rsidRPr="00662A7C">
                              <w:rPr>
                                <w:rFonts w:ascii="Verdana" w:hAnsi="Verdana"/>
                                <w:sz w:val="18"/>
                              </w:rPr>
                              <w:br/>
                              <w:t xml:space="preserve">    responsible for the management of the payment institution</w:t>
                            </w:r>
                            <w:r>
                              <w:rPr>
                                <w:rFonts w:ascii="Verdana" w:hAnsi="Verdana"/>
                                <w:sz w:val="18"/>
                              </w:rPr>
                              <w:tab/>
                              <w:t>29</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16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30</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17 Professional indemnity insurance or comparable guarantee</w:t>
                            </w:r>
                            <w:r>
                              <w:rPr>
                                <w:rFonts w:ascii="Verdana" w:hAnsi="Verdana"/>
                                <w:sz w:val="18"/>
                              </w:rPr>
                              <w:tab/>
                              <w:t>31</w:t>
                            </w:r>
                          </w:p>
                          <w:p w:rsidR="00E440A5" w:rsidRDefault="00E440A5" w:rsidP="00207AE3">
                            <w:pPr>
                              <w:tabs>
                                <w:tab w:val="right" w:pos="4253"/>
                              </w:tabs>
                              <w:spacing w:before="120" w:line="240" w:lineRule="exact"/>
                              <w:ind w:left="426" w:right="-203"/>
                              <w:rPr>
                                <w:rFonts w:ascii="Verdana" w:hAnsi="Verdana"/>
                                <w:sz w:val="18"/>
                              </w:rPr>
                            </w:pPr>
                            <w:r>
                              <w:rPr>
                                <w:rFonts w:ascii="Verdana" w:hAnsi="Verdana"/>
                                <w:sz w:val="18"/>
                              </w:rPr>
                              <w:t>18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rsidR="00E440A5" w:rsidRDefault="00E440A5" w:rsidP="00207AE3">
                            <w:pPr>
                              <w:tabs>
                                <w:tab w:val="right" w:pos="4253"/>
                              </w:tabs>
                              <w:spacing w:before="120" w:line="240" w:lineRule="exact"/>
                              <w:ind w:left="426" w:right="-203"/>
                              <w:rPr>
                                <w:rFonts w:ascii="Verdana" w:hAnsi="Verdana"/>
                                <w:sz w:val="18"/>
                              </w:rPr>
                            </w:pPr>
                          </w:p>
                          <w:p w:rsidR="00E440A5" w:rsidRPr="00626D7A" w:rsidRDefault="00E440A5" w:rsidP="00207AE3">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5.2pt;margin-top:160.2pt;width:502.8pt;height:625.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" fillcolor="white [3212]">
                <v:textbox inset="0,3mm">
                  <w:txbxContent>
                    <w:p w:rsidR="00E440A5" w:rsidRPr="00662A7C" w:rsidRDefault="00E440A5" w:rsidP="00207AE3">
                      <w:pPr>
                        <w:spacing w:before="360"/>
                        <w:ind w:left="426"/>
                        <w:rPr>
                          <w:rFonts w:ascii="Verdana" w:hAnsi="Verdana"/>
                          <w:b/>
                          <w:sz w:val="22"/>
                        </w:rPr>
                      </w:pPr>
                      <w:r w:rsidRPr="00662A7C">
                        <w:rPr>
                          <w:rFonts w:ascii="Verdana" w:hAnsi="Verdana"/>
                          <w:b/>
                          <w:sz w:val="22"/>
                        </w:rPr>
                        <w:t>Contents</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szCs w:val="18"/>
                        </w:rPr>
                        <w:t xml:space="preserve">1  Identification </w:t>
                      </w:r>
                      <w:r>
                        <w:rPr>
                          <w:rFonts w:ascii="Verdana" w:hAnsi="Verdana"/>
                          <w:sz w:val="18"/>
                          <w:szCs w:val="18"/>
                        </w:rPr>
                        <w:t>d</w:t>
                      </w:r>
                      <w:r w:rsidRPr="00662A7C">
                        <w:rPr>
                          <w:rFonts w:ascii="Verdana" w:hAnsi="Verdana"/>
                          <w:sz w:val="18"/>
                          <w:szCs w:val="18"/>
                        </w:rPr>
                        <w:t>etails and timings</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4</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2  Programme of operations</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8</w:t>
                      </w:r>
                    </w:p>
                    <w:p w:rsidR="00E440A5" w:rsidRPr="00662A7C" w:rsidRDefault="00E440A5" w:rsidP="00207AE3">
                      <w:pPr>
                        <w:tabs>
                          <w:tab w:val="right" w:pos="4253"/>
                        </w:tabs>
                        <w:spacing w:before="120" w:line="240" w:lineRule="exact"/>
                        <w:ind w:left="426" w:right="-203"/>
                        <w:rPr>
                          <w:rFonts w:ascii="Verdana" w:hAnsi="Verdana"/>
                          <w:sz w:val="18"/>
                        </w:rPr>
                      </w:pPr>
                      <w:r>
                        <w:rPr>
                          <w:rFonts w:ascii="Verdana" w:hAnsi="Verdana"/>
                          <w:sz w:val="18"/>
                        </w:rPr>
                        <w:t>3  Business Plan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11</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4  Structural organisation</w:t>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r>
                      <w:r w:rsidRPr="00662A7C">
                        <w:rPr>
                          <w:rFonts w:ascii="Verdana" w:hAnsi="Verdana"/>
                          <w:sz w:val="18"/>
                        </w:rPr>
                        <w:tab/>
                        <w:t>12</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5  Ev</w:t>
                      </w:r>
                      <w:r>
                        <w:rPr>
                          <w:rFonts w:ascii="Verdana" w:hAnsi="Verdana"/>
                          <w:sz w:val="18"/>
                        </w:rPr>
                        <w:t>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13</w:t>
                      </w:r>
                    </w:p>
                    <w:p w:rsidR="00E440A5" w:rsidRPr="00662A7C" w:rsidRDefault="00E440A5" w:rsidP="00207AE3">
                      <w:pPr>
                        <w:ind w:left="426"/>
                      </w:pPr>
                      <w:r w:rsidRPr="00662A7C">
                        <w:rPr>
                          <w:rFonts w:ascii="Verdana" w:hAnsi="Verdana"/>
                          <w:sz w:val="18"/>
                        </w:rPr>
                        <w:t>6  Measures to safeguard the funds of payment service users</w:t>
                      </w:r>
                      <w:r w:rsidRPr="00662A7C">
                        <w:rPr>
                          <w:rFonts w:ascii="Verdana" w:hAnsi="Verdana"/>
                          <w:sz w:val="18"/>
                        </w:rPr>
                        <w:tab/>
                        <w:t>1</w:t>
                      </w:r>
                      <w:r>
                        <w:rPr>
                          <w:rFonts w:ascii="Verdana" w:hAnsi="Verdana"/>
                          <w:sz w:val="18"/>
                        </w:rPr>
                        <w:t>4</w:t>
                      </w:r>
                    </w:p>
                    <w:p w:rsidR="00E440A5" w:rsidRPr="00662A7C" w:rsidRDefault="00E440A5" w:rsidP="00207AE3">
                      <w:pPr>
                        <w:ind w:left="426"/>
                      </w:pPr>
                      <w:r w:rsidRPr="00662A7C">
                        <w:rPr>
                          <w:rFonts w:ascii="Verdana" w:hAnsi="Verdana"/>
                          <w:sz w:val="18"/>
                        </w:rPr>
                        <w:t>7  Governance arrangements and internal control mechanisms</w:t>
                      </w:r>
                      <w:r w:rsidRPr="00662A7C">
                        <w:rPr>
                          <w:rFonts w:ascii="Verdana" w:hAnsi="Verdana"/>
                          <w:sz w:val="18"/>
                        </w:rPr>
                        <w:tab/>
                        <w:t>1</w:t>
                      </w:r>
                      <w:r>
                        <w:rPr>
                          <w:rFonts w:ascii="Verdana" w:hAnsi="Verdana"/>
                          <w:sz w:val="18"/>
                        </w:rPr>
                        <w:t>6</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8  Procedure to monitor, handle and follow up on </w:t>
                      </w:r>
                      <w:r>
                        <w:rPr>
                          <w:rFonts w:ascii="Verdana" w:hAnsi="Verdana"/>
                          <w:sz w:val="18"/>
                        </w:rPr>
                        <w:t xml:space="preserve">a </w:t>
                      </w:r>
                      <w:r w:rsidRPr="00662A7C">
                        <w:rPr>
                          <w:rFonts w:ascii="Verdana" w:hAnsi="Verdana"/>
                          <w:sz w:val="18"/>
                        </w:rPr>
                        <w:t>security</w:t>
                      </w:r>
                      <w:r w:rsidRPr="00662A7C">
                        <w:rPr>
                          <w:rFonts w:ascii="Verdana" w:hAnsi="Verdana"/>
                          <w:sz w:val="18"/>
                        </w:rPr>
                        <w:br/>
                        <w:t xml:space="preserve">    incident and security</w:t>
                      </w:r>
                      <w:r>
                        <w:rPr>
                          <w:rFonts w:ascii="Verdana" w:hAnsi="Verdana"/>
                          <w:sz w:val="18"/>
                        </w:rPr>
                        <w:t xml:space="preserve"> related customer complaints</w:t>
                      </w:r>
                      <w:r>
                        <w:rPr>
                          <w:rFonts w:ascii="Verdana" w:hAnsi="Verdana"/>
                          <w:sz w:val="18"/>
                        </w:rPr>
                        <w:tab/>
                      </w:r>
                      <w:r>
                        <w:rPr>
                          <w:rFonts w:ascii="Verdana" w:hAnsi="Verdana"/>
                          <w:sz w:val="18"/>
                        </w:rPr>
                        <w:tab/>
                        <w:t>18</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9  Process</w:t>
                      </w:r>
                      <w:r>
                        <w:rPr>
                          <w:rFonts w:ascii="Verdana" w:hAnsi="Verdana"/>
                          <w:sz w:val="18"/>
                        </w:rPr>
                        <w:t xml:space="preserve"> in place</w:t>
                      </w:r>
                      <w:r w:rsidRPr="00662A7C">
                        <w:rPr>
                          <w:rFonts w:ascii="Verdana" w:hAnsi="Verdana"/>
                          <w:sz w:val="18"/>
                        </w:rPr>
                        <w:t xml:space="preserve"> to file, monitor, track and restrict access to </w:t>
                      </w:r>
                      <w:r>
                        <w:rPr>
                          <w:rFonts w:ascii="Verdana" w:hAnsi="Verdana"/>
                          <w:sz w:val="18"/>
                        </w:rPr>
                        <w:br/>
                        <w:t xml:space="preserve">    </w:t>
                      </w:r>
                      <w:r w:rsidRPr="00662A7C">
                        <w:rPr>
                          <w:rFonts w:ascii="Verdana" w:hAnsi="Verdana"/>
                          <w:sz w:val="18"/>
                        </w:rPr>
                        <w:t>sensitive</w:t>
                      </w:r>
                      <w:r>
                        <w:rPr>
                          <w:rFonts w:ascii="Verdana" w:hAnsi="Verdana"/>
                          <w:sz w:val="18"/>
                        </w:rPr>
                        <w:t xml:space="preserve"> payment data</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19</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10 Business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20</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11 The principles and definitions applicable to the collection of </w:t>
                      </w:r>
                      <w:r w:rsidRPr="00662A7C">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21</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12</w:t>
                      </w:r>
                      <w:r>
                        <w:rPr>
                          <w:rFonts w:ascii="Verdana" w:hAnsi="Verdana"/>
                          <w:sz w:val="18"/>
                        </w:rPr>
                        <w:t xml:space="preserve">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22</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13 Internal control mechanisms to comply with obligations</w:t>
                      </w:r>
                      <w:r w:rsidRPr="00662A7C">
                        <w:rPr>
                          <w:rFonts w:ascii="Verdana" w:hAnsi="Verdana"/>
                          <w:sz w:val="18"/>
                        </w:rPr>
                        <w:b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24</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14 Identity and suitability as</w:t>
                      </w:r>
                      <w:r>
                        <w:rPr>
                          <w:rFonts w:ascii="Verdana" w:hAnsi="Verdana"/>
                          <w:sz w:val="18"/>
                        </w:rPr>
                        <w:t>sessment of persons with qualifying</w:t>
                      </w:r>
                      <w:r w:rsidRPr="00662A7C">
                        <w:rPr>
                          <w:rFonts w:ascii="Verdana" w:hAnsi="Verdana"/>
                          <w:sz w:val="18"/>
                        </w:rPr>
                        <w:t xml:space="preserve"> </w:t>
                      </w:r>
                      <w:r w:rsidRPr="00662A7C">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26</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 xml:space="preserve">15 Identity and suitability assessment of directors and persons </w:t>
                      </w:r>
                      <w:r w:rsidRPr="00662A7C">
                        <w:rPr>
                          <w:rFonts w:ascii="Verdana" w:hAnsi="Verdana"/>
                          <w:sz w:val="18"/>
                        </w:rPr>
                        <w:br/>
                        <w:t xml:space="preserve">    responsible for the management of the payment institution</w:t>
                      </w:r>
                      <w:r>
                        <w:rPr>
                          <w:rFonts w:ascii="Verdana" w:hAnsi="Verdana"/>
                          <w:sz w:val="18"/>
                        </w:rPr>
                        <w:tab/>
                        <w:t>29</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16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30</w:t>
                      </w:r>
                    </w:p>
                    <w:p w:rsidR="00E440A5" w:rsidRPr="00662A7C" w:rsidRDefault="00E440A5" w:rsidP="00207AE3">
                      <w:pPr>
                        <w:tabs>
                          <w:tab w:val="right" w:pos="4253"/>
                        </w:tabs>
                        <w:spacing w:before="120" w:line="240" w:lineRule="exact"/>
                        <w:ind w:left="426" w:right="-203"/>
                        <w:rPr>
                          <w:rFonts w:ascii="Verdana" w:hAnsi="Verdana"/>
                          <w:sz w:val="18"/>
                        </w:rPr>
                      </w:pPr>
                      <w:r w:rsidRPr="00662A7C">
                        <w:rPr>
                          <w:rFonts w:ascii="Verdana" w:hAnsi="Verdana"/>
                          <w:sz w:val="18"/>
                        </w:rPr>
                        <w:t>17 Professional indemnity insurance or comparable guarantee</w:t>
                      </w:r>
                      <w:r>
                        <w:rPr>
                          <w:rFonts w:ascii="Verdana" w:hAnsi="Verdana"/>
                          <w:sz w:val="18"/>
                        </w:rPr>
                        <w:tab/>
                        <w:t>31</w:t>
                      </w:r>
                    </w:p>
                    <w:p w:rsidR="00E440A5" w:rsidRDefault="00E440A5" w:rsidP="00207AE3">
                      <w:pPr>
                        <w:tabs>
                          <w:tab w:val="right" w:pos="4253"/>
                        </w:tabs>
                        <w:spacing w:before="120" w:line="240" w:lineRule="exact"/>
                        <w:ind w:left="426" w:right="-203"/>
                        <w:rPr>
                          <w:rFonts w:ascii="Verdana" w:hAnsi="Verdana"/>
                          <w:sz w:val="18"/>
                        </w:rPr>
                      </w:pPr>
                      <w:r>
                        <w:rPr>
                          <w:rFonts w:ascii="Verdana" w:hAnsi="Verdana"/>
                          <w:sz w:val="18"/>
                        </w:rPr>
                        <w:t>18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rsidR="00E440A5" w:rsidRDefault="00E440A5" w:rsidP="00207AE3">
                      <w:pPr>
                        <w:tabs>
                          <w:tab w:val="right" w:pos="4253"/>
                        </w:tabs>
                        <w:spacing w:before="120" w:line="240" w:lineRule="exact"/>
                        <w:ind w:left="426" w:right="-203"/>
                        <w:rPr>
                          <w:rFonts w:ascii="Verdana" w:hAnsi="Verdana"/>
                          <w:sz w:val="18"/>
                        </w:rPr>
                      </w:pPr>
                    </w:p>
                    <w:p w:rsidR="00E440A5" w:rsidRPr="00626D7A" w:rsidRDefault="00E440A5" w:rsidP="00207AE3">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587E22">
        <w:rPr>
          <w:noProof/>
        </w:rPr>
        <w:drawing>
          <wp:anchor distT="0" distB="0" distL="114300" distR="114300" simplePos="0" relativeHeight="251670528" behindDoc="0" locked="0" layoutInCell="1" allowOverlap="1" wp14:anchorId="77B842EA" wp14:editId="72EBFA33">
            <wp:simplePos x="0" y="0"/>
            <wp:positionH relativeFrom="column">
              <wp:posOffset>1833245</wp:posOffset>
            </wp:positionH>
            <wp:positionV relativeFrom="paragraph">
              <wp:posOffset>-654685</wp:posOffset>
            </wp:positionV>
            <wp:extent cx="3463290" cy="1480185"/>
            <wp:effectExtent l="0" t="0" r="381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AE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rsidTr="00587E22">
        <w:trPr>
          <w:trHeight w:val="2552"/>
        </w:trPr>
        <w:tc>
          <w:tcPr>
            <w:tcW w:w="2268" w:type="dxa"/>
            <w:shd w:val="clear" w:color="auto" w:fill="701B45"/>
          </w:tcPr>
          <w:p w:rsidR="000442C8" w:rsidRPr="00842101" w:rsidRDefault="00DC447C" w:rsidP="00E62E77">
            <w:pPr>
              <w:pStyle w:val="Sectionnumber"/>
            </w:pPr>
            <w:r>
              <w:br w:type="page"/>
            </w:r>
            <w:r w:rsidR="00FD6F1B">
              <w:t>1</w:t>
            </w:r>
          </w:p>
        </w:tc>
        <w:tc>
          <w:tcPr>
            <w:tcW w:w="7825" w:type="dxa"/>
            <w:shd w:val="clear" w:color="auto" w:fill="701B45"/>
          </w:tcPr>
          <w:p w:rsidR="00816349" w:rsidRPr="00E200D9" w:rsidRDefault="00E0462C" w:rsidP="00816349">
            <w:pPr>
              <w:pStyle w:val="Sectionheading"/>
              <w:rPr>
                <w:rFonts w:ascii="Verdana" w:hAnsi="Verdana"/>
                <w:sz w:val="28"/>
                <w:szCs w:val="28"/>
              </w:rPr>
            </w:pPr>
            <w:r w:rsidRPr="00E200D9">
              <w:rPr>
                <w:rFonts w:ascii="Verdana" w:hAnsi="Verdana"/>
                <w:sz w:val="28"/>
                <w:szCs w:val="28"/>
              </w:rPr>
              <w:t xml:space="preserve">Identification </w:t>
            </w:r>
            <w:r w:rsidR="00BC51FB" w:rsidRPr="00E200D9">
              <w:rPr>
                <w:rFonts w:ascii="Verdana" w:hAnsi="Verdana"/>
                <w:sz w:val="28"/>
                <w:szCs w:val="28"/>
              </w:rPr>
              <w:t>details and timings</w:t>
            </w:r>
          </w:p>
          <w:p w:rsidR="00DB427C" w:rsidRDefault="00282220" w:rsidP="00DB427C">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is to be used to provide the information required under </w:t>
            </w:r>
            <w:r w:rsidR="00D31A49">
              <w:rPr>
                <w:rFonts w:ascii="Verdana" w:hAnsi="Verdana"/>
                <w:sz w:val="18"/>
                <w:szCs w:val="18"/>
              </w:rPr>
              <w:t xml:space="preserve">Schedule </w:t>
            </w:r>
            <w:r w:rsidR="00333004">
              <w:rPr>
                <w:rFonts w:ascii="Verdana" w:hAnsi="Verdana"/>
                <w:sz w:val="18"/>
                <w:szCs w:val="18"/>
              </w:rPr>
              <w:t>2 of</w:t>
            </w:r>
            <w:r w:rsidR="00982BBC">
              <w:rPr>
                <w:rFonts w:ascii="Verdana" w:hAnsi="Verdana"/>
                <w:sz w:val="18"/>
                <w:szCs w:val="18"/>
              </w:rPr>
              <w:t xml:space="preserve"> the PSRs </w:t>
            </w:r>
            <w:r w:rsidR="00A3257F">
              <w:rPr>
                <w:rFonts w:ascii="Verdana" w:hAnsi="Verdana"/>
                <w:sz w:val="18"/>
                <w:szCs w:val="18"/>
              </w:rPr>
              <w:t xml:space="preserve">2017 </w:t>
            </w:r>
            <w:r w:rsidR="00560ABC">
              <w:rPr>
                <w:rFonts w:ascii="Verdana" w:hAnsi="Verdana"/>
                <w:sz w:val="18"/>
                <w:szCs w:val="18"/>
              </w:rPr>
              <w:t xml:space="preserve">and </w:t>
            </w:r>
            <w:r w:rsidR="005150D7">
              <w:rPr>
                <w:rFonts w:ascii="Verdana" w:hAnsi="Verdana"/>
                <w:sz w:val="18"/>
                <w:szCs w:val="18"/>
              </w:rPr>
              <w:t>Guideline 2</w:t>
            </w:r>
            <w:r w:rsidRPr="00720A62">
              <w:rPr>
                <w:rFonts w:ascii="Verdana" w:hAnsi="Verdana"/>
                <w:sz w:val="18"/>
                <w:szCs w:val="18"/>
              </w:rPr>
              <w:t xml:space="preserve"> (</w:t>
            </w:r>
            <w:r w:rsidR="0014347C">
              <w:rPr>
                <w:rFonts w:ascii="Verdana" w:hAnsi="Verdana"/>
                <w:sz w:val="18"/>
                <w:szCs w:val="18"/>
              </w:rPr>
              <w:t>Identification</w:t>
            </w:r>
            <w:r w:rsidR="005150D7">
              <w:rPr>
                <w:rFonts w:ascii="Verdana" w:hAnsi="Verdana"/>
                <w:sz w:val="18"/>
                <w:szCs w:val="18"/>
              </w:rPr>
              <w:t xml:space="preserve"> Details</w:t>
            </w:r>
            <w:r w:rsidRPr="00720A62">
              <w:rPr>
                <w:rFonts w:ascii="Verdana" w:hAnsi="Verdana"/>
                <w:sz w:val="18"/>
                <w:szCs w:val="18"/>
              </w:rPr>
              <w:t xml:space="preserve">) of </w:t>
            </w:r>
            <w:r w:rsidR="009F3D94">
              <w:rPr>
                <w:rFonts w:ascii="Verdana" w:hAnsi="Verdana"/>
                <w:sz w:val="18"/>
                <w:szCs w:val="18"/>
              </w:rPr>
              <w:t xml:space="preserve">section </w:t>
            </w:r>
            <w:r w:rsidR="00C37C1E">
              <w:rPr>
                <w:rFonts w:ascii="Verdana" w:hAnsi="Verdana"/>
                <w:sz w:val="18"/>
                <w:szCs w:val="18"/>
              </w:rPr>
              <w:t>4.1</w:t>
            </w:r>
            <w:r w:rsidR="009F3D94">
              <w:rPr>
                <w:rFonts w:ascii="Verdana" w:hAnsi="Verdana"/>
                <w:sz w:val="18"/>
                <w:szCs w:val="18"/>
              </w:rPr>
              <w:t xml:space="preserve"> of </w:t>
            </w:r>
            <w:r w:rsidRPr="00720A62">
              <w:rPr>
                <w:rFonts w:ascii="Verdana" w:hAnsi="Verdana"/>
                <w:sz w:val="18"/>
                <w:szCs w:val="18"/>
              </w:rPr>
              <w:t>the</w:t>
            </w:r>
            <w:r w:rsidR="005150D7">
              <w:rPr>
                <w:rFonts w:ascii="Verdana" w:hAnsi="Verdana"/>
                <w:sz w:val="18"/>
                <w:szCs w:val="18"/>
              </w:rPr>
              <w:t xml:space="preserve"> </w:t>
            </w:r>
            <w:r w:rsidR="00333004">
              <w:rPr>
                <w:rFonts w:ascii="Verdana" w:hAnsi="Verdana"/>
                <w:sz w:val="18"/>
                <w:szCs w:val="18"/>
              </w:rPr>
              <w:t>EBA Authorisation</w:t>
            </w:r>
            <w:r w:rsidR="009F3D94">
              <w:rPr>
                <w:rFonts w:ascii="Verdana" w:hAnsi="Verdana"/>
                <w:sz w:val="18"/>
                <w:szCs w:val="18"/>
              </w:rPr>
              <w:t xml:space="preserve"> Guidelines</w:t>
            </w:r>
            <w:r w:rsidRPr="00720A62">
              <w:rPr>
                <w:rFonts w:ascii="Verdana" w:hAnsi="Verdana"/>
                <w:sz w:val="18"/>
                <w:szCs w:val="18"/>
              </w:rPr>
              <w:t xml:space="preserve">, </w:t>
            </w:r>
            <w:r w:rsidR="00673F21">
              <w:rPr>
                <w:rFonts w:ascii="Verdana" w:hAnsi="Verdana"/>
                <w:sz w:val="18"/>
                <w:szCs w:val="18"/>
              </w:rPr>
              <w:t>as well as</w:t>
            </w:r>
            <w:r w:rsidRPr="00720A62">
              <w:rPr>
                <w:rFonts w:ascii="Verdana" w:hAnsi="Verdana"/>
                <w:sz w:val="18"/>
                <w:szCs w:val="18"/>
              </w:rPr>
              <w:t xml:space="preserve"> related information that</w:t>
            </w:r>
            <w:r w:rsidR="00333004">
              <w:rPr>
                <w:rFonts w:ascii="Verdana" w:hAnsi="Verdana"/>
                <w:sz w:val="18"/>
                <w:szCs w:val="18"/>
              </w:rPr>
              <w:t xml:space="preserve"> we need for domestic purposes. </w:t>
            </w:r>
            <w:r w:rsidR="00DB427C">
              <w:rPr>
                <w:rFonts w:ascii="Verdana" w:hAnsi="Verdana"/>
                <w:sz w:val="18"/>
                <w:szCs w:val="18"/>
              </w:rPr>
              <w:t>Please note you will be asked for your application fee when applying via Connect.</w:t>
            </w:r>
          </w:p>
          <w:p w:rsidR="00DB427C" w:rsidRDefault="00DB427C" w:rsidP="00535C5A">
            <w:pPr>
              <w:pStyle w:val="ListParagraph"/>
              <w:spacing w:before="0" w:line="240" w:lineRule="auto"/>
              <w:ind w:left="0" w:right="595"/>
              <w:rPr>
                <w:rFonts w:ascii="Verdana" w:hAnsi="Verdana"/>
                <w:sz w:val="18"/>
                <w:szCs w:val="18"/>
              </w:rPr>
            </w:pPr>
          </w:p>
          <w:p w:rsidR="00464642" w:rsidRDefault="00333004" w:rsidP="00DB427C">
            <w:pPr>
              <w:pStyle w:val="ListParagraph"/>
              <w:spacing w:before="0" w:line="240" w:lineRule="auto"/>
              <w:ind w:left="0" w:right="595"/>
              <w:rPr>
                <w:rFonts w:ascii="Verdana" w:hAnsi="Verdana"/>
                <w:sz w:val="18"/>
                <w:szCs w:val="18"/>
              </w:rPr>
            </w:pPr>
            <w:r>
              <w:rPr>
                <w:rFonts w:ascii="Verdana" w:hAnsi="Verdana"/>
                <w:sz w:val="18"/>
                <w:szCs w:val="18"/>
              </w:rPr>
              <w:t>I</w:t>
            </w:r>
            <w:r w:rsidR="00673F21">
              <w:rPr>
                <w:rFonts w:ascii="Verdana" w:hAnsi="Verdana"/>
                <w:sz w:val="18"/>
                <w:szCs w:val="18"/>
              </w:rPr>
              <w:t>f your</w:t>
            </w:r>
            <w:r>
              <w:rPr>
                <w:rFonts w:ascii="Verdana" w:hAnsi="Verdana"/>
                <w:sz w:val="18"/>
                <w:szCs w:val="18"/>
              </w:rPr>
              <w:t xml:space="preserve"> application</w:t>
            </w:r>
            <w:r w:rsidR="00673F21">
              <w:rPr>
                <w:rFonts w:ascii="Verdana" w:hAnsi="Verdana"/>
                <w:sz w:val="18"/>
                <w:szCs w:val="18"/>
              </w:rPr>
              <w:t xml:space="preserve"> is successful</w:t>
            </w:r>
            <w:r>
              <w:rPr>
                <w:rFonts w:ascii="Verdana" w:hAnsi="Verdana"/>
                <w:sz w:val="18"/>
                <w:szCs w:val="18"/>
              </w:rPr>
              <w:t xml:space="preserve">, </w:t>
            </w:r>
            <w:r w:rsidR="00673F21">
              <w:rPr>
                <w:rFonts w:ascii="Verdana" w:hAnsi="Verdana"/>
                <w:sz w:val="18"/>
                <w:szCs w:val="18"/>
              </w:rPr>
              <w:t>your</w:t>
            </w:r>
            <w:r>
              <w:rPr>
                <w:rFonts w:ascii="Verdana" w:hAnsi="Verdana"/>
                <w:sz w:val="18"/>
                <w:szCs w:val="18"/>
              </w:rPr>
              <w:t xml:space="preserve"> firm’s details will be entered onto the FCA’s Financial Services Register which is our public record of authorised and registered firms, their agent(s) and EEA branches (if applicable), and separately, the EBA’s Register. </w:t>
            </w:r>
          </w:p>
          <w:p w:rsidR="00DB427C" w:rsidRPr="00DB427C" w:rsidRDefault="00DB427C" w:rsidP="00DB427C">
            <w:pPr>
              <w:pStyle w:val="ListParagraph"/>
              <w:spacing w:before="0" w:line="240" w:lineRule="auto"/>
              <w:ind w:left="0" w:right="595"/>
              <w:rPr>
                <w:rFonts w:ascii="Verdana" w:hAnsi="Verdana"/>
                <w:sz w:val="18"/>
                <w:szCs w:val="18"/>
              </w:rPr>
            </w:pPr>
          </w:p>
        </w:tc>
      </w:tr>
    </w:tbl>
    <w:p w:rsidR="005150D7" w:rsidRPr="00EF3638" w:rsidRDefault="007279BE" w:rsidP="00100CD0">
      <w:pPr>
        <w:pStyle w:val="Question"/>
        <w:keepNext/>
        <w:rPr>
          <w:rFonts w:ascii="Verdana" w:hAnsi="Verdana"/>
          <w:b/>
        </w:rPr>
      </w:pPr>
      <w:r>
        <w:rPr>
          <w:rFonts w:ascii="Verdana" w:hAnsi="Verdana"/>
          <w:b/>
        </w:rPr>
        <w:tab/>
      </w:r>
      <w:r w:rsidR="005150D7" w:rsidRPr="00EF3638">
        <w:rPr>
          <w:rFonts w:ascii="Verdana" w:hAnsi="Verdana"/>
          <w:b/>
        </w:rPr>
        <w:t>1.</w:t>
      </w:r>
      <w:r w:rsidR="00100CD0">
        <w:rPr>
          <w:rFonts w:ascii="Verdana" w:hAnsi="Verdana"/>
          <w:b/>
        </w:rPr>
        <w:t>1</w:t>
      </w:r>
      <w:r w:rsidR="00100CD0">
        <w:rPr>
          <w:rFonts w:ascii="Verdana" w:hAnsi="Verdana"/>
          <w:b/>
        </w:rPr>
        <w:tab/>
      </w:r>
      <w:r w:rsidR="00BC51FB">
        <w:rPr>
          <w:rFonts w:ascii="Verdana" w:hAnsi="Verdana"/>
          <w:b/>
        </w:rPr>
        <w:t xml:space="preserve">What type of firm is the applicant? </w:t>
      </w:r>
    </w:p>
    <w:p w:rsidR="00BC51FB" w:rsidRDefault="00BC51FB"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Private limited company</w:t>
      </w:r>
    </w:p>
    <w:p w:rsidR="00BC51FB" w:rsidRDefault="00BC51FB"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Limited liability partnership (LLP)</w:t>
      </w:r>
    </w:p>
    <w:p w:rsidR="00BC51FB" w:rsidRDefault="00BC51FB"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Public limited company</w:t>
      </w:r>
    </w:p>
    <w:p w:rsidR="00BC51FB" w:rsidRDefault="00BC51FB"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Limited partnership (LP)</w:t>
      </w:r>
    </w:p>
    <w:p w:rsidR="00BC51FB" w:rsidRPr="00EF3638" w:rsidRDefault="00BC51FB"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sidR="00BD1384">
        <w:rPr>
          <w:rFonts w:ascii="Verdana" w:hAnsi="Verdana"/>
        </w:rPr>
        <w:t>UK branch of a non-EEA firm</w:t>
      </w:r>
    </w:p>
    <w:p w:rsidR="005150D7" w:rsidRDefault="005150D7" w:rsidP="005150D7">
      <w:pPr>
        <w:pStyle w:val="QsyesnoCharChar"/>
        <w:keepNext/>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sidR="00BD1384">
        <w:rPr>
          <w:rFonts w:ascii="Verdana" w:hAnsi="Verdana"/>
        </w:rPr>
        <w:t>Other</w:t>
      </w:r>
      <w:r w:rsidRPr="00EF3638">
        <w:rPr>
          <w:rFonts w:ascii="Verdana" w:hAnsi="Verdana"/>
        </w:rPr>
        <w:sym w:font="Webdings" w:char="F034"/>
      </w:r>
      <w:r w:rsidR="00100CD0">
        <w:rPr>
          <w:rFonts w:ascii="Verdana" w:hAnsi="Verdana"/>
        </w:rPr>
        <w:t>Give details</w:t>
      </w:r>
      <w:r w:rsidR="00BD1384">
        <w:rPr>
          <w:rFonts w:ascii="Verdana" w:hAnsi="Verdana"/>
        </w:rPr>
        <w:t xml:space="preserve">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1384" w:rsidRPr="00797515" w:rsidTr="005C11E8">
        <w:trPr>
          <w:trHeight w:hRule="exact" w:val="397"/>
        </w:trPr>
        <w:tc>
          <w:tcPr>
            <w:tcW w:w="7088" w:type="dxa"/>
            <w:vAlign w:val="center"/>
          </w:tcPr>
          <w:p w:rsidR="00BD1384" w:rsidRPr="00797515" w:rsidRDefault="00BD1384" w:rsidP="005C11E8">
            <w:pPr>
              <w:pStyle w:val="Question"/>
              <w:tabs>
                <w:tab w:val="clear" w:pos="284"/>
                <w:tab w:val="left" w:pos="1418"/>
                <w:tab w:val="left" w:pos="2552"/>
              </w:tabs>
              <w:spacing w:before="0" w:after="0"/>
              <w:ind w:left="28" w:firstLine="0"/>
              <w:rPr>
                <w:rFonts w:ascii="Verdana" w:hAnsi="Verdana"/>
              </w:rPr>
            </w:pPr>
            <w:r w:rsidRPr="00797515">
              <w:rPr>
                <w:rFonts w:ascii="Verdana" w:hAnsi="Verdana"/>
                <w:color w:val="000080"/>
              </w:rPr>
              <w:fldChar w:fldCharType="begin">
                <w:ffData>
                  <w:name w:val="Text7"/>
                  <w:enabled/>
                  <w:calcOnExit w:val="0"/>
                  <w:textInput/>
                </w:ffData>
              </w:fldChar>
            </w:r>
            <w:r w:rsidRPr="00797515">
              <w:rPr>
                <w:rFonts w:ascii="Verdana" w:hAnsi="Verdana"/>
                <w:color w:val="000080"/>
              </w:rPr>
              <w:instrText xml:space="preserve"> FORMTEXT </w:instrText>
            </w:r>
            <w:r w:rsidRPr="00797515">
              <w:rPr>
                <w:rFonts w:ascii="Verdana" w:hAnsi="Verdana"/>
                <w:color w:val="000080"/>
              </w:rPr>
            </w:r>
            <w:r w:rsidRPr="00797515">
              <w:rPr>
                <w:rFonts w:ascii="Verdana" w:hAnsi="Verdana"/>
                <w:color w:val="000080"/>
              </w:rPr>
              <w:fldChar w:fldCharType="separate"/>
            </w:r>
            <w:r w:rsidRPr="00797515">
              <w:rPr>
                <w:rFonts w:ascii="Verdana" w:hAnsi="Verdana"/>
                <w:noProof/>
                <w:color w:val="000080"/>
              </w:rPr>
              <w:t> </w:t>
            </w:r>
            <w:r w:rsidRPr="00797515">
              <w:rPr>
                <w:rFonts w:ascii="Verdana" w:hAnsi="Verdana"/>
                <w:noProof/>
                <w:color w:val="000080"/>
              </w:rPr>
              <w:t> </w:t>
            </w:r>
            <w:r w:rsidRPr="00797515">
              <w:rPr>
                <w:rFonts w:ascii="Verdana" w:hAnsi="Verdana"/>
                <w:noProof/>
                <w:color w:val="000080"/>
              </w:rPr>
              <w:t> </w:t>
            </w:r>
            <w:r w:rsidRPr="00797515">
              <w:rPr>
                <w:rFonts w:ascii="Verdana" w:hAnsi="Verdana"/>
                <w:noProof/>
                <w:color w:val="000080"/>
              </w:rPr>
              <w:t> </w:t>
            </w:r>
            <w:r w:rsidRPr="00797515">
              <w:rPr>
                <w:rFonts w:ascii="Verdana" w:hAnsi="Verdana"/>
                <w:noProof/>
                <w:color w:val="000080"/>
              </w:rPr>
              <w:t> </w:t>
            </w:r>
            <w:r w:rsidRPr="00797515">
              <w:rPr>
                <w:rFonts w:ascii="Verdana" w:hAnsi="Verdana"/>
                <w:color w:val="000080"/>
              </w:rPr>
              <w:fldChar w:fldCharType="end"/>
            </w:r>
          </w:p>
        </w:tc>
      </w:tr>
    </w:tbl>
    <w:p w:rsidR="00100CD0" w:rsidRPr="004E4D30" w:rsidRDefault="007279BE" w:rsidP="00100CD0">
      <w:pPr>
        <w:pStyle w:val="QuestionCharChar"/>
        <w:rPr>
          <w:rFonts w:ascii="Verdana" w:hAnsi="Verdana"/>
        </w:rPr>
      </w:pPr>
      <w:r>
        <w:rPr>
          <w:rFonts w:ascii="Verdana" w:hAnsi="Verdana"/>
        </w:rPr>
        <w:tab/>
      </w:r>
      <w:r w:rsidR="00100CD0">
        <w:rPr>
          <w:rFonts w:ascii="Verdana" w:hAnsi="Verdana"/>
        </w:rPr>
        <w:t>1</w:t>
      </w:r>
      <w:r w:rsidR="00100CD0" w:rsidRPr="004E4D30">
        <w:rPr>
          <w:rFonts w:ascii="Verdana" w:hAnsi="Verdana"/>
        </w:rPr>
        <w:t>.</w:t>
      </w:r>
      <w:r>
        <w:rPr>
          <w:rFonts w:ascii="Verdana" w:hAnsi="Verdana"/>
        </w:rPr>
        <w:t>2</w:t>
      </w:r>
      <w:r w:rsidR="00100CD0">
        <w:rPr>
          <w:rFonts w:ascii="Verdana" w:hAnsi="Verdana"/>
        </w:rPr>
        <w:tab/>
      </w:r>
      <w:r w:rsidR="00100CD0" w:rsidRPr="004E4D30">
        <w:rPr>
          <w:rFonts w:ascii="Verdana" w:hAnsi="Verdana"/>
        </w:rPr>
        <w:t xml:space="preserve">Date of incorporation or formation of the applicant firm </w:t>
      </w:r>
      <w:r>
        <w:rPr>
          <w:rFonts w:ascii="Verdana" w:hAnsi="Verdana"/>
        </w:rPr>
        <w:t>(d</w:t>
      </w:r>
      <w:r w:rsidR="00100CD0" w:rsidRPr="004E4D30">
        <w:rPr>
          <w:rFonts w:ascii="Verdana" w:hAnsi="Verdana"/>
        </w:rPr>
        <w:t>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00CD0" w:rsidRPr="004E4D30" w:rsidTr="000854D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4"/>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5"/>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6"/>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7"/>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100CD0" w:rsidRPr="004E4D30" w:rsidRDefault="007279BE" w:rsidP="00100CD0">
      <w:pPr>
        <w:pStyle w:val="QuestionCharChar"/>
        <w:rPr>
          <w:rFonts w:ascii="Verdana" w:hAnsi="Verdana"/>
        </w:rPr>
      </w:pPr>
      <w:r>
        <w:rPr>
          <w:rFonts w:ascii="Verdana" w:hAnsi="Verdana"/>
        </w:rPr>
        <w:tab/>
      </w:r>
      <w:r w:rsidR="00100CD0">
        <w:rPr>
          <w:rFonts w:ascii="Verdana" w:hAnsi="Verdana"/>
        </w:rPr>
        <w:t>1</w:t>
      </w:r>
      <w:r w:rsidR="00100CD0" w:rsidRPr="004E4D30">
        <w:rPr>
          <w:rFonts w:ascii="Verdana" w:hAnsi="Verdana"/>
        </w:rPr>
        <w:t>.3</w:t>
      </w:r>
      <w:r w:rsidR="00100CD0">
        <w:rPr>
          <w:rFonts w:ascii="Verdana" w:hAnsi="Verdana"/>
        </w:rPr>
        <w:tab/>
      </w:r>
      <w:r w:rsidR="00100CD0" w:rsidRPr="004E4D30">
        <w:rPr>
          <w:rFonts w:ascii="Verdana" w:hAnsi="Verdana"/>
        </w:rPr>
        <w:t>Does the applicant firm have a registered number e.g. Companies House number?</w:t>
      </w:r>
    </w:p>
    <w:p w:rsidR="00100CD0" w:rsidRPr="004E4D30" w:rsidRDefault="00100CD0" w:rsidP="00100CD0">
      <w:pPr>
        <w:pStyle w:val="Answer"/>
        <w:keepNext/>
        <w:rPr>
          <w:rFonts w:ascii="Verdana" w:hAnsi="Verdana"/>
          <w:b/>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 xml:space="preserve">No </w:t>
      </w:r>
    </w:p>
    <w:p w:rsidR="00100CD0" w:rsidRPr="004E4D30" w:rsidRDefault="00100CD0" w:rsidP="00100CD0">
      <w:pPr>
        <w:pStyle w:val="Answer"/>
        <w:keepNext/>
        <w:rPr>
          <w:rFonts w:ascii="Verdana" w:hAnsi="Verdana"/>
          <w:b/>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Yes</w:t>
      </w:r>
      <w:r w:rsidRPr="004E4D30">
        <w:rPr>
          <w:rFonts w:ascii="Verdana" w:hAnsi="Verdana"/>
        </w:rPr>
        <w:sym w:font="Webdings" w:char="F034"/>
      </w:r>
      <w:r w:rsidRPr="004E4D30">
        <w:rPr>
          <w:rFonts w:ascii="Verdana" w:hAnsi="Verdana"/>
        </w:rPr>
        <w:t xml:space="preserve">Give </w:t>
      </w:r>
      <w:r>
        <w:rPr>
          <w:rFonts w:ascii="Verdana" w:hAnsi="Verdana"/>
        </w:rPr>
        <w:t xml:space="preserve">number </w:t>
      </w:r>
      <w:r w:rsidRPr="004E4D30">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100CD0" w:rsidRPr="004E4D30" w:rsidTr="000854D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100CD0" w:rsidRPr="004E4D30" w:rsidRDefault="00100CD0"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100CD0" w:rsidRPr="004E4D30" w:rsidRDefault="007279BE" w:rsidP="00100CD0">
      <w:pPr>
        <w:pStyle w:val="Question"/>
        <w:keepNext/>
        <w:rPr>
          <w:rFonts w:ascii="Verdana" w:hAnsi="Verdana"/>
          <w:b/>
        </w:rPr>
      </w:pPr>
      <w:r>
        <w:rPr>
          <w:rFonts w:ascii="Verdana" w:hAnsi="Verdana"/>
          <w:b/>
        </w:rPr>
        <w:tab/>
      </w:r>
      <w:r w:rsidR="00100CD0">
        <w:rPr>
          <w:rFonts w:ascii="Verdana" w:hAnsi="Verdana"/>
          <w:b/>
        </w:rPr>
        <w:t>1</w:t>
      </w:r>
      <w:r w:rsidR="00100CD0" w:rsidRPr="004E4D30">
        <w:rPr>
          <w:rFonts w:ascii="Verdana" w:hAnsi="Verdana"/>
          <w:b/>
        </w:rPr>
        <w:t>.4</w:t>
      </w:r>
      <w:r w:rsidR="00100CD0" w:rsidRPr="004E4D30">
        <w:rPr>
          <w:rFonts w:ascii="Verdana" w:hAnsi="Verdana"/>
          <w:b/>
        </w:rPr>
        <w:tab/>
        <w:t>Where was the applicant firm incorporated or formed?</w:t>
      </w:r>
    </w:p>
    <w:p w:rsidR="00100CD0" w:rsidRPr="004E4D30" w:rsidRDefault="00100CD0" w:rsidP="00100CD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England/Wales</w:t>
      </w:r>
    </w:p>
    <w:p w:rsidR="00100CD0" w:rsidRPr="004E4D30" w:rsidRDefault="00100CD0" w:rsidP="00100CD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Scotland</w:t>
      </w:r>
    </w:p>
    <w:p w:rsidR="00100CD0" w:rsidRDefault="00100CD0" w:rsidP="00100CD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Northern Ireland</w:t>
      </w:r>
    </w:p>
    <w:p w:rsidR="00035888" w:rsidRDefault="007279BE" w:rsidP="00035888">
      <w:pPr>
        <w:pStyle w:val="QuestionCharChar"/>
        <w:rPr>
          <w:rFonts w:ascii="Verdana" w:hAnsi="Verdana"/>
        </w:rPr>
      </w:pPr>
      <w:r>
        <w:rPr>
          <w:rFonts w:ascii="Verdana" w:hAnsi="Verdana"/>
        </w:rPr>
        <w:tab/>
        <w:t>1.5</w:t>
      </w:r>
      <w:r w:rsidR="00035888" w:rsidRPr="00035888">
        <w:rPr>
          <w:rFonts w:ascii="Verdana" w:hAnsi="Verdana"/>
          <w:szCs w:val="18"/>
        </w:rPr>
        <w:tab/>
        <w:t>Date</w:t>
      </w:r>
      <w:r w:rsidR="00035888" w:rsidRPr="003F1F9B">
        <w:rPr>
          <w:rFonts w:ascii="Verdana" w:hAnsi="Verdana"/>
        </w:rPr>
        <w:t xml:space="preserve"> of </w:t>
      </w:r>
      <w:r w:rsidR="00035888">
        <w:rPr>
          <w:rFonts w:ascii="Verdana" w:hAnsi="Verdana"/>
        </w:rPr>
        <w:t xml:space="preserve">the applicant’s financial year end </w:t>
      </w:r>
      <w:r w:rsidR="00035888" w:rsidRPr="003F1F9B">
        <w:rPr>
          <w:rFonts w:ascii="Verdana" w:hAnsi="Verdana"/>
        </w:rPr>
        <w:t>(dd/mm</w:t>
      </w:r>
      <w:r w:rsidR="00035888">
        <w:rPr>
          <w:rFonts w:ascii="Verdana" w:hAnsi="Verdana"/>
        </w:rPr>
        <w:t>)</w:t>
      </w:r>
    </w:p>
    <w:p w:rsidR="00035888" w:rsidRDefault="00035888" w:rsidP="00035888">
      <w:pPr>
        <w:pStyle w:val="Questionnote"/>
        <w:jc w:val="both"/>
        <w:rPr>
          <w:rFonts w:ascii="Verdana" w:hAnsi="Verdana"/>
        </w:rPr>
      </w:pPr>
      <w:r w:rsidRPr="004E4D30">
        <w:rPr>
          <w:rFonts w:ascii="Verdana" w:hAnsi="Verdana"/>
        </w:rPr>
        <w:t>This question should be answered by all applicants (For all incorporated firm</w:t>
      </w:r>
      <w:r w:rsidR="00673F21">
        <w:rPr>
          <w:rFonts w:ascii="Verdana" w:hAnsi="Verdana"/>
        </w:rPr>
        <w:t>s</w:t>
      </w:r>
      <w:r w:rsidRPr="004E4D30">
        <w:rPr>
          <w:rFonts w:ascii="Verdana" w:hAnsi="Verdana"/>
        </w:rPr>
        <w:t xml:space="preserve"> </w:t>
      </w:r>
      <w:r w:rsidR="00673F21">
        <w:rPr>
          <w:rFonts w:ascii="Verdana" w:hAnsi="Verdana"/>
        </w:rPr>
        <w:t xml:space="preserve"> </w:t>
      </w:r>
      <w:r w:rsidR="00673F21" w:rsidRPr="004E4D30">
        <w:rPr>
          <w:rFonts w:ascii="Verdana" w:hAnsi="Verdana"/>
        </w:rPr>
        <w:t xml:space="preserve"> </w:t>
      </w:r>
      <w:r w:rsidRPr="004E4D30">
        <w:rPr>
          <w:rFonts w:ascii="Verdana" w:hAnsi="Verdana"/>
        </w:rPr>
        <w:t>the financial year end should match the date recorded with Companies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035888" w:rsidRPr="003F1F9B" w:rsidTr="000854D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35888" w:rsidRPr="003F1F9B" w:rsidRDefault="00035888"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2"/>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35888" w:rsidRPr="003F1F9B" w:rsidRDefault="00035888"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3"/>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35888" w:rsidRPr="003F1F9B" w:rsidRDefault="00035888" w:rsidP="000854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3F1F9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35888" w:rsidRPr="003F1F9B" w:rsidRDefault="00035888"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2"/>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35888" w:rsidRPr="003F1F9B" w:rsidRDefault="00035888" w:rsidP="000854DE">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3"/>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r>
    </w:tbl>
    <w:p w:rsidR="00035888" w:rsidRPr="00E62E77" w:rsidRDefault="007279BE" w:rsidP="00035888">
      <w:pPr>
        <w:pStyle w:val="Question"/>
        <w:keepNext/>
        <w:rPr>
          <w:rFonts w:ascii="Verdana" w:hAnsi="Verdana"/>
          <w:b/>
        </w:rPr>
      </w:pPr>
      <w:r>
        <w:rPr>
          <w:rFonts w:ascii="Verdana" w:hAnsi="Verdana"/>
          <w:b/>
        </w:rPr>
        <w:tab/>
        <w:t>1.6</w:t>
      </w:r>
      <w:r w:rsidR="00035888">
        <w:rPr>
          <w:rFonts w:ascii="Verdana" w:hAnsi="Verdana"/>
          <w:b/>
        </w:rPr>
        <w:tab/>
      </w:r>
      <w:r w:rsidR="00035888" w:rsidRPr="00E62E77">
        <w:rPr>
          <w:rFonts w:ascii="Verdana" w:hAnsi="Verdana"/>
          <w:b/>
        </w:rPr>
        <w:t>Please attach the following</w:t>
      </w:r>
      <w:r w:rsidR="00035888">
        <w:rPr>
          <w:rFonts w:ascii="Verdana" w:hAnsi="Verdana"/>
          <w:b/>
        </w:rPr>
        <w:t>:</w:t>
      </w:r>
    </w:p>
    <w:p w:rsidR="00035888" w:rsidRDefault="00035888" w:rsidP="00035888">
      <w:pPr>
        <w:pStyle w:val="Qsyesno"/>
        <w:rPr>
          <w:rFonts w:ascii="Verdana" w:hAnsi="Verdana"/>
        </w:rPr>
      </w:pPr>
      <w:r>
        <w:rPr>
          <w:rFonts w:ascii="Verdana" w:hAnsi="Verdana"/>
        </w:rPr>
        <w:t>Certificate of incorporation</w:t>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rsidR="00035888" w:rsidRDefault="00035888" w:rsidP="00035888">
      <w:pPr>
        <w:pStyle w:val="Qsyesno"/>
        <w:rPr>
          <w:rFonts w:ascii="Verdana" w:hAnsi="Verdana"/>
        </w:rPr>
      </w:pPr>
      <w:r>
        <w:rPr>
          <w:rFonts w:ascii="Verdana" w:hAnsi="Verdana"/>
        </w:rPr>
        <w:t>Articles of Association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53"/>
            <w:enabled/>
            <w:calcOnExit w:val="0"/>
            <w:checkBox>
              <w:sizeAuto/>
              <w:default w:val="0"/>
            </w:checkBox>
          </w:ffData>
        </w:fldChar>
      </w:r>
      <w:r w:rsidRPr="00E62E77">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rsidR="00035888" w:rsidRDefault="00035888" w:rsidP="00035888">
      <w:pPr>
        <w:pStyle w:val="Answer"/>
        <w:keepNext/>
        <w:rPr>
          <w:rFonts w:ascii="Verdana" w:hAnsi="Verdana"/>
        </w:rPr>
      </w:pPr>
      <w:r w:rsidRPr="00E62E77">
        <w:rPr>
          <w:rFonts w:ascii="Verdana" w:hAnsi="Verdana"/>
        </w:rPr>
        <w:t>Copy of Partnership agreement deeds (if applicable)</w:t>
      </w:r>
      <w:r>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rsidR="00035888" w:rsidRDefault="00035888" w:rsidP="00035888">
      <w:pPr>
        <w:pStyle w:val="Answer"/>
        <w:keepNext/>
        <w:rPr>
          <w:rFonts w:ascii="Verdana" w:hAnsi="Verdana"/>
        </w:rPr>
      </w:pPr>
      <w:r w:rsidRPr="00E62E77">
        <w:rPr>
          <w:rFonts w:ascii="Verdana" w:hAnsi="Verdana"/>
        </w:rPr>
        <w:t xml:space="preserve">Copy of Limited Liability Partnership agreement deeds </w:t>
      </w:r>
      <w:r>
        <w:rPr>
          <w:rFonts w:ascii="Verdana" w:hAnsi="Verdana"/>
        </w:rPr>
        <w:br/>
      </w:r>
      <w:r w:rsidRPr="00E62E77">
        <w:rPr>
          <w:rFonts w:ascii="Verdana" w:hAnsi="Verdana"/>
        </w:rPr>
        <w:t>(if applicable)</w:t>
      </w:r>
      <w:r w:rsidRPr="00E62E77">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rsidR="00577232" w:rsidRPr="006F023A" w:rsidRDefault="00577232">
      <w:pPr>
        <w:spacing w:before="0" w:line="240" w:lineRule="auto"/>
        <w:rPr>
          <w:rFonts w:ascii="Verdana" w:hAnsi="Verdana"/>
          <w:u w:val="single"/>
        </w:rPr>
      </w:pPr>
    </w:p>
    <w:p w:rsidR="007279BE" w:rsidRDefault="007279BE">
      <w:pPr>
        <w:spacing w:before="0" w:line="240" w:lineRule="auto"/>
        <w:rPr>
          <w:rFonts w:ascii="Verdana" w:hAnsi="Verdana"/>
          <w:b/>
        </w:rPr>
      </w:pPr>
      <w:r>
        <w:rPr>
          <w:rFonts w:ascii="Verdana" w:hAnsi="Verdana"/>
        </w:rPr>
        <w:br w:type="page"/>
      </w:r>
    </w:p>
    <w:p w:rsidR="00035888" w:rsidRPr="008E1D0D" w:rsidRDefault="00035888" w:rsidP="007279BE">
      <w:pPr>
        <w:pStyle w:val="Qsheading1"/>
        <w:rPr>
          <w:rFonts w:ascii="Verdana" w:hAnsi="Verdana"/>
          <w:sz w:val="20"/>
        </w:rPr>
      </w:pPr>
      <w:r w:rsidRPr="008E1D0D">
        <w:rPr>
          <w:rFonts w:ascii="Verdana" w:hAnsi="Verdana"/>
          <w:sz w:val="20"/>
        </w:rPr>
        <w:t>Other names</w:t>
      </w:r>
    </w:p>
    <w:p w:rsidR="00035888" w:rsidRPr="004E4D30" w:rsidRDefault="007279BE" w:rsidP="00035888">
      <w:pPr>
        <w:pStyle w:val="QuestionCharChar"/>
        <w:rPr>
          <w:rFonts w:ascii="Verdana" w:hAnsi="Verdana"/>
        </w:rPr>
      </w:pPr>
      <w:r>
        <w:rPr>
          <w:rFonts w:ascii="Verdana" w:hAnsi="Verdana"/>
        </w:rPr>
        <w:tab/>
      </w:r>
      <w:r w:rsidR="00035888">
        <w:rPr>
          <w:rFonts w:ascii="Verdana" w:hAnsi="Verdana"/>
        </w:rPr>
        <w:t>1.7</w:t>
      </w:r>
      <w:r w:rsidR="00035888">
        <w:rPr>
          <w:rFonts w:ascii="Verdana" w:hAnsi="Verdana"/>
        </w:rPr>
        <w:tab/>
      </w:r>
      <w:r w:rsidR="00035888" w:rsidRPr="004E4D30">
        <w:rPr>
          <w:rFonts w:ascii="Verdana" w:hAnsi="Verdana"/>
        </w:rPr>
        <w:t xml:space="preserve">Does the applicant intend to use any trading names </w:t>
      </w:r>
      <w:r w:rsidR="00035888">
        <w:rPr>
          <w:rFonts w:ascii="Verdana" w:hAnsi="Verdana"/>
        </w:rPr>
        <w:t xml:space="preserve">in addition to </w:t>
      </w:r>
      <w:r w:rsidR="00035888" w:rsidRPr="004E4D30">
        <w:rPr>
          <w:rFonts w:ascii="Verdana" w:hAnsi="Verdana"/>
        </w:rPr>
        <w:t>the name given on the front of this application form?</w:t>
      </w:r>
    </w:p>
    <w:p w:rsidR="00035888" w:rsidRPr="004E4D30" w:rsidRDefault="00035888" w:rsidP="00035888">
      <w:pPr>
        <w:pStyle w:val="QsyesnoCharChar"/>
        <w:rPr>
          <w:rFonts w:ascii="Verdana" w:hAnsi="Verdana"/>
        </w:rPr>
      </w:pPr>
      <w:r w:rsidRPr="004E4D30">
        <w:rPr>
          <w:rFonts w:ascii="Verdana" w:hAnsi="Verdana"/>
        </w:rPr>
        <w:fldChar w:fldCharType="begin">
          <w:ffData>
            <w:name w:val="Check23"/>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ab/>
        <w:t>No</w:t>
      </w:r>
    </w:p>
    <w:p w:rsidR="00035888" w:rsidRPr="004E4D30" w:rsidRDefault="00035888" w:rsidP="00035888">
      <w:pPr>
        <w:pStyle w:val="QsyesnoCharChar"/>
        <w:keepNext/>
        <w:tabs>
          <w:tab w:val="left" w:pos="624"/>
          <w:tab w:val="left" w:pos="709"/>
        </w:tabs>
        <w:spacing w:after="40"/>
        <w:rPr>
          <w:rFonts w:ascii="Verdana" w:hAnsi="Verdana"/>
        </w:rPr>
      </w:pPr>
      <w:r w:rsidRPr="004E4D30">
        <w:rPr>
          <w:rFonts w:ascii="Verdana" w:hAnsi="Verdana"/>
        </w:rPr>
        <w:fldChar w:fldCharType="begin">
          <w:ffData>
            <w:name w:val="Check24"/>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001F6287">
        <w:rPr>
          <w:rFonts w:ascii="Verdana" w:hAnsi="Verdana"/>
        </w:rPr>
        <w:tab/>
        <w:t>Yes</w:t>
      </w:r>
      <w:r w:rsidRPr="004E4D30">
        <w:rPr>
          <w:rFonts w:ascii="Verdana" w:hAnsi="Verdana"/>
        </w:rPr>
        <w:sym w:font="Webdings" w:char="F034"/>
      </w:r>
      <w:r w:rsidRPr="004E4D30">
        <w:rPr>
          <w:rFonts w:ascii="Verdana" w:hAnsi="Verdana"/>
        </w:rPr>
        <w:t>Give deta</w:t>
      </w:r>
      <w:r>
        <w:rPr>
          <w:rFonts w:ascii="Verdana" w:hAnsi="Verdana"/>
        </w:rPr>
        <w:t>ils below</w:t>
      </w:r>
    </w:p>
    <w:tbl>
      <w:tblPr>
        <w:tblW w:w="70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5670"/>
      </w:tblGrid>
      <w:tr w:rsidR="00035888" w:rsidRPr="004E4D30" w:rsidTr="000854DE">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035888" w:rsidRPr="004E4D30" w:rsidRDefault="00035888" w:rsidP="000854DE">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035888" w:rsidRPr="004E4D30" w:rsidRDefault="00035888" w:rsidP="000854DE">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035888" w:rsidRPr="004E4D30" w:rsidTr="000854DE">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035888" w:rsidRPr="004E4D30" w:rsidRDefault="00035888" w:rsidP="000854DE">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035888" w:rsidRPr="004E4D30" w:rsidRDefault="00035888" w:rsidP="000854DE">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035888" w:rsidRPr="004E4D30" w:rsidTr="000854DE">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035888" w:rsidRPr="004E4D30" w:rsidRDefault="00035888" w:rsidP="000854DE">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035888" w:rsidRPr="004E4D30" w:rsidRDefault="00035888" w:rsidP="000854DE">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035888" w:rsidRPr="004E4D30" w:rsidTr="000854DE">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035888" w:rsidRPr="004E4D30" w:rsidRDefault="00035888" w:rsidP="000854DE">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035888" w:rsidRPr="004E4D30" w:rsidRDefault="00035888" w:rsidP="000854DE">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035888" w:rsidRPr="004E4D30" w:rsidTr="000854DE">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035888" w:rsidRPr="004E4D30" w:rsidRDefault="00035888" w:rsidP="000854DE">
            <w:pPr>
              <w:pStyle w:val="QspromptChar"/>
              <w:keepNext/>
              <w:rPr>
                <w:rFonts w:ascii="Verdana" w:hAnsi="Verdana"/>
              </w:rPr>
            </w:pPr>
            <w:r w:rsidRPr="004E4D30">
              <w:rPr>
                <w:rFonts w:ascii="Verdana" w:hAnsi="Verdana"/>
              </w:rPr>
              <w:t>Name</w:t>
            </w:r>
          </w:p>
        </w:tc>
        <w:tc>
          <w:tcPr>
            <w:tcW w:w="5670" w:type="dxa"/>
            <w:tcBorders>
              <w:left w:val="single" w:sz="4" w:space="0" w:color="auto"/>
              <w:bottom w:val="single" w:sz="4" w:space="0" w:color="auto"/>
            </w:tcBorders>
            <w:vAlign w:val="center"/>
          </w:tcPr>
          <w:p w:rsidR="00035888" w:rsidRPr="004E4D30" w:rsidRDefault="00035888" w:rsidP="000854DE">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7279BE" w:rsidRPr="008E1D0D" w:rsidRDefault="007279BE" w:rsidP="007279BE">
      <w:pPr>
        <w:pStyle w:val="Qsheading1"/>
        <w:rPr>
          <w:rFonts w:ascii="Verdana" w:hAnsi="Verdana"/>
          <w:sz w:val="20"/>
        </w:rPr>
      </w:pPr>
      <w:r>
        <w:rPr>
          <w:rFonts w:ascii="Verdana" w:hAnsi="Verdana"/>
          <w:sz w:val="20"/>
        </w:rPr>
        <w:t>Addresses</w:t>
      </w:r>
    </w:p>
    <w:p w:rsidR="00F6078F" w:rsidRPr="007279BE" w:rsidRDefault="007279BE" w:rsidP="007279BE">
      <w:pPr>
        <w:pStyle w:val="QuestionCharChar"/>
        <w:rPr>
          <w:rFonts w:ascii="Verdana" w:hAnsi="Verdana"/>
        </w:rPr>
      </w:pPr>
      <w:r>
        <w:rPr>
          <w:rFonts w:ascii="Verdana" w:hAnsi="Verdana"/>
        </w:rPr>
        <w:tab/>
      </w:r>
      <w:r w:rsidR="00F91588" w:rsidRPr="007279BE">
        <w:rPr>
          <w:rFonts w:ascii="Verdana" w:hAnsi="Verdana"/>
        </w:rPr>
        <w:t>1.8</w:t>
      </w:r>
      <w:r w:rsidR="00E4293D" w:rsidRPr="007279BE">
        <w:rPr>
          <w:rFonts w:ascii="Verdana" w:hAnsi="Verdana"/>
        </w:rPr>
        <w:tab/>
      </w:r>
      <w:r w:rsidR="00F6078F" w:rsidRPr="007279BE">
        <w:rPr>
          <w:rFonts w:ascii="Verdana" w:hAnsi="Verdana"/>
        </w:rPr>
        <w:t>H</w:t>
      </w:r>
      <w:r w:rsidR="00E4293D" w:rsidRPr="007279BE">
        <w:rPr>
          <w:rFonts w:ascii="Verdana" w:hAnsi="Verdana"/>
        </w:rPr>
        <w:t>ead office</w:t>
      </w:r>
      <w:r w:rsidR="00F6078F" w:rsidRPr="007279BE">
        <w:rPr>
          <w:rFonts w:ascii="Verdana" w:hAnsi="Verdana"/>
        </w:rPr>
        <w:t xml:space="preserve">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4293D" w:rsidRPr="00E62E77" w:rsidTr="0098254B">
        <w:trPr>
          <w:trHeight w:val="397"/>
        </w:trPr>
        <w:tc>
          <w:tcPr>
            <w:tcW w:w="1701" w:type="dxa"/>
            <w:tcBorders>
              <w:top w:val="single" w:sz="4" w:space="0" w:color="auto"/>
              <w:left w:val="single" w:sz="4" w:space="0" w:color="auto"/>
              <w:bottom w:val="nil"/>
              <w:right w:val="single" w:sz="12" w:space="0" w:color="C0C0C0"/>
            </w:tcBorders>
            <w:vAlign w:val="center"/>
          </w:tcPr>
          <w:p w:rsidR="00E4293D" w:rsidRPr="00E62E77" w:rsidRDefault="00E4293D" w:rsidP="0098254B">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rsidR="00E4293D" w:rsidRPr="00E62E77" w:rsidRDefault="00E4293D" w:rsidP="0098254B">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4293D" w:rsidRPr="00E62E77" w:rsidTr="0098254B">
        <w:trPr>
          <w:trHeight w:val="397"/>
        </w:trPr>
        <w:tc>
          <w:tcPr>
            <w:tcW w:w="1701" w:type="dxa"/>
            <w:tcBorders>
              <w:top w:val="nil"/>
              <w:left w:val="single" w:sz="4" w:space="0" w:color="auto"/>
              <w:bottom w:val="nil"/>
              <w:right w:val="single" w:sz="12" w:space="0" w:color="C0C0C0"/>
            </w:tcBorders>
            <w:vAlign w:val="center"/>
          </w:tcPr>
          <w:p w:rsidR="00E4293D" w:rsidRPr="00E62E77" w:rsidRDefault="00E4293D"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E4293D" w:rsidRPr="00E62E77" w:rsidRDefault="00E4293D" w:rsidP="0098254B">
            <w:pPr>
              <w:pStyle w:val="Qsanswer"/>
              <w:keepNext/>
              <w:spacing w:before="20"/>
              <w:ind w:right="57"/>
              <w:rPr>
                <w:rFonts w:ascii="Verdana" w:hAnsi="Verdana"/>
                <w:color w:val="auto"/>
              </w:rPr>
            </w:pPr>
          </w:p>
        </w:tc>
      </w:tr>
      <w:tr w:rsidR="00E4293D" w:rsidRPr="00E62E77" w:rsidTr="0098254B">
        <w:trPr>
          <w:trHeight w:val="397"/>
        </w:trPr>
        <w:tc>
          <w:tcPr>
            <w:tcW w:w="1701" w:type="dxa"/>
            <w:tcBorders>
              <w:top w:val="nil"/>
              <w:left w:val="single" w:sz="4" w:space="0" w:color="auto"/>
              <w:bottom w:val="nil"/>
              <w:right w:val="single" w:sz="12" w:space="0" w:color="C0C0C0"/>
            </w:tcBorders>
            <w:vAlign w:val="center"/>
          </w:tcPr>
          <w:p w:rsidR="00E4293D" w:rsidRPr="00E62E77" w:rsidRDefault="00E4293D"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E4293D" w:rsidRPr="00E62E77" w:rsidRDefault="00E4293D" w:rsidP="0098254B">
            <w:pPr>
              <w:pStyle w:val="Qsanswer"/>
              <w:keepNext/>
              <w:spacing w:before="20"/>
              <w:ind w:right="57"/>
              <w:rPr>
                <w:rFonts w:ascii="Verdana" w:hAnsi="Verdana"/>
                <w:color w:val="auto"/>
              </w:rPr>
            </w:pPr>
          </w:p>
        </w:tc>
      </w:tr>
      <w:tr w:rsidR="00E4293D" w:rsidRPr="00E62E77" w:rsidTr="0098254B">
        <w:trPr>
          <w:trHeight w:val="397"/>
        </w:trPr>
        <w:tc>
          <w:tcPr>
            <w:tcW w:w="1701" w:type="dxa"/>
            <w:tcBorders>
              <w:top w:val="nil"/>
              <w:left w:val="single" w:sz="4" w:space="0" w:color="auto"/>
              <w:bottom w:val="single" w:sz="4" w:space="0" w:color="auto"/>
              <w:right w:val="single" w:sz="12" w:space="0" w:color="C0C0C0"/>
            </w:tcBorders>
            <w:vAlign w:val="center"/>
          </w:tcPr>
          <w:p w:rsidR="00E4293D" w:rsidRPr="00E62E77" w:rsidRDefault="00E4293D" w:rsidP="0098254B">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rsidR="00E4293D" w:rsidRPr="00E62E77" w:rsidRDefault="00E4293D" w:rsidP="0098254B">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0B2D42" w:rsidRPr="00E62E77" w:rsidRDefault="000B2D42" w:rsidP="000B2D4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B2D42" w:rsidRPr="00E62E77" w:rsidTr="000F268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B2D42" w:rsidRPr="00E62E77" w:rsidRDefault="000F268B" w:rsidP="000F268B">
            <w:pPr>
              <w:pStyle w:val="QspromptChar"/>
              <w:keepNext/>
              <w:rPr>
                <w:rFonts w:ascii="Verdana" w:hAnsi="Verdana"/>
              </w:rPr>
            </w:pPr>
            <w:r>
              <w:rPr>
                <w:rFonts w:ascii="Verdana" w:hAnsi="Verdana"/>
              </w:rPr>
              <w:t>Phone number</w:t>
            </w:r>
            <w:r w:rsidR="000B2D42" w:rsidRPr="00E62E77">
              <w:rPr>
                <w:rFonts w:ascii="Verdana" w:hAnsi="Verdana"/>
              </w:rPr>
              <w:t xml:space="preserve"> (including STD code)</w:t>
            </w:r>
          </w:p>
        </w:tc>
        <w:tc>
          <w:tcPr>
            <w:tcW w:w="3969" w:type="dxa"/>
            <w:tcBorders>
              <w:left w:val="nil"/>
              <w:bottom w:val="single" w:sz="4" w:space="0" w:color="auto"/>
            </w:tcBorders>
            <w:vAlign w:val="center"/>
          </w:tcPr>
          <w:p w:rsidR="000B2D42" w:rsidRPr="00E62E77" w:rsidRDefault="000B2D42" w:rsidP="000F268B">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0B2D42" w:rsidRPr="00E62E77" w:rsidRDefault="000B2D42" w:rsidP="000B2D4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2D42" w:rsidRPr="00E62E77" w:rsidTr="000F268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B2D42" w:rsidRPr="00E62E77" w:rsidRDefault="000B2D42" w:rsidP="000F268B">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rsidR="000B2D42" w:rsidRPr="00E62E77" w:rsidRDefault="000B2D42" w:rsidP="000F268B">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E4293D" w:rsidRPr="00E62E77" w:rsidRDefault="00E4293D" w:rsidP="000B2D42">
      <w:pPr>
        <w:pStyle w:val="Question"/>
        <w:keepNext/>
        <w:spacing w:after="20"/>
        <w:rPr>
          <w:rFonts w:ascii="Verdana" w:hAnsi="Verdana"/>
          <w:b/>
        </w:rPr>
      </w:pPr>
      <w:r w:rsidRPr="00E62E77">
        <w:rPr>
          <w:rFonts w:ascii="Verdana" w:hAnsi="Verdana"/>
          <w:b/>
        </w:rPr>
        <w:tab/>
        <w:t>1.</w:t>
      </w:r>
      <w:r w:rsidR="005B0460">
        <w:rPr>
          <w:rFonts w:ascii="Verdana" w:hAnsi="Verdana"/>
          <w:b/>
        </w:rPr>
        <w:t>9</w:t>
      </w:r>
      <w:r w:rsidR="008E1D0D">
        <w:rPr>
          <w:rFonts w:ascii="Verdana" w:hAnsi="Verdana"/>
          <w:b/>
        </w:rPr>
        <w:tab/>
      </w:r>
      <w:r w:rsidR="000B2D42">
        <w:rPr>
          <w:rFonts w:ascii="Verdana" w:hAnsi="Verdana"/>
          <w:b/>
        </w:rPr>
        <w:t>Registered office address</w:t>
      </w:r>
    </w:p>
    <w:p w:rsidR="00E4293D" w:rsidRDefault="00812195" w:rsidP="00812195">
      <w:pPr>
        <w:pStyle w:val="QsyesnoCharChar"/>
        <w:rPr>
          <w:rFonts w:ascii="Verdana" w:hAnsi="Verdana"/>
        </w:rPr>
      </w:pPr>
      <w:r>
        <w:rPr>
          <w:rFonts w:ascii="Verdana" w:hAnsi="Verdana"/>
        </w:rPr>
        <w:t xml:space="preserve">Is the registered office address the same as the head office address above? </w:t>
      </w:r>
    </w:p>
    <w:p w:rsidR="00812195" w:rsidRPr="00EF3638" w:rsidRDefault="00812195" w:rsidP="0081219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sidR="001F6287">
        <w:rPr>
          <w:rFonts w:ascii="Verdana" w:hAnsi="Verdana"/>
        </w:rPr>
        <w:t>Yes</w:t>
      </w:r>
      <w:r w:rsidRPr="00EF3638">
        <w:rPr>
          <w:rFonts w:ascii="Verdana" w:hAnsi="Verdana"/>
        </w:rPr>
        <w:sym w:font="Webdings" w:char="F034"/>
      </w:r>
      <w:r w:rsidR="007279BE">
        <w:rPr>
          <w:rFonts w:ascii="Verdana" w:hAnsi="Verdana"/>
        </w:rPr>
        <w:t>Continue to Question 1.10</w:t>
      </w:r>
    </w:p>
    <w:p w:rsidR="00812195" w:rsidRPr="00E62E77" w:rsidRDefault="00812195" w:rsidP="0003588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Verdana" w:hAnsi="Verdana"/>
        </w:rPr>
        <w:sym w:font="Webdings" w:char="F034"/>
      </w:r>
      <w:r w:rsidRPr="00EF3638">
        <w:rPr>
          <w:rFonts w:ascii="Verdana" w:hAnsi="Verdana"/>
        </w:rPr>
        <w:t xml:space="preserve">Give </w:t>
      </w:r>
      <w:r w:rsidR="00035888">
        <w:rPr>
          <w:rFonts w:ascii="Verdana" w:hAnsi="Verdana"/>
        </w:rPr>
        <w:t>details</w:t>
      </w:r>
      <w:r w:rsidRPr="00EF3638">
        <w:rPr>
          <w:rFonts w:ascii="Verdana" w:hAnsi="Verdana"/>
        </w:rPr>
        <w:t xml:space="preserv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4293D" w:rsidRPr="00E62E77" w:rsidTr="0098254B">
        <w:trPr>
          <w:trHeight w:val="397"/>
        </w:trPr>
        <w:tc>
          <w:tcPr>
            <w:tcW w:w="1701" w:type="dxa"/>
            <w:tcBorders>
              <w:top w:val="single" w:sz="4" w:space="0" w:color="auto"/>
              <w:left w:val="single" w:sz="4" w:space="0" w:color="auto"/>
              <w:bottom w:val="nil"/>
              <w:right w:val="single" w:sz="12" w:space="0" w:color="C0C0C0"/>
            </w:tcBorders>
            <w:vAlign w:val="center"/>
          </w:tcPr>
          <w:p w:rsidR="00E4293D" w:rsidRPr="00E62E77" w:rsidRDefault="00E4293D" w:rsidP="0098254B">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rsidR="00E4293D" w:rsidRPr="00E62E77" w:rsidRDefault="00E4293D" w:rsidP="0098254B">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E4293D" w:rsidRPr="00E62E77" w:rsidTr="0098254B">
        <w:trPr>
          <w:trHeight w:val="397"/>
        </w:trPr>
        <w:tc>
          <w:tcPr>
            <w:tcW w:w="1701" w:type="dxa"/>
            <w:tcBorders>
              <w:top w:val="nil"/>
              <w:left w:val="single" w:sz="4" w:space="0" w:color="auto"/>
              <w:bottom w:val="nil"/>
              <w:right w:val="single" w:sz="12" w:space="0" w:color="C0C0C0"/>
            </w:tcBorders>
            <w:vAlign w:val="center"/>
          </w:tcPr>
          <w:p w:rsidR="00E4293D" w:rsidRPr="00E62E77" w:rsidRDefault="00E4293D"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E4293D" w:rsidRPr="00E62E77" w:rsidRDefault="00E4293D" w:rsidP="0098254B">
            <w:pPr>
              <w:pStyle w:val="Qsanswer"/>
              <w:keepNext/>
              <w:spacing w:before="20"/>
              <w:ind w:right="57"/>
              <w:rPr>
                <w:rFonts w:ascii="Verdana" w:hAnsi="Verdana"/>
                <w:color w:val="auto"/>
              </w:rPr>
            </w:pPr>
          </w:p>
        </w:tc>
      </w:tr>
      <w:tr w:rsidR="00E4293D" w:rsidRPr="00E62E77" w:rsidTr="0098254B">
        <w:trPr>
          <w:trHeight w:val="397"/>
        </w:trPr>
        <w:tc>
          <w:tcPr>
            <w:tcW w:w="1701" w:type="dxa"/>
            <w:tcBorders>
              <w:top w:val="nil"/>
              <w:left w:val="single" w:sz="4" w:space="0" w:color="auto"/>
              <w:bottom w:val="nil"/>
              <w:right w:val="single" w:sz="12" w:space="0" w:color="C0C0C0"/>
            </w:tcBorders>
            <w:vAlign w:val="center"/>
          </w:tcPr>
          <w:p w:rsidR="00E4293D" w:rsidRPr="00E62E77" w:rsidRDefault="00E4293D"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E4293D" w:rsidRPr="00E62E77" w:rsidRDefault="00E4293D" w:rsidP="0098254B">
            <w:pPr>
              <w:pStyle w:val="Qsanswer"/>
              <w:keepNext/>
              <w:spacing w:before="20"/>
              <w:ind w:right="57"/>
              <w:rPr>
                <w:rFonts w:ascii="Verdana" w:hAnsi="Verdana"/>
                <w:color w:val="auto"/>
              </w:rPr>
            </w:pPr>
          </w:p>
        </w:tc>
      </w:tr>
      <w:tr w:rsidR="00E4293D" w:rsidRPr="00E62E77" w:rsidTr="0098254B">
        <w:trPr>
          <w:trHeight w:val="397"/>
        </w:trPr>
        <w:tc>
          <w:tcPr>
            <w:tcW w:w="1701" w:type="dxa"/>
            <w:tcBorders>
              <w:top w:val="nil"/>
              <w:left w:val="single" w:sz="4" w:space="0" w:color="auto"/>
              <w:bottom w:val="single" w:sz="4" w:space="0" w:color="auto"/>
              <w:right w:val="single" w:sz="12" w:space="0" w:color="C0C0C0"/>
            </w:tcBorders>
            <w:vAlign w:val="center"/>
          </w:tcPr>
          <w:p w:rsidR="00E4293D" w:rsidRPr="00E62E77" w:rsidRDefault="00E4293D" w:rsidP="0098254B">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rsidR="00E4293D" w:rsidRPr="00E62E77" w:rsidRDefault="00E4293D" w:rsidP="0098254B">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E4293D" w:rsidRPr="00EF3638" w:rsidRDefault="00E4293D" w:rsidP="00E4293D">
      <w:pPr>
        <w:pStyle w:val="Question"/>
        <w:keepNext/>
        <w:rPr>
          <w:rFonts w:ascii="Verdana" w:hAnsi="Verdana"/>
          <w:b/>
        </w:rPr>
      </w:pPr>
      <w:r w:rsidRPr="00EF3638">
        <w:rPr>
          <w:rFonts w:ascii="Verdana" w:hAnsi="Verdana"/>
          <w:b/>
        </w:rPr>
        <w:t>1.</w:t>
      </w:r>
      <w:r w:rsidR="005B0460">
        <w:rPr>
          <w:rFonts w:ascii="Verdana" w:hAnsi="Verdana"/>
          <w:b/>
        </w:rPr>
        <w:t>10</w:t>
      </w:r>
      <w:r w:rsidRPr="00EF3638">
        <w:rPr>
          <w:rFonts w:ascii="Verdana" w:hAnsi="Verdana"/>
          <w:b/>
        </w:rPr>
        <w:tab/>
        <w:t>Does the applicant firm have a website address?</w:t>
      </w:r>
    </w:p>
    <w:p w:rsidR="00E4293D" w:rsidRPr="00EF3638" w:rsidRDefault="00E4293D" w:rsidP="00E4293D">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t>No</w:t>
      </w:r>
    </w:p>
    <w:p w:rsidR="00E4293D" w:rsidRPr="00EF3638" w:rsidRDefault="00E4293D" w:rsidP="00E4293D">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t>Yes, live</w:t>
      </w:r>
      <w:r w:rsidRPr="00EF3638">
        <w:rPr>
          <w:rFonts w:ascii="Verdana" w:hAnsi="Verdana"/>
        </w:rPr>
        <w:sym w:font="Webdings" w:char="F034"/>
      </w:r>
      <w:r w:rsidRPr="00EF3638">
        <w:rPr>
          <w:rFonts w:ascii="Verdana" w:hAnsi="Verdana"/>
        </w:rPr>
        <w:t>Give address below</w:t>
      </w:r>
    </w:p>
    <w:p w:rsidR="00E4293D" w:rsidRPr="00EF3638" w:rsidRDefault="00E4293D" w:rsidP="00E4293D">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t>Yes, being developed</w:t>
      </w:r>
      <w:r w:rsidRPr="00EF3638">
        <w:rPr>
          <w:rFonts w:ascii="Verdana" w:hAnsi="Verdana"/>
        </w:rPr>
        <w:sym w:font="Webdings" w:char="F034"/>
      </w:r>
      <w:r w:rsidRPr="00EF3638">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4293D" w:rsidRPr="00EF3638" w:rsidTr="0098254B">
        <w:trPr>
          <w:trHeight w:val="397"/>
        </w:trPr>
        <w:tc>
          <w:tcPr>
            <w:tcW w:w="7088" w:type="dxa"/>
            <w:vAlign w:val="center"/>
          </w:tcPr>
          <w:p w:rsidR="00E4293D" w:rsidRPr="00EF3638" w:rsidRDefault="00E4293D"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427022" w:rsidRDefault="00427022">
      <w:pPr>
        <w:spacing w:before="0" w:line="240" w:lineRule="auto"/>
        <w:rPr>
          <w:rFonts w:ascii="Verdana" w:hAnsi="Verdana"/>
          <w:b/>
          <w:sz w:val="18"/>
        </w:rPr>
      </w:pPr>
      <w:r>
        <w:rPr>
          <w:rFonts w:ascii="Verdana" w:hAnsi="Verdana"/>
          <w:b/>
        </w:rPr>
        <w:br w:type="page"/>
      </w:r>
    </w:p>
    <w:p w:rsidR="005B0460" w:rsidRPr="0018036D" w:rsidRDefault="0068498E" w:rsidP="005B0460">
      <w:pPr>
        <w:pStyle w:val="Question"/>
        <w:keepNext/>
        <w:rPr>
          <w:rFonts w:ascii="Verdana" w:hAnsi="Verdana"/>
          <w:b/>
        </w:rPr>
      </w:pPr>
      <w:r>
        <w:rPr>
          <w:rFonts w:ascii="Verdana" w:hAnsi="Verdana"/>
          <w:b/>
        </w:rPr>
        <w:t>1.11</w:t>
      </w:r>
      <w:r w:rsidR="005B0460">
        <w:rPr>
          <w:rFonts w:ascii="Verdana" w:hAnsi="Verdana"/>
          <w:b/>
        </w:rPr>
        <w:tab/>
      </w:r>
      <w:r w:rsidR="005B0460" w:rsidRPr="0018036D">
        <w:rPr>
          <w:rFonts w:ascii="Verdana" w:hAnsi="Verdana"/>
          <w:b/>
        </w:rPr>
        <w:t>Has the applicant firm ever been regulated by us</w:t>
      </w:r>
      <w:r w:rsidR="008E1D0D">
        <w:rPr>
          <w:rFonts w:ascii="Verdana" w:hAnsi="Verdana"/>
          <w:b/>
        </w:rPr>
        <w:t xml:space="preserve"> or</w:t>
      </w:r>
      <w:r w:rsidR="005B0460" w:rsidRPr="0018036D">
        <w:rPr>
          <w:rFonts w:ascii="Verdana" w:hAnsi="Verdana"/>
          <w:b/>
        </w:rPr>
        <w:t xml:space="preserve"> any other </w:t>
      </w:r>
      <w:r w:rsidR="00577232">
        <w:rPr>
          <w:rFonts w:ascii="Verdana" w:hAnsi="Verdana"/>
          <w:b/>
        </w:rPr>
        <w:t xml:space="preserve">competent authority in the </w:t>
      </w:r>
      <w:r w:rsidR="005B0460" w:rsidRPr="0018036D">
        <w:rPr>
          <w:rFonts w:ascii="Verdana" w:hAnsi="Verdana"/>
          <w:b/>
        </w:rPr>
        <w:t xml:space="preserve">financial services </w:t>
      </w:r>
      <w:r w:rsidR="00577232">
        <w:rPr>
          <w:rFonts w:ascii="Verdana" w:hAnsi="Verdana"/>
          <w:b/>
        </w:rPr>
        <w:t>sector</w:t>
      </w:r>
      <w:r w:rsidR="005B0460" w:rsidRPr="0018036D">
        <w:rPr>
          <w:rFonts w:ascii="Verdana" w:hAnsi="Verdana"/>
          <w:b/>
        </w:rPr>
        <w:t>?</w:t>
      </w:r>
    </w:p>
    <w:p w:rsidR="005B0460" w:rsidRPr="0018036D" w:rsidRDefault="005B0460" w:rsidP="005B0460">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E440A5">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No</w:t>
      </w:r>
      <w:r w:rsidR="0068498E" w:rsidRPr="00EF3638">
        <w:rPr>
          <w:rFonts w:ascii="Verdana" w:hAnsi="Verdana"/>
        </w:rPr>
        <w:sym w:font="Webdings" w:char="F034"/>
      </w:r>
      <w:r w:rsidR="0068498E">
        <w:rPr>
          <w:rFonts w:ascii="Verdana" w:hAnsi="Verdana"/>
        </w:rPr>
        <w:t>Continue to Question 1.12</w:t>
      </w:r>
    </w:p>
    <w:p w:rsidR="005B0460" w:rsidRPr="0018036D" w:rsidRDefault="005B0460" w:rsidP="005B0460">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E440A5">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E440A5">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18036D">
        <w:rPr>
          <w:rFonts w:ascii="Verdana" w:hAnsi="Verdana"/>
        </w:rPr>
        <w:sym w:font="Webdings" w:char="F034"/>
      </w:r>
      <w:r w:rsidR="008E1D0D">
        <w:rPr>
          <w:rFonts w:ascii="Verdana" w:hAnsi="Verdana"/>
        </w:rPr>
        <w:t xml:space="preserve">Give </w:t>
      </w:r>
      <w:r w:rsidRPr="0018036D">
        <w:rPr>
          <w:rFonts w:ascii="Verdana" w:hAnsi="Verdana"/>
        </w:rPr>
        <w:t>details below</w:t>
      </w:r>
    </w:p>
    <w:p w:rsidR="005B0460" w:rsidRPr="0018036D" w:rsidRDefault="005B0460" w:rsidP="004A40EB">
      <w:pPr>
        <w:keepNext/>
        <w:tabs>
          <w:tab w:val="right" w:pos="-142"/>
        </w:tabs>
        <w:spacing w:before="20" w:line="240" w:lineRule="exact"/>
        <w:outlineLvl w:val="0"/>
        <w:rPr>
          <w:rFonts w:ascii="Verdana" w:hAnsi="Verdana"/>
          <w:sz w:val="18"/>
          <w:szCs w:val="18"/>
        </w:rPr>
      </w:pPr>
      <w:r w:rsidRPr="0018036D">
        <w:rPr>
          <w:rFonts w:ascii="Verdana" w:hAnsi="Verdana"/>
          <w:sz w:val="18"/>
          <w:szCs w:val="18"/>
        </w:rPr>
        <w:t>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0460" w:rsidRPr="0018036D" w:rsidTr="004A40EB">
        <w:trPr>
          <w:trHeight w:val="397"/>
        </w:trPr>
        <w:tc>
          <w:tcPr>
            <w:tcW w:w="7088" w:type="dxa"/>
            <w:vAlign w:val="center"/>
          </w:tcPr>
          <w:p w:rsidR="005B0460" w:rsidRPr="0018036D" w:rsidRDefault="005B0460" w:rsidP="005C11E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5B0460" w:rsidRPr="0018036D" w:rsidRDefault="008E1D0D" w:rsidP="008E1D0D">
      <w:pPr>
        <w:keepNext/>
        <w:tabs>
          <w:tab w:val="right" w:pos="-142"/>
          <w:tab w:val="left" w:pos="284"/>
        </w:tabs>
        <w:spacing w:before="20" w:line="240" w:lineRule="exact"/>
        <w:outlineLvl w:val="0"/>
        <w:rPr>
          <w:rFonts w:ascii="Verdana" w:hAnsi="Verdana"/>
          <w:sz w:val="18"/>
          <w:szCs w:val="18"/>
        </w:rPr>
      </w:pPr>
      <w:r>
        <w:rPr>
          <w:rFonts w:ascii="Verdana" w:hAnsi="Verdana"/>
          <w:sz w:val="18"/>
          <w:szCs w:val="18"/>
        </w:rPr>
        <w:t>Address</w:t>
      </w:r>
      <w:r w:rsidRPr="0018036D">
        <w:rPr>
          <w:rFonts w:ascii="Verdana" w:hAnsi="Verdana"/>
          <w:sz w:val="18"/>
          <w:szCs w:val="18"/>
        </w:rPr>
        <w:t xml:space="preserv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0460" w:rsidRPr="0018036D" w:rsidTr="004A40EB">
        <w:trPr>
          <w:trHeight w:val="1134"/>
        </w:trPr>
        <w:tc>
          <w:tcPr>
            <w:tcW w:w="7088" w:type="dxa"/>
            <w:vAlign w:val="center"/>
          </w:tcPr>
          <w:p w:rsidR="005B0460" w:rsidRPr="0018036D" w:rsidRDefault="005B0460" w:rsidP="005C11E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5B0460" w:rsidRPr="0018036D" w:rsidRDefault="005B0460" w:rsidP="004A40EB">
      <w:pPr>
        <w:keepNext/>
        <w:tabs>
          <w:tab w:val="right" w:pos="-142"/>
        </w:tabs>
        <w:spacing w:before="20" w:line="240" w:lineRule="exact"/>
        <w:outlineLvl w:val="0"/>
        <w:rPr>
          <w:rFonts w:ascii="Verdana" w:hAnsi="Verdana"/>
          <w:sz w:val="18"/>
          <w:szCs w:val="18"/>
        </w:rPr>
      </w:pPr>
      <w:r w:rsidRPr="0018036D">
        <w:rPr>
          <w:rFonts w:ascii="Verdana" w:hAnsi="Verdana"/>
          <w:sz w:val="18"/>
          <w:szCs w:val="18"/>
        </w:rPr>
        <w:t>Applicant firm</w:t>
      </w:r>
      <w:r w:rsidR="00812195">
        <w:rPr>
          <w:rFonts w:ascii="Verdana" w:hAnsi="Verdana"/>
          <w:sz w:val="18"/>
          <w:szCs w:val="18"/>
        </w:rPr>
        <w:t>’</w:t>
      </w:r>
      <w:r w:rsidRPr="0018036D">
        <w:rPr>
          <w:rFonts w:ascii="Verdana" w:hAnsi="Verdana"/>
          <w:sz w:val="18"/>
          <w:szCs w:val="18"/>
        </w:rPr>
        <w:t xml:space="preserve">s identification number with that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0460" w:rsidRPr="0018036D" w:rsidTr="004A40EB">
        <w:trPr>
          <w:trHeight w:val="397"/>
        </w:trPr>
        <w:tc>
          <w:tcPr>
            <w:tcW w:w="7088" w:type="dxa"/>
            <w:vAlign w:val="center"/>
          </w:tcPr>
          <w:p w:rsidR="005B0460" w:rsidRPr="0018036D" w:rsidRDefault="005B0460" w:rsidP="005C11E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5B0460" w:rsidRPr="00EF3638" w:rsidRDefault="005B0460" w:rsidP="005B0460">
      <w:pPr>
        <w:pStyle w:val="QuestionCharChar"/>
        <w:rPr>
          <w:rFonts w:ascii="Verdana" w:hAnsi="Verdana"/>
        </w:rPr>
      </w:pPr>
      <w:r>
        <w:rPr>
          <w:rFonts w:ascii="Verdana" w:hAnsi="Verdana"/>
        </w:rPr>
        <w:t>1.</w:t>
      </w:r>
      <w:r w:rsidR="0068498E">
        <w:rPr>
          <w:rFonts w:ascii="Verdana" w:hAnsi="Verdana"/>
        </w:rPr>
        <w:t>1</w:t>
      </w:r>
      <w:r w:rsidR="000902A3">
        <w:rPr>
          <w:rFonts w:ascii="Verdana" w:hAnsi="Verdana"/>
        </w:rPr>
        <w:t>2</w:t>
      </w:r>
      <w:r w:rsidRPr="00EF3638">
        <w:rPr>
          <w:rFonts w:ascii="Verdana" w:hAnsi="Verdana"/>
        </w:rPr>
        <w:tab/>
      </w:r>
      <w:r>
        <w:rPr>
          <w:rFonts w:ascii="Verdana" w:hAnsi="Verdana"/>
        </w:rPr>
        <w:t>Does the applicant firm intend to join any trade association(s)</w:t>
      </w:r>
      <w:r w:rsidR="008E1D0D">
        <w:rPr>
          <w:rFonts w:ascii="Verdana" w:hAnsi="Verdana"/>
        </w:rPr>
        <w:t xml:space="preserve"> in relation to the provision of payment services</w:t>
      </w:r>
      <w:r>
        <w:rPr>
          <w:rFonts w:ascii="Verdana" w:hAnsi="Verdana"/>
        </w:rPr>
        <w:t>?</w:t>
      </w:r>
    </w:p>
    <w:p w:rsidR="005B0460" w:rsidRPr="00EF3638" w:rsidRDefault="005B0460" w:rsidP="005B0460">
      <w:pPr>
        <w:pStyle w:val="Answer"/>
        <w:keepNext/>
        <w:rPr>
          <w:rFonts w:ascii="Verdana" w:hAnsi="Verdana"/>
          <w:b/>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p>
    <w:p w:rsidR="005B0460" w:rsidRPr="00EF3638" w:rsidRDefault="005B0460" w:rsidP="005B0460">
      <w:pPr>
        <w:pStyle w:val="Answer"/>
        <w:keepNext/>
        <w:rPr>
          <w:rFonts w:ascii="Verdana" w:hAnsi="Verdana"/>
        </w:rPr>
      </w:pPr>
      <w:r w:rsidRPr="00EF3638">
        <w:rPr>
          <w:rFonts w:ascii="Verdana" w:hAnsi="Verdana"/>
        </w:rPr>
        <w:fldChar w:fldCharType="begin">
          <w:ffData>
            <w:name w:val="Check22"/>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Verdana" w:hAnsi="Verdana"/>
        </w:rPr>
        <w:sym w:font="Webdings" w:char="F034"/>
      </w:r>
      <w:r w:rsidRPr="00EF3638">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B0460" w:rsidRPr="00EF3638" w:rsidTr="005C11E8">
        <w:trPr>
          <w:trHeight w:hRule="exact" w:val="1027"/>
        </w:trPr>
        <w:tc>
          <w:tcPr>
            <w:tcW w:w="7088" w:type="dxa"/>
            <w:vAlign w:val="center"/>
          </w:tcPr>
          <w:p w:rsidR="005B0460" w:rsidRPr="00EF3638" w:rsidRDefault="005B0460" w:rsidP="005C11E8">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8E1D0D" w:rsidRDefault="000E5DFB" w:rsidP="00427022">
      <w:pPr>
        <w:pStyle w:val="Qsheading1"/>
        <w:rPr>
          <w:rFonts w:ascii="Verdana" w:hAnsi="Verdana"/>
          <w:sz w:val="20"/>
        </w:rPr>
      </w:pPr>
      <w:r w:rsidRPr="008E1D0D">
        <w:rPr>
          <w:rFonts w:ascii="Verdana" w:hAnsi="Verdana"/>
          <w:sz w:val="20"/>
        </w:rPr>
        <w:t>Details of professional advisers</w:t>
      </w:r>
    </w:p>
    <w:p w:rsidR="000E5DFB" w:rsidRPr="00EF3638" w:rsidRDefault="000E5DFB" w:rsidP="000E5DFB">
      <w:pPr>
        <w:pStyle w:val="Question"/>
        <w:keepNext/>
        <w:ind w:right="448"/>
        <w:rPr>
          <w:rFonts w:ascii="Verdana" w:hAnsi="Verdana"/>
          <w:b/>
        </w:rPr>
      </w:pPr>
      <w:r w:rsidRPr="00EF3638">
        <w:rPr>
          <w:rFonts w:ascii="Verdana" w:hAnsi="Verdana"/>
          <w:b/>
        </w:rPr>
        <w:tab/>
        <w:t>1.</w:t>
      </w:r>
      <w:r w:rsidR="000902A3">
        <w:rPr>
          <w:rFonts w:ascii="Verdana" w:hAnsi="Verdana"/>
          <w:b/>
        </w:rPr>
        <w:t>13</w:t>
      </w:r>
      <w:r w:rsidRPr="00EF3638">
        <w:rPr>
          <w:rFonts w:ascii="Verdana" w:hAnsi="Verdana"/>
          <w:b/>
        </w:rPr>
        <w:tab/>
        <w:t>Has the applicant firm used a professional adviser to help with this application?</w:t>
      </w:r>
    </w:p>
    <w:p w:rsidR="000E5DFB" w:rsidRPr="00EF3638" w:rsidRDefault="000E5DFB" w:rsidP="000E5DFB">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1" w:name="Check15"/>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bookmarkEnd w:id="1"/>
      <w:r w:rsidRPr="00EF3638">
        <w:rPr>
          <w:rFonts w:ascii="Verdana" w:hAnsi="Verdana"/>
        </w:rPr>
        <w:tab/>
        <w:t>No</w:t>
      </w:r>
      <w:r w:rsidRPr="00EF3638">
        <w:rPr>
          <w:rFonts w:ascii="Verdana" w:hAnsi="Verdana"/>
        </w:rPr>
        <w:sym w:font="Webdings" w:char="F034"/>
      </w:r>
      <w:r w:rsidR="00F6078F">
        <w:rPr>
          <w:rFonts w:ascii="Verdana" w:hAnsi="Verdana"/>
        </w:rPr>
        <w:t>Continue to Question 1.</w:t>
      </w:r>
      <w:r w:rsidR="000902A3">
        <w:rPr>
          <w:rFonts w:ascii="Verdana" w:hAnsi="Verdana"/>
        </w:rPr>
        <w:t>1</w:t>
      </w:r>
      <w:r w:rsidR="008E1D0D">
        <w:rPr>
          <w:rFonts w:ascii="Verdana" w:hAnsi="Verdana"/>
        </w:rPr>
        <w:t>7</w:t>
      </w:r>
    </w:p>
    <w:p w:rsidR="008E1D0D" w:rsidRDefault="000E5DFB" w:rsidP="000E5DFB">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2" w:name="Check16"/>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bookmarkEnd w:id="2"/>
      <w:r w:rsidRPr="00EF3638">
        <w:rPr>
          <w:rFonts w:ascii="Verdana" w:hAnsi="Verdana"/>
        </w:rPr>
        <w:tab/>
        <w:t>Yes</w:t>
      </w:r>
      <w:r w:rsidRPr="00EF3638">
        <w:rPr>
          <w:rFonts w:ascii="Verdana" w:hAnsi="Verdana"/>
        </w:rPr>
        <w:tab/>
      </w:r>
    </w:p>
    <w:p w:rsidR="008E1D0D" w:rsidRPr="00EF3638" w:rsidRDefault="008E1D0D" w:rsidP="008E1D0D">
      <w:pPr>
        <w:pStyle w:val="Question"/>
        <w:keepNext/>
        <w:rPr>
          <w:rFonts w:ascii="Verdana" w:hAnsi="Verdana"/>
          <w:b/>
        </w:rPr>
      </w:pPr>
      <w:r w:rsidRPr="00EF3638">
        <w:rPr>
          <w:rFonts w:ascii="Verdana" w:hAnsi="Verdana"/>
          <w:b/>
        </w:rPr>
        <w:t>1.</w:t>
      </w:r>
      <w:r>
        <w:rPr>
          <w:rFonts w:ascii="Verdana" w:hAnsi="Verdana"/>
          <w:b/>
        </w:rPr>
        <w:t>14</w:t>
      </w:r>
      <w:r w:rsidRPr="00EF3638">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E1D0D" w:rsidRPr="00EF3638" w:rsidTr="000854DE">
        <w:trPr>
          <w:trHeight w:val="397"/>
        </w:trPr>
        <w:tc>
          <w:tcPr>
            <w:tcW w:w="7088" w:type="dxa"/>
            <w:vAlign w:val="center"/>
          </w:tcPr>
          <w:p w:rsidR="008E1D0D" w:rsidRPr="00EF3638" w:rsidRDefault="008E1D0D" w:rsidP="000854DE">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8E1D0D" w:rsidRPr="00EF3638" w:rsidRDefault="008E1D0D" w:rsidP="008E1D0D">
      <w:pPr>
        <w:pStyle w:val="Question"/>
        <w:keepNext/>
        <w:spacing w:after="0"/>
        <w:rPr>
          <w:rFonts w:ascii="Verdana" w:hAnsi="Verdana"/>
          <w:b/>
        </w:rPr>
      </w:pPr>
      <w:r>
        <w:rPr>
          <w:rFonts w:ascii="Verdana" w:hAnsi="Verdana"/>
          <w:b/>
        </w:rPr>
        <w:tab/>
      </w:r>
      <w:r w:rsidRPr="00EF3638">
        <w:rPr>
          <w:rFonts w:ascii="Verdana" w:hAnsi="Verdana"/>
          <w:b/>
        </w:rPr>
        <w:t>1.</w:t>
      </w:r>
      <w:r>
        <w:rPr>
          <w:rFonts w:ascii="Verdana" w:hAnsi="Verdana"/>
          <w:b/>
        </w:rPr>
        <w:t>15</w:t>
      </w:r>
      <w:r>
        <w:rPr>
          <w:rFonts w:ascii="Verdana" w:hAnsi="Verdana"/>
          <w:b/>
        </w:rPr>
        <w:tab/>
      </w:r>
      <w:r w:rsidRPr="00EF3638">
        <w:rPr>
          <w:rFonts w:ascii="Verdana" w:hAnsi="Verdana"/>
          <w:b/>
        </w:rPr>
        <w:t>Do you want us to copy all correspondence to the professional adviser?</w:t>
      </w:r>
    </w:p>
    <w:p w:rsidR="008E1D0D" w:rsidRPr="00EF3638" w:rsidRDefault="008E1D0D" w:rsidP="008E1D0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Verdana" w:hAnsi="Verdana"/>
        </w:rPr>
        <w:sym w:font="Webdings" w:char="F034"/>
      </w:r>
      <w:r>
        <w:rPr>
          <w:rFonts w:ascii="Verdana" w:hAnsi="Verdana"/>
        </w:rPr>
        <w:t>Continue to Question 1.17</w:t>
      </w:r>
    </w:p>
    <w:p w:rsidR="008E1D0D" w:rsidRPr="00EF3638" w:rsidRDefault="008E1D0D" w:rsidP="008E1D0D">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t>Yes</w:t>
      </w:r>
    </w:p>
    <w:p w:rsidR="008E1D0D" w:rsidRDefault="008E1D0D" w:rsidP="000E5DFB">
      <w:pPr>
        <w:pStyle w:val="Answer"/>
        <w:tabs>
          <w:tab w:val="left" w:pos="624"/>
          <w:tab w:val="left" w:pos="851"/>
        </w:tabs>
        <w:spacing w:after="20"/>
        <w:rPr>
          <w:rFonts w:ascii="Verdana" w:hAnsi="Verdana"/>
        </w:rPr>
      </w:pPr>
    </w:p>
    <w:p w:rsidR="000E5DFB" w:rsidRPr="00EF3638" w:rsidRDefault="000E5DFB" w:rsidP="000E5DFB">
      <w:pPr>
        <w:pStyle w:val="Question"/>
        <w:keepNext/>
        <w:rPr>
          <w:rFonts w:ascii="Verdana" w:hAnsi="Verdana"/>
          <w:b/>
        </w:rPr>
      </w:pPr>
      <w:r w:rsidRPr="00EF3638">
        <w:rPr>
          <w:rFonts w:ascii="Verdana" w:hAnsi="Verdana"/>
          <w:b/>
        </w:rPr>
        <w:tab/>
        <w:t>1.</w:t>
      </w:r>
      <w:r w:rsidR="000902A3">
        <w:rPr>
          <w:rFonts w:ascii="Verdana" w:hAnsi="Verdana"/>
          <w:b/>
        </w:rPr>
        <w:t>16</w:t>
      </w:r>
      <w:r w:rsidRPr="00EF3638">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5DFB" w:rsidRPr="00EF3638" w:rsidTr="0098254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5DFB" w:rsidRPr="00EF3638" w:rsidTr="0098254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5DFB" w:rsidRPr="00EF3638" w:rsidTr="0098254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5DFB" w:rsidRPr="00EF3638" w:rsidTr="0098254B">
        <w:trPr>
          <w:trHeight w:val="397"/>
        </w:trPr>
        <w:tc>
          <w:tcPr>
            <w:tcW w:w="1701" w:type="dxa"/>
            <w:tcBorders>
              <w:top w:val="single" w:sz="4" w:space="0" w:color="auto"/>
              <w:left w:val="single" w:sz="4" w:space="0" w:color="auto"/>
              <w:bottom w:val="nil"/>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B</w:t>
            </w:r>
            <w:bookmarkStart w:id="3" w:name="Text53"/>
            <w:r w:rsidRPr="00EF3638">
              <w:rPr>
                <w:rFonts w:ascii="Verdana" w:hAnsi="Verdana"/>
              </w:rPr>
              <w:t>usiness address</w:t>
            </w:r>
          </w:p>
        </w:tc>
        <w:tc>
          <w:tcPr>
            <w:tcW w:w="5387" w:type="dxa"/>
            <w:vMerge w:val="restart"/>
            <w:tcBorders>
              <w:left w:val="nil"/>
            </w:tcBorders>
          </w:tcPr>
          <w:p w:rsidR="000E5DFB" w:rsidRPr="00EF3638" w:rsidRDefault="000E5DFB" w:rsidP="0098254B">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3"/>
          </w:p>
        </w:tc>
      </w:tr>
      <w:tr w:rsidR="000E5DFB" w:rsidRPr="00EF3638" w:rsidTr="0098254B">
        <w:trPr>
          <w:trHeight w:val="397"/>
        </w:trPr>
        <w:tc>
          <w:tcPr>
            <w:tcW w:w="1701" w:type="dxa"/>
            <w:tcBorders>
              <w:top w:val="nil"/>
              <w:left w:val="single" w:sz="4" w:space="0" w:color="auto"/>
              <w:bottom w:val="nil"/>
              <w:right w:val="single" w:sz="12" w:space="0" w:color="C0C0C0"/>
            </w:tcBorders>
            <w:vAlign w:val="center"/>
          </w:tcPr>
          <w:p w:rsidR="000E5DFB" w:rsidRPr="00EF3638" w:rsidRDefault="000E5DFB"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E5DFB" w:rsidRPr="00EF3638" w:rsidRDefault="000E5DFB" w:rsidP="0098254B">
            <w:pPr>
              <w:pStyle w:val="Qsanswer"/>
              <w:keepNext/>
              <w:spacing w:before="20"/>
              <w:ind w:right="57"/>
              <w:rPr>
                <w:rFonts w:ascii="Verdana" w:hAnsi="Verdana"/>
                <w:color w:val="auto"/>
              </w:rPr>
            </w:pPr>
          </w:p>
        </w:tc>
      </w:tr>
      <w:tr w:rsidR="000E5DFB" w:rsidRPr="00EF3638" w:rsidTr="0098254B">
        <w:trPr>
          <w:trHeight w:val="397"/>
        </w:trPr>
        <w:tc>
          <w:tcPr>
            <w:tcW w:w="1701" w:type="dxa"/>
            <w:tcBorders>
              <w:top w:val="nil"/>
              <w:left w:val="single" w:sz="4" w:space="0" w:color="auto"/>
              <w:bottom w:val="nil"/>
              <w:right w:val="single" w:sz="12" w:space="0" w:color="C0C0C0"/>
            </w:tcBorders>
            <w:vAlign w:val="center"/>
          </w:tcPr>
          <w:p w:rsidR="000E5DFB" w:rsidRPr="00EF3638" w:rsidRDefault="000E5DFB"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E5DFB" w:rsidRPr="00EF3638" w:rsidRDefault="000E5DFB" w:rsidP="0098254B">
            <w:pPr>
              <w:pStyle w:val="Qsanswer"/>
              <w:keepNext/>
              <w:spacing w:before="20"/>
              <w:ind w:right="57"/>
              <w:rPr>
                <w:rFonts w:ascii="Verdana" w:hAnsi="Verdana"/>
                <w:color w:val="auto"/>
              </w:rPr>
            </w:pPr>
          </w:p>
        </w:tc>
      </w:tr>
      <w:tr w:rsidR="000E5DFB" w:rsidRPr="00EF3638" w:rsidTr="0098254B">
        <w:trPr>
          <w:trHeight w:val="104"/>
        </w:trPr>
        <w:tc>
          <w:tcPr>
            <w:tcW w:w="1701" w:type="dxa"/>
            <w:tcBorders>
              <w:top w:val="nil"/>
              <w:left w:val="single" w:sz="4" w:space="0" w:color="auto"/>
              <w:bottom w:val="nil"/>
              <w:right w:val="single" w:sz="12" w:space="0" w:color="C0C0C0"/>
            </w:tcBorders>
            <w:vAlign w:val="center"/>
          </w:tcPr>
          <w:p w:rsidR="000E5DFB" w:rsidRPr="00EF3638" w:rsidRDefault="000E5DFB" w:rsidP="0098254B">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0E5DFB" w:rsidRPr="00EF3638" w:rsidRDefault="000E5DFB" w:rsidP="0098254B">
            <w:pPr>
              <w:pStyle w:val="Qsanswer"/>
              <w:keepNext/>
              <w:spacing w:before="20" w:after="0"/>
              <w:ind w:right="57"/>
              <w:rPr>
                <w:rFonts w:ascii="Verdana" w:hAnsi="Verdana"/>
                <w:color w:val="auto"/>
              </w:rPr>
            </w:pPr>
          </w:p>
        </w:tc>
      </w:tr>
      <w:tr w:rsidR="000E5DFB" w:rsidRPr="00EF3638" w:rsidTr="0098254B">
        <w:trPr>
          <w:trHeight w:val="397"/>
        </w:trPr>
        <w:tc>
          <w:tcPr>
            <w:tcW w:w="1701" w:type="dxa"/>
            <w:tcBorders>
              <w:top w:val="nil"/>
              <w:left w:val="single" w:sz="4" w:space="0" w:color="auto"/>
              <w:bottom w:val="single" w:sz="4" w:space="0" w:color="auto"/>
              <w:right w:val="single" w:sz="12" w:space="0" w:color="C0C0C0"/>
            </w:tcBorders>
            <w:vAlign w:val="center"/>
          </w:tcPr>
          <w:p w:rsidR="000E5DFB" w:rsidRPr="00EF3638" w:rsidRDefault="000E5DFB" w:rsidP="0098254B">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5DFB" w:rsidRPr="00EF3638" w:rsidTr="0098254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5DFB" w:rsidRPr="00EF3638" w:rsidTr="0098254B">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0E5DFB" w:rsidRPr="00EF3638" w:rsidRDefault="000E5DFB" w:rsidP="000E5DFB">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5DFB" w:rsidRPr="00EF3638" w:rsidTr="0098254B">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E5DFB" w:rsidRPr="00EF3638" w:rsidRDefault="000E5DFB" w:rsidP="0098254B">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rsidR="000E5DFB" w:rsidRPr="00EF3638" w:rsidRDefault="000E5DFB"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68498E" w:rsidRPr="007279BE" w:rsidRDefault="0068498E" w:rsidP="007279BE">
      <w:pPr>
        <w:pStyle w:val="Qsheading1"/>
        <w:rPr>
          <w:rFonts w:ascii="Verdana" w:hAnsi="Verdana"/>
          <w:sz w:val="20"/>
        </w:rPr>
      </w:pPr>
      <w:r w:rsidRPr="007279BE">
        <w:rPr>
          <w:rFonts w:ascii="Verdana" w:hAnsi="Verdana"/>
          <w:sz w:val="20"/>
        </w:rPr>
        <w:t>Timings for this application</w:t>
      </w:r>
    </w:p>
    <w:p w:rsidR="0068498E" w:rsidRDefault="0068498E" w:rsidP="0068498E">
      <w:pPr>
        <w:pStyle w:val="Question"/>
        <w:keepNext/>
        <w:rPr>
          <w:rFonts w:ascii="Verdana" w:hAnsi="Verdana"/>
          <w:b/>
        </w:rPr>
      </w:pPr>
      <w:r w:rsidRPr="00EF3638">
        <w:rPr>
          <w:rFonts w:ascii="Verdana" w:hAnsi="Verdana"/>
          <w:b/>
        </w:rPr>
        <w:tab/>
        <w:t>1.</w:t>
      </w:r>
      <w:r w:rsidR="008E1D0D">
        <w:rPr>
          <w:rFonts w:ascii="Verdana" w:hAnsi="Verdana"/>
          <w:b/>
        </w:rPr>
        <w:t>17</w:t>
      </w:r>
      <w:r w:rsidRPr="00EF3638">
        <w:rPr>
          <w:rFonts w:ascii="Verdana" w:hAnsi="Verdana"/>
          <w:b/>
        </w:rPr>
        <w:tab/>
      </w:r>
      <w:r>
        <w:rPr>
          <w:rFonts w:ascii="Verdana" w:hAnsi="Verdana"/>
          <w:b/>
        </w:rPr>
        <w:t xml:space="preserve">Does the applicant </w:t>
      </w:r>
      <w:r w:rsidR="00FB213B">
        <w:rPr>
          <w:rFonts w:ascii="Verdana" w:hAnsi="Verdana"/>
          <w:b/>
        </w:rPr>
        <w:t xml:space="preserve">firm </w:t>
      </w:r>
      <w:r>
        <w:rPr>
          <w:rFonts w:ascii="Verdana" w:hAnsi="Verdana"/>
          <w:b/>
        </w:rPr>
        <w:t>have any timing factors that it would like us to consider?</w:t>
      </w:r>
    </w:p>
    <w:p w:rsidR="0068498E" w:rsidRPr="005C4FFB" w:rsidRDefault="0068498E" w:rsidP="007279BE">
      <w:pPr>
        <w:keepNext/>
        <w:tabs>
          <w:tab w:val="right" w:pos="-142"/>
        </w:tabs>
        <w:spacing w:before="20" w:line="240" w:lineRule="exact"/>
        <w:ind w:right="873"/>
        <w:outlineLvl w:val="0"/>
        <w:rPr>
          <w:rFonts w:ascii="Verdana" w:hAnsi="Verdana"/>
          <w:sz w:val="18"/>
          <w:szCs w:val="18"/>
        </w:rPr>
      </w:pPr>
      <w:r w:rsidRPr="005C4FFB">
        <w:rPr>
          <w:rFonts w:ascii="Verdana" w:hAnsi="Verdana"/>
          <w:sz w:val="18"/>
          <w:szCs w:val="18"/>
        </w:rPr>
        <w:t>If the applicant</w:t>
      </w:r>
      <w:r w:rsidR="00FB213B">
        <w:rPr>
          <w:rFonts w:ascii="Verdana" w:hAnsi="Verdana"/>
          <w:sz w:val="18"/>
          <w:szCs w:val="18"/>
        </w:rPr>
        <w:t xml:space="preserve"> firm</w:t>
      </w:r>
      <w:r w:rsidRPr="005C4FFB">
        <w:rPr>
          <w:rFonts w:ascii="Verdana" w:hAnsi="Verdana"/>
          <w:sz w:val="18"/>
          <w:szCs w:val="18"/>
        </w:rPr>
        <w:t xml:space="preserve"> wishes to be </w:t>
      </w:r>
      <w:r w:rsidR="00623073">
        <w:rPr>
          <w:rFonts w:ascii="Verdana" w:hAnsi="Verdana"/>
          <w:sz w:val="18"/>
          <w:szCs w:val="18"/>
        </w:rPr>
        <w:t xml:space="preserve">authorised </w:t>
      </w:r>
      <w:r w:rsidRPr="005C4FFB">
        <w:rPr>
          <w:rFonts w:ascii="Verdana" w:hAnsi="Verdana"/>
          <w:sz w:val="18"/>
          <w:szCs w:val="18"/>
        </w:rPr>
        <w:t xml:space="preserve">by a specific date, we will try to meet it. This is dependent on the applicant </w:t>
      </w:r>
      <w:r w:rsidR="00FB213B">
        <w:rPr>
          <w:rFonts w:ascii="Verdana" w:hAnsi="Verdana"/>
          <w:sz w:val="18"/>
          <w:szCs w:val="18"/>
        </w:rPr>
        <w:t xml:space="preserve">firm </w:t>
      </w:r>
      <w:r w:rsidRPr="005C4FFB">
        <w:rPr>
          <w:rFonts w:ascii="Verdana" w:hAnsi="Verdana"/>
          <w:sz w:val="18"/>
          <w:szCs w:val="18"/>
        </w:rPr>
        <w:t xml:space="preserve">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498E" w:rsidRPr="00EF3638" w:rsidTr="007279BE">
        <w:trPr>
          <w:trHeight w:val="1164"/>
        </w:trPr>
        <w:tc>
          <w:tcPr>
            <w:tcW w:w="7088" w:type="dxa"/>
            <w:vAlign w:val="center"/>
          </w:tcPr>
          <w:p w:rsidR="0068498E" w:rsidRDefault="0068498E" w:rsidP="007279BE">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p w:rsidR="0068498E" w:rsidRPr="00EF3638" w:rsidRDefault="0068498E" w:rsidP="007E6EB7">
            <w:pPr>
              <w:pStyle w:val="Qsanswer"/>
              <w:keepNext/>
              <w:spacing w:before="20" w:after="0"/>
              <w:ind w:left="0" w:right="57"/>
              <w:rPr>
                <w:rFonts w:ascii="Verdana" w:hAnsi="Verdana"/>
                <w:color w:val="auto"/>
              </w:rPr>
            </w:pPr>
          </w:p>
        </w:tc>
      </w:tr>
    </w:tbl>
    <w:p w:rsidR="00700C89" w:rsidRDefault="00700C89" w:rsidP="00BE6717">
      <w:pPr>
        <w:pStyle w:val="Qsheading1"/>
        <w:outlineLvl w:val="0"/>
        <w:rPr>
          <w:rFonts w:ascii="Book Antiqua" w:hAnsi="Book Antiqua"/>
          <w:sz w:val="24"/>
          <w:szCs w:val="24"/>
        </w:rPr>
        <w:sectPr w:rsidR="00700C89" w:rsidSect="00587E22">
          <w:headerReference w:type="even" r:id="rId10"/>
          <w:headerReference w:type="default" r:id="rId11"/>
          <w:footerReference w:type="default" r:id="rId12"/>
          <w:headerReference w:type="first" r:id="rId13"/>
          <w:footerReference w:type="first" r:id="rId14"/>
          <w:type w:val="continuous"/>
          <w:pgSz w:w="11901" w:h="16846" w:code="9"/>
          <w:pgMar w:top="1418" w:right="680" w:bottom="907" w:left="3402" w:header="567" w:footer="680" w:gutter="0"/>
          <w:cols w:space="720"/>
          <w:titlePg/>
        </w:sectPr>
      </w:pPr>
    </w:p>
    <w:p w:rsidR="000E5DFB" w:rsidRDefault="000E5DFB" w:rsidP="00BE6717">
      <w:pPr>
        <w:pStyle w:val="Qsheading1"/>
        <w:outlineLvl w:val="0"/>
        <w:rPr>
          <w:rFonts w:ascii="Book Antiqua" w:hAnsi="Book Antiqua"/>
          <w:sz w:val="24"/>
          <w:szCs w:val="2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587E22">
        <w:trPr>
          <w:trHeight w:val="2418"/>
        </w:trPr>
        <w:tc>
          <w:tcPr>
            <w:tcW w:w="2268" w:type="dxa"/>
            <w:shd w:val="clear" w:color="auto" w:fill="701B45"/>
          </w:tcPr>
          <w:p w:rsidR="00950AFF" w:rsidRPr="00842101" w:rsidRDefault="005240F8" w:rsidP="003372BF">
            <w:pPr>
              <w:pStyle w:val="Sectionnumber"/>
            </w:pPr>
            <w:r>
              <w:rPr>
                <w:rFonts w:ascii="Book Antiqua" w:hAnsi="Book Antiqua"/>
              </w:rPr>
              <w:br w:type="page"/>
            </w:r>
            <w:r w:rsidR="00950AFF">
              <w:br w:type="page"/>
            </w:r>
            <w:r w:rsidR="0094450C">
              <w:t>2</w:t>
            </w:r>
          </w:p>
        </w:tc>
        <w:tc>
          <w:tcPr>
            <w:tcW w:w="7825" w:type="dxa"/>
            <w:shd w:val="clear" w:color="auto" w:fill="701B45"/>
          </w:tcPr>
          <w:p w:rsidR="00950AFF" w:rsidRPr="00E200D9" w:rsidRDefault="00464642" w:rsidP="003372BF">
            <w:pPr>
              <w:pStyle w:val="Sectionheading"/>
              <w:rPr>
                <w:rFonts w:ascii="Verdana" w:hAnsi="Verdana"/>
                <w:sz w:val="28"/>
                <w:szCs w:val="28"/>
              </w:rPr>
            </w:pPr>
            <w:r w:rsidRPr="00E200D9">
              <w:rPr>
                <w:rFonts w:ascii="Verdana" w:hAnsi="Verdana"/>
                <w:sz w:val="28"/>
                <w:szCs w:val="28"/>
              </w:rPr>
              <w:t>Programme of operations</w:t>
            </w:r>
          </w:p>
          <w:p w:rsidR="00464642" w:rsidRPr="00720A62" w:rsidRDefault="00464642" w:rsidP="00464642">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w:t>
            </w:r>
            <w:r w:rsidR="005331B2">
              <w:rPr>
                <w:rFonts w:ascii="Verdana" w:hAnsi="Verdana"/>
                <w:sz w:val="18"/>
                <w:szCs w:val="18"/>
              </w:rPr>
              <w:t>asks applicants to identify the main activity or activities of the business and select the payment services they</w:t>
            </w:r>
            <w:r w:rsidR="0073524D">
              <w:rPr>
                <w:rFonts w:ascii="Verdana" w:hAnsi="Verdana"/>
                <w:sz w:val="18"/>
                <w:szCs w:val="18"/>
              </w:rPr>
              <w:t xml:space="preserve"> intend </w:t>
            </w:r>
            <w:r w:rsidR="005331B2">
              <w:rPr>
                <w:rFonts w:ascii="Verdana" w:hAnsi="Verdana"/>
                <w:sz w:val="18"/>
                <w:szCs w:val="18"/>
              </w:rPr>
              <w:t xml:space="preserve">to </w:t>
            </w:r>
            <w:r w:rsidR="0073524D">
              <w:rPr>
                <w:rFonts w:ascii="Verdana" w:hAnsi="Verdana"/>
                <w:sz w:val="18"/>
                <w:szCs w:val="18"/>
              </w:rPr>
              <w:t>provide</w:t>
            </w:r>
            <w:r w:rsidR="005331B2">
              <w:rPr>
                <w:rFonts w:ascii="Verdana" w:hAnsi="Verdana"/>
                <w:sz w:val="18"/>
                <w:szCs w:val="18"/>
              </w:rPr>
              <w:t xml:space="preserve">. This section </w:t>
            </w:r>
            <w:r w:rsidRPr="00720A62">
              <w:rPr>
                <w:rFonts w:ascii="Verdana" w:hAnsi="Verdana"/>
                <w:sz w:val="18"/>
                <w:szCs w:val="18"/>
              </w:rPr>
              <w:t>is</w:t>
            </w:r>
            <w:r w:rsidR="00124528">
              <w:rPr>
                <w:rFonts w:ascii="Verdana" w:hAnsi="Verdana"/>
                <w:sz w:val="18"/>
                <w:szCs w:val="18"/>
              </w:rPr>
              <w:t xml:space="preserve"> also </w:t>
            </w:r>
            <w:r w:rsidRPr="00720A62">
              <w:rPr>
                <w:rFonts w:ascii="Verdana" w:hAnsi="Verdana"/>
                <w:sz w:val="18"/>
                <w:szCs w:val="18"/>
              </w:rPr>
              <w:t xml:space="preserve">used to provide the information required under </w:t>
            </w:r>
            <w:r w:rsidR="00A10742">
              <w:rPr>
                <w:rFonts w:ascii="Verdana" w:hAnsi="Verdana"/>
                <w:sz w:val="18"/>
                <w:szCs w:val="18"/>
              </w:rPr>
              <w:t>Schedule 2 of the PSRs</w:t>
            </w:r>
            <w:r w:rsidR="00982BBC">
              <w:rPr>
                <w:rFonts w:ascii="Verdana" w:hAnsi="Verdana"/>
                <w:sz w:val="18"/>
                <w:szCs w:val="18"/>
              </w:rPr>
              <w:t xml:space="preserve"> </w:t>
            </w:r>
            <w:r w:rsidR="00A3257F">
              <w:rPr>
                <w:rFonts w:ascii="Verdana" w:hAnsi="Verdana"/>
                <w:sz w:val="18"/>
                <w:szCs w:val="18"/>
              </w:rPr>
              <w:t xml:space="preserve">2017 </w:t>
            </w:r>
            <w:r w:rsidR="009F3D94">
              <w:rPr>
                <w:rFonts w:ascii="Verdana" w:hAnsi="Verdana"/>
                <w:sz w:val="18"/>
                <w:szCs w:val="18"/>
              </w:rPr>
              <w:t xml:space="preserve">and </w:t>
            </w:r>
            <w:r>
              <w:rPr>
                <w:rFonts w:ascii="Verdana" w:hAnsi="Verdana"/>
                <w:sz w:val="18"/>
                <w:szCs w:val="18"/>
              </w:rPr>
              <w:t xml:space="preserve">Guideline </w:t>
            </w:r>
            <w:r w:rsidR="0014347C">
              <w:rPr>
                <w:rFonts w:ascii="Verdana" w:hAnsi="Verdana"/>
                <w:sz w:val="18"/>
                <w:szCs w:val="18"/>
              </w:rPr>
              <w:t xml:space="preserve">3 </w:t>
            </w:r>
            <w:r w:rsidRPr="00720A62">
              <w:rPr>
                <w:rFonts w:ascii="Verdana" w:hAnsi="Verdana"/>
                <w:sz w:val="18"/>
                <w:szCs w:val="18"/>
              </w:rPr>
              <w:t>(</w:t>
            </w:r>
            <w:r w:rsidR="0014347C">
              <w:rPr>
                <w:rFonts w:ascii="Verdana" w:hAnsi="Verdana"/>
                <w:sz w:val="18"/>
                <w:szCs w:val="18"/>
              </w:rPr>
              <w:t>Programme of operations</w:t>
            </w:r>
            <w:r w:rsidRPr="00720A62">
              <w:rPr>
                <w:rFonts w:ascii="Verdana" w:hAnsi="Verdana"/>
                <w:sz w:val="18"/>
                <w:szCs w:val="18"/>
              </w:rPr>
              <w:t xml:space="preserve">) of </w:t>
            </w:r>
            <w:r w:rsidR="009F3D94">
              <w:rPr>
                <w:rFonts w:ascii="Verdana" w:hAnsi="Verdana"/>
                <w:sz w:val="18"/>
                <w:szCs w:val="18"/>
              </w:rPr>
              <w:t xml:space="preserve">section </w:t>
            </w:r>
            <w:r w:rsidR="00C37C1E">
              <w:rPr>
                <w:rFonts w:ascii="Verdana" w:hAnsi="Verdana"/>
                <w:sz w:val="18"/>
                <w:szCs w:val="18"/>
              </w:rPr>
              <w:t>4.1</w:t>
            </w:r>
            <w:r w:rsidR="009F3D94">
              <w:rPr>
                <w:rFonts w:ascii="Verdana" w:hAnsi="Verdana"/>
                <w:sz w:val="18"/>
                <w:szCs w:val="18"/>
              </w:rPr>
              <w:t xml:space="preserve"> of the EBA Authorisation Guidelines</w:t>
            </w:r>
            <w:r w:rsidRPr="00720A62">
              <w:rPr>
                <w:rFonts w:ascii="Verdana" w:hAnsi="Verdana"/>
                <w:sz w:val="18"/>
                <w:szCs w:val="18"/>
              </w:rPr>
              <w:t xml:space="preserve">. </w:t>
            </w:r>
          </w:p>
          <w:p w:rsidR="00A80172" w:rsidRDefault="00A80172" w:rsidP="009C2ACA">
            <w:pPr>
              <w:autoSpaceDE w:val="0"/>
              <w:autoSpaceDN w:val="0"/>
              <w:adjustRightInd w:val="0"/>
              <w:spacing w:before="0" w:line="240" w:lineRule="auto"/>
              <w:rPr>
                <w:rFonts w:ascii="Verdana" w:hAnsi="Verdana"/>
              </w:rPr>
            </w:pPr>
          </w:p>
          <w:p w:rsidR="00464642" w:rsidRPr="009C2ACA" w:rsidRDefault="009C2ACA" w:rsidP="00464642">
            <w:pPr>
              <w:pStyle w:val="ListParagraph"/>
              <w:spacing w:before="0" w:line="240" w:lineRule="auto"/>
              <w:ind w:left="0" w:right="595"/>
              <w:rPr>
                <w:rFonts w:ascii="Verdana" w:hAnsi="Verdana"/>
                <w:sz w:val="18"/>
                <w:szCs w:val="18"/>
              </w:rPr>
            </w:pPr>
            <w:r w:rsidRPr="009C2ACA">
              <w:rPr>
                <w:rFonts w:ascii="Verdana" w:hAnsi="Verdana"/>
                <w:sz w:val="18"/>
                <w:szCs w:val="18"/>
              </w:rPr>
              <w:t xml:space="preserve">Please note that we require applicants to only apply for </w:t>
            </w:r>
            <w:r w:rsidR="007966C1">
              <w:rPr>
                <w:rFonts w:ascii="Verdana" w:hAnsi="Verdana"/>
                <w:sz w:val="18"/>
                <w:szCs w:val="18"/>
              </w:rPr>
              <w:t>authorisa</w:t>
            </w:r>
            <w:r w:rsidRPr="009C2ACA">
              <w:rPr>
                <w:rFonts w:ascii="Verdana" w:hAnsi="Verdana"/>
                <w:sz w:val="18"/>
                <w:szCs w:val="18"/>
              </w:rPr>
              <w:t>tion for those payment services that they will provide.</w:t>
            </w:r>
            <w:r w:rsidR="00623073" w:rsidRPr="009C2ACA">
              <w:rPr>
                <w:rFonts w:ascii="Verdana" w:hAnsi="Verdana"/>
                <w:sz w:val="18"/>
                <w:szCs w:val="18"/>
              </w:rPr>
              <w:t xml:space="preserve"> </w:t>
            </w:r>
          </w:p>
          <w:p w:rsidR="00464642" w:rsidRPr="00443DF6" w:rsidRDefault="00464642" w:rsidP="00A80172">
            <w:pPr>
              <w:autoSpaceDE w:val="0"/>
              <w:autoSpaceDN w:val="0"/>
              <w:adjustRightInd w:val="0"/>
              <w:spacing w:line="240" w:lineRule="auto"/>
              <w:rPr>
                <w:rFonts w:ascii="Verdana" w:hAnsi="Verdana"/>
              </w:rPr>
            </w:pPr>
          </w:p>
        </w:tc>
      </w:tr>
    </w:tbl>
    <w:p w:rsidR="00762044" w:rsidRDefault="00010491" w:rsidP="00762044">
      <w:pPr>
        <w:pStyle w:val="QuestionChar"/>
        <w:rPr>
          <w:rFonts w:ascii="Verdana" w:hAnsi="Verdana"/>
          <w:b/>
        </w:rPr>
      </w:pPr>
      <w:r>
        <w:rPr>
          <w:rFonts w:ascii="Verdana" w:hAnsi="Verdana"/>
          <w:b/>
          <w:bCs/>
        </w:rPr>
        <w:tab/>
      </w:r>
      <w:r w:rsidR="00762044" w:rsidRPr="00D07F72">
        <w:rPr>
          <w:rFonts w:ascii="Verdana" w:hAnsi="Verdana"/>
          <w:b/>
          <w:bCs/>
        </w:rPr>
        <w:t>2.1</w:t>
      </w:r>
      <w:r w:rsidR="00640BDC">
        <w:rPr>
          <w:rFonts w:ascii="Verdana" w:hAnsi="Verdana"/>
          <w:b/>
          <w:bCs/>
        </w:rPr>
        <w:tab/>
      </w:r>
      <w:r w:rsidR="00762044" w:rsidRPr="005A22F5">
        <w:rPr>
          <w:rFonts w:ascii="Verdana" w:hAnsi="Verdana"/>
          <w:b/>
        </w:rPr>
        <w:t xml:space="preserve">What type of payment service provider is the applicant </w:t>
      </w:r>
      <w:r w:rsidR="00FB213B">
        <w:rPr>
          <w:rFonts w:ascii="Verdana" w:hAnsi="Verdana"/>
          <w:b/>
        </w:rPr>
        <w:t xml:space="preserve">firm </w:t>
      </w:r>
      <w:r w:rsidR="00762044" w:rsidRPr="005A22F5">
        <w:rPr>
          <w:rFonts w:ascii="Verdana" w:hAnsi="Verdana"/>
          <w:b/>
        </w:rPr>
        <w:t>(indicate one or more option(s) from the following list:</w:t>
      </w:r>
    </w:p>
    <w:p w:rsidR="00762044" w:rsidRPr="005A22F5" w:rsidRDefault="00762044" w:rsidP="00762044">
      <w:pPr>
        <w:pStyle w:val="QsyesnoCharChar"/>
        <w:keepNext/>
        <w:rPr>
          <w:rFonts w:ascii="Verdana" w:hAnsi="Verdana"/>
          <w:b/>
        </w:rPr>
      </w:pPr>
      <w:r w:rsidRPr="005A22F5">
        <w:rPr>
          <w:rFonts w:ascii="Verdana" w:hAnsi="Verdana"/>
        </w:rPr>
        <w:t>Money Remitter</w:t>
      </w:r>
      <w:r w:rsidRPr="005A22F5">
        <w:rPr>
          <w:rFonts w:ascii="Verdana" w:hAnsi="Verdana"/>
          <w:b/>
        </w:rPr>
        <w:tab/>
      </w:r>
      <w:r w:rsidRPr="005A22F5">
        <w:rPr>
          <w:rFonts w:ascii="Verdana" w:hAnsi="Verdana"/>
          <w:b/>
        </w:rPr>
        <w:tab/>
      </w:r>
      <w:r w:rsidRPr="005A22F5">
        <w:rPr>
          <w:rFonts w:ascii="Verdana" w:hAnsi="Verdana"/>
          <w:b/>
        </w:rPr>
        <w:tab/>
      </w: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 xml:space="preserve"> </w:t>
      </w:r>
      <w:r>
        <w:rPr>
          <w:rFonts w:ascii="Verdana" w:hAnsi="Verdana"/>
        </w:rPr>
        <w:tab/>
      </w:r>
      <w:r w:rsidR="00640BDC">
        <w:rPr>
          <w:rFonts w:ascii="Verdana" w:hAnsi="Verdana"/>
        </w:rPr>
        <w:t>Non-</w:t>
      </w:r>
      <w:r w:rsidRPr="005A22F5">
        <w:rPr>
          <w:rFonts w:ascii="Verdana" w:hAnsi="Verdana"/>
        </w:rPr>
        <w:t xml:space="preserve">bank card issuer </w:t>
      </w:r>
      <w:r w:rsidRPr="005A22F5">
        <w:rPr>
          <w:rFonts w:ascii="Verdana" w:hAnsi="Verdana"/>
        </w:rPr>
        <w:tab/>
      </w:r>
      <w:r w:rsidR="00640BDC">
        <w:rPr>
          <w:rFonts w:ascii="Verdana" w:hAnsi="Verdana"/>
        </w:rPr>
        <w:tab/>
      </w:r>
      <w:r w:rsidRPr="005A22F5">
        <w:rPr>
          <w:rFonts w:ascii="Verdana" w:hAnsi="Verdana"/>
          <w:b/>
        </w:rPr>
        <w:fldChar w:fldCharType="begin">
          <w:ffData>
            <w:name w:val="Check26"/>
            <w:enabled/>
            <w:calcOnExit w:val="0"/>
            <w:checkBox>
              <w:sizeAuto/>
              <w:default w:val="0"/>
            </w:checkBox>
          </w:ffData>
        </w:fldChar>
      </w:r>
      <w:r w:rsidRPr="005A22F5">
        <w:rPr>
          <w:rFonts w:ascii="Verdana" w:hAnsi="Verdana"/>
          <w:b/>
        </w:rPr>
        <w:instrText xml:space="preserve"> FORMCHECKBOX </w:instrText>
      </w:r>
      <w:r w:rsidR="00E440A5">
        <w:rPr>
          <w:rFonts w:ascii="Verdana" w:hAnsi="Verdana"/>
          <w:b/>
        </w:rPr>
      </w:r>
      <w:r w:rsidR="00E440A5">
        <w:rPr>
          <w:rFonts w:ascii="Verdana" w:hAnsi="Verdana"/>
          <w:b/>
        </w:rPr>
        <w:fldChar w:fldCharType="separate"/>
      </w:r>
      <w:r w:rsidRPr="005A22F5">
        <w:rPr>
          <w:rFonts w:ascii="Verdana" w:hAnsi="Verdana"/>
          <w:b/>
        </w:rPr>
        <w:fldChar w:fldCharType="end"/>
      </w:r>
    </w:p>
    <w:p w:rsidR="009C2ACA" w:rsidRDefault="00762044" w:rsidP="00762044">
      <w:pPr>
        <w:pStyle w:val="QsyesnoCharChar"/>
        <w:keepNext/>
        <w:rPr>
          <w:rFonts w:ascii="Verdana" w:hAnsi="Verdana"/>
        </w:rPr>
      </w:pPr>
      <w:r w:rsidRPr="005A22F5">
        <w:rPr>
          <w:rFonts w:ascii="Verdana" w:hAnsi="Verdana"/>
        </w:rPr>
        <w:t>Bill Payment Service Provider</w:t>
      </w:r>
      <w:r w:rsidRPr="005A22F5">
        <w:rPr>
          <w:rFonts w:ascii="Verdana" w:hAnsi="Verdana"/>
          <w:b/>
        </w:rPr>
        <w:tab/>
      </w:r>
      <w:r w:rsidRPr="005A22F5">
        <w:rPr>
          <w:rFonts w:ascii="Verdana" w:hAnsi="Verdana"/>
          <w:b/>
        </w:rPr>
        <w:fldChar w:fldCharType="begin">
          <w:ffData>
            <w:name w:val="Check26"/>
            <w:enabled/>
            <w:calcOnExit w:val="0"/>
            <w:checkBox>
              <w:sizeAuto/>
              <w:default w:val="0"/>
            </w:checkBox>
          </w:ffData>
        </w:fldChar>
      </w:r>
      <w:r w:rsidRPr="005A22F5">
        <w:rPr>
          <w:rFonts w:ascii="Verdana" w:hAnsi="Verdana"/>
          <w:b/>
        </w:rPr>
        <w:instrText xml:space="preserve"> FORMCHECKBOX </w:instrText>
      </w:r>
      <w:r w:rsidR="00E440A5">
        <w:rPr>
          <w:rFonts w:ascii="Verdana" w:hAnsi="Verdana"/>
          <w:b/>
        </w:rPr>
      </w:r>
      <w:r w:rsidR="00E440A5">
        <w:rPr>
          <w:rFonts w:ascii="Verdana" w:hAnsi="Verdana"/>
          <w:b/>
        </w:rPr>
        <w:fldChar w:fldCharType="separate"/>
      </w:r>
      <w:r w:rsidRPr="005A22F5">
        <w:rPr>
          <w:rFonts w:ascii="Verdana" w:hAnsi="Verdana"/>
          <w:b/>
        </w:rPr>
        <w:fldChar w:fldCharType="end"/>
      </w:r>
      <w:r w:rsidRPr="005A22F5">
        <w:rPr>
          <w:rFonts w:ascii="Verdana" w:hAnsi="Verdana"/>
          <w:b/>
        </w:rPr>
        <w:t xml:space="preserve"> </w:t>
      </w:r>
      <w:r>
        <w:rPr>
          <w:rFonts w:ascii="Verdana" w:hAnsi="Verdana"/>
          <w:b/>
        </w:rPr>
        <w:tab/>
      </w:r>
      <w:r w:rsidRPr="005A22F5">
        <w:rPr>
          <w:rFonts w:ascii="Verdana" w:hAnsi="Verdana"/>
        </w:rPr>
        <w:t>Merchant Acquirer</w:t>
      </w:r>
      <w:r w:rsidRPr="005A22F5">
        <w:rPr>
          <w:rFonts w:ascii="Verdana" w:hAnsi="Verdana"/>
        </w:rPr>
        <w:tab/>
      </w:r>
      <w:r w:rsidRPr="005A22F5">
        <w:rPr>
          <w:rFonts w:ascii="Verdana" w:hAnsi="Verdana"/>
          <w:b/>
        </w:rPr>
        <w:tab/>
      </w:r>
      <w:r w:rsidRPr="005A22F5">
        <w:rPr>
          <w:rFonts w:ascii="Verdana" w:hAnsi="Verdana"/>
          <w:b/>
        </w:rPr>
        <w:fldChar w:fldCharType="begin">
          <w:ffData>
            <w:name w:val="Check26"/>
            <w:enabled/>
            <w:calcOnExit w:val="0"/>
            <w:checkBox>
              <w:sizeAuto/>
              <w:default w:val="0"/>
            </w:checkBox>
          </w:ffData>
        </w:fldChar>
      </w:r>
      <w:r w:rsidRPr="005A22F5">
        <w:rPr>
          <w:rFonts w:ascii="Verdana" w:hAnsi="Verdana"/>
          <w:b/>
        </w:rPr>
        <w:instrText xml:space="preserve"> FORMCHECKBOX </w:instrText>
      </w:r>
      <w:r w:rsidR="00E440A5">
        <w:rPr>
          <w:rFonts w:ascii="Verdana" w:hAnsi="Verdana"/>
          <w:b/>
        </w:rPr>
      </w:r>
      <w:r w:rsidR="00E440A5">
        <w:rPr>
          <w:rFonts w:ascii="Verdana" w:hAnsi="Verdana"/>
          <w:b/>
        </w:rPr>
        <w:fldChar w:fldCharType="separate"/>
      </w:r>
      <w:r w:rsidRPr="005A22F5">
        <w:rPr>
          <w:rFonts w:ascii="Verdana" w:hAnsi="Verdana"/>
          <w:b/>
        </w:rPr>
        <w:fldChar w:fldCharType="end"/>
      </w:r>
      <w:r w:rsidRPr="00762044">
        <w:rPr>
          <w:rFonts w:ascii="Verdana" w:hAnsi="Verdana"/>
        </w:rPr>
        <w:t xml:space="preserve"> </w:t>
      </w:r>
    </w:p>
    <w:p w:rsidR="00762044" w:rsidRDefault="00640BDC" w:rsidP="00762044">
      <w:pPr>
        <w:pStyle w:val="QsyesnoCharChar"/>
        <w:keepNext/>
        <w:rPr>
          <w:rFonts w:ascii="Verdana" w:hAnsi="Verdana"/>
          <w:b/>
        </w:rPr>
      </w:pPr>
      <w:r>
        <w:rPr>
          <w:rFonts w:ascii="Verdana" w:hAnsi="Verdana"/>
        </w:rPr>
        <w:t>P</w:t>
      </w:r>
      <w:r w:rsidR="00A6428D">
        <w:rPr>
          <w:rFonts w:ascii="Verdana" w:hAnsi="Verdana"/>
        </w:rPr>
        <w:t xml:space="preserve">ayment </w:t>
      </w:r>
      <w:r>
        <w:rPr>
          <w:rFonts w:ascii="Verdana" w:hAnsi="Verdana"/>
        </w:rPr>
        <w:t>I</w:t>
      </w:r>
      <w:r w:rsidR="00A6428D">
        <w:rPr>
          <w:rFonts w:ascii="Verdana" w:hAnsi="Verdana"/>
        </w:rPr>
        <w:t xml:space="preserve">nitiator </w:t>
      </w:r>
      <w:r>
        <w:rPr>
          <w:rFonts w:ascii="Verdana" w:hAnsi="Verdana"/>
        </w:rPr>
        <w:tab/>
      </w:r>
      <w:r w:rsidR="00762044" w:rsidRPr="005A22F5">
        <w:rPr>
          <w:rFonts w:ascii="Verdana" w:hAnsi="Verdana"/>
        </w:rPr>
        <w:t xml:space="preserve"> </w:t>
      </w:r>
      <w:r w:rsidR="00762044" w:rsidRPr="005A22F5">
        <w:rPr>
          <w:rFonts w:ascii="Verdana" w:hAnsi="Verdana"/>
        </w:rPr>
        <w:tab/>
      </w:r>
      <w:r w:rsidR="00762044" w:rsidRPr="005A22F5">
        <w:rPr>
          <w:rFonts w:ascii="Verdana" w:hAnsi="Verdana"/>
          <w:b/>
        </w:rPr>
        <w:fldChar w:fldCharType="begin">
          <w:ffData>
            <w:name w:val="Check26"/>
            <w:enabled/>
            <w:calcOnExit w:val="0"/>
            <w:checkBox>
              <w:sizeAuto/>
              <w:default w:val="0"/>
            </w:checkBox>
          </w:ffData>
        </w:fldChar>
      </w:r>
      <w:r w:rsidR="00762044" w:rsidRPr="005A22F5">
        <w:rPr>
          <w:rFonts w:ascii="Verdana" w:hAnsi="Verdana"/>
          <w:b/>
        </w:rPr>
        <w:instrText xml:space="preserve"> FORMCHECKBOX </w:instrText>
      </w:r>
      <w:r w:rsidR="00E440A5">
        <w:rPr>
          <w:rFonts w:ascii="Verdana" w:hAnsi="Verdana"/>
          <w:b/>
        </w:rPr>
      </w:r>
      <w:r w:rsidR="00E440A5">
        <w:rPr>
          <w:rFonts w:ascii="Verdana" w:hAnsi="Verdana"/>
          <w:b/>
        </w:rPr>
        <w:fldChar w:fldCharType="separate"/>
      </w:r>
      <w:r w:rsidR="00762044" w:rsidRPr="005A22F5">
        <w:rPr>
          <w:rFonts w:ascii="Verdana" w:hAnsi="Verdana"/>
          <w:b/>
        </w:rPr>
        <w:fldChar w:fldCharType="end"/>
      </w:r>
    </w:p>
    <w:p w:rsidR="00693620" w:rsidRDefault="00693620" w:rsidP="00693620">
      <w:pPr>
        <w:pStyle w:val="Question"/>
        <w:keepNext/>
        <w:spacing w:after="0"/>
        <w:rPr>
          <w:rFonts w:ascii="Verdana" w:hAnsi="Verdana"/>
          <w:b/>
        </w:rPr>
      </w:pPr>
      <w:r>
        <w:rPr>
          <w:rFonts w:ascii="Verdana" w:hAnsi="Verdana"/>
          <w:b/>
        </w:rPr>
        <w:tab/>
        <w:t>2</w:t>
      </w:r>
      <w:r w:rsidRPr="00EF3638">
        <w:rPr>
          <w:rFonts w:ascii="Verdana" w:hAnsi="Verdana"/>
          <w:b/>
        </w:rPr>
        <w:t>.</w:t>
      </w:r>
      <w:r w:rsidR="00010491">
        <w:rPr>
          <w:rFonts w:ascii="Verdana" w:hAnsi="Verdana"/>
          <w:b/>
        </w:rPr>
        <w:t>2</w:t>
      </w:r>
      <w:r>
        <w:rPr>
          <w:rFonts w:ascii="Verdana" w:hAnsi="Verdana"/>
          <w:b/>
        </w:rPr>
        <w:tab/>
        <w:t>Please confirm the payment services activities the applicant</w:t>
      </w:r>
      <w:r w:rsidR="00FB213B">
        <w:rPr>
          <w:rFonts w:ascii="Verdana" w:hAnsi="Verdana"/>
          <w:b/>
        </w:rPr>
        <w:t xml:space="preserve"> firm</w:t>
      </w:r>
      <w:r>
        <w:rPr>
          <w:rFonts w:ascii="Verdana" w:hAnsi="Verdana"/>
          <w:b/>
        </w:rPr>
        <w:t xml:space="preserve"> intends to </w:t>
      </w:r>
      <w:r w:rsidR="004F4D1E">
        <w:rPr>
          <w:rFonts w:ascii="Verdana" w:hAnsi="Verdana"/>
          <w:b/>
        </w:rPr>
        <w:t>provide</w:t>
      </w:r>
      <w:r>
        <w:rPr>
          <w:rFonts w:ascii="Verdana" w:hAnsi="Verdana"/>
          <w:b/>
        </w:rPr>
        <w:t xml:space="preserve"> from the list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992"/>
      </w:tblGrid>
      <w:tr w:rsidR="00693620" w:rsidRPr="00762044" w:rsidTr="00B05364">
        <w:trPr>
          <w:trHeight w:val="737"/>
        </w:trPr>
        <w:tc>
          <w:tcPr>
            <w:tcW w:w="6521" w:type="dxa"/>
            <w:shd w:val="clear" w:color="auto" w:fill="auto"/>
            <w:vAlign w:val="center"/>
          </w:tcPr>
          <w:p w:rsidR="00693620" w:rsidRPr="00762044" w:rsidRDefault="00BE5C5F" w:rsidP="000F268B">
            <w:pPr>
              <w:pStyle w:val="Question"/>
              <w:keepNext/>
              <w:spacing w:before="0" w:after="0" w:line="240" w:lineRule="auto"/>
              <w:ind w:left="284" w:right="0" w:hanging="284"/>
              <w:rPr>
                <w:rFonts w:ascii="Verdana" w:hAnsi="Verdana"/>
              </w:rPr>
            </w:pPr>
            <w:r w:rsidRPr="00762044">
              <w:rPr>
                <w:rFonts w:ascii="Verdana" w:hAnsi="Verdana"/>
                <w:b/>
              </w:rPr>
              <w:t>1</w:t>
            </w:r>
            <w:r w:rsidR="00693620" w:rsidRPr="00762044">
              <w:rPr>
                <w:rFonts w:ascii="Verdana" w:hAnsi="Verdana"/>
              </w:rPr>
              <w:tab/>
              <w:t xml:space="preserve">Services enabling cash to be placed on a payment account and all of the operations required for operating a payment account. </w:t>
            </w:r>
          </w:p>
        </w:tc>
        <w:tc>
          <w:tcPr>
            <w:tcW w:w="992" w:type="dxa"/>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737"/>
        </w:trPr>
        <w:tc>
          <w:tcPr>
            <w:tcW w:w="6521" w:type="dxa"/>
            <w:shd w:val="clear" w:color="auto" w:fill="auto"/>
            <w:vAlign w:val="center"/>
          </w:tcPr>
          <w:p w:rsidR="00693620" w:rsidRPr="00762044" w:rsidRDefault="00640BDC" w:rsidP="00BE5C5F">
            <w:pPr>
              <w:pStyle w:val="Question"/>
              <w:keepNext/>
              <w:spacing w:before="0" w:after="0" w:line="240" w:lineRule="auto"/>
              <w:ind w:left="284" w:right="0" w:hanging="284"/>
              <w:rPr>
                <w:rFonts w:ascii="Verdana" w:hAnsi="Verdana"/>
                <w:b/>
              </w:rPr>
            </w:pPr>
            <w:r>
              <w:rPr>
                <w:rFonts w:ascii="Verdana" w:hAnsi="Verdana"/>
                <w:b/>
              </w:rPr>
              <w:t>2</w:t>
            </w:r>
            <w:r w:rsidR="00693620" w:rsidRPr="00762044">
              <w:rPr>
                <w:rFonts w:ascii="Verdana" w:hAnsi="Verdana"/>
                <w:b/>
              </w:rPr>
              <w:tab/>
            </w:r>
            <w:r w:rsidR="00693620" w:rsidRPr="00762044">
              <w:rPr>
                <w:rFonts w:ascii="Verdana" w:hAnsi="Verdana"/>
              </w:rPr>
              <w:t>Services enabling cash withdrawals from a</w:t>
            </w:r>
            <w:r>
              <w:rPr>
                <w:rFonts w:ascii="Verdana" w:hAnsi="Verdana"/>
              </w:rPr>
              <w:t xml:space="preserve"> payment account and all of the </w:t>
            </w:r>
            <w:r w:rsidR="00693620" w:rsidRPr="00762044">
              <w:rPr>
                <w:rFonts w:ascii="Verdana" w:hAnsi="Verdana"/>
              </w:rPr>
              <w:t>operations required for operating a payment account.</w:t>
            </w:r>
            <w:r w:rsidR="00693620" w:rsidRPr="00762044">
              <w:rPr>
                <w:rFonts w:ascii="Verdana" w:hAnsi="Verdana"/>
                <w:b/>
              </w:rPr>
              <w:t xml:space="preserve"> </w:t>
            </w:r>
          </w:p>
        </w:tc>
        <w:tc>
          <w:tcPr>
            <w:tcW w:w="992" w:type="dxa"/>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499"/>
        </w:trPr>
        <w:tc>
          <w:tcPr>
            <w:tcW w:w="6521" w:type="dxa"/>
            <w:tcBorders>
              <w:bottom w:val="nil"/>
            </w:tcBorders>
            <w:shd w:val="clear" w:color="auto" w:fill="auto"/>
            <w:vAlign w:val="center"/>
          </w:tcPr>
          <w:p w:rsidR="00693620" w:rsidRPr="00762044" w:rsidRDefault="00BE5C5F" w:rsidP="00640BDC">
            <w:pPr>
              <w:pStyle w:val="Question"/>
              <w:keepNext/>
              <w:spacing w:before="0" w:after="0" w:line="240" w:lineRule="auto"/>
              <w:ind w:left="284" w:right="0" w:hanging="284"/>
              <w:rPr>
                <w:rFonts w:ascii="Verdana" w:hAnsi="Verdana"/>
                <w:b/>
              </w:rPr>
            </w:pPr>
            <w:r w:rsidRPr="00762044">
              <w:rPr>
                <w:rFonts w:ascii="Verdana" w:hAnsi="Verdana"/>
                <w:b/>
              </w:rPr>
              <w:t>3</w:t>
            </w:r>
            <w:r w:rsidR="00693620" w:rsidRPr="00762044">
              <w:rPr>
                <w:rFonts w:ascii="Verdana" w:hAnsi="Verdana"/>
                <w:b/>
              </w:rPr>
              <w:tab/>
            </w:r>
            <w:r w:rsidR="00693620" w:rsidRPr="00762044">
              <w:rPr>
                <w:rFonts w:ascii="Verdana" w:hAnsi="Verdana"/>
              </w:rPr>
              <w:t>The execution of the following types of payment transaction:</w:t>
            </w:r>
            <w:r w:rsidR="00693620" w:rsidRPr="00762044">
              <w:rPr>
                <w:rFonts w:ascii="Verdana" w:hAnsi="Verdana"/>
                <w:b/>
              </w:rPr>
              <w:t xml:space="preserve"> </w:t>
            </w:r>
          </w:p>
        </w:tc>
        <w:tc>
          <w:tcPr>
            <w:tcW w:w="992" w:type="dxa"/>
            <w:tcBorders>
              <w:bottom w:val="nil"/>
            </w:tcBorders>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 direct  debits, including one-off direct debits</w:t>
            </w:r>
            <w:r w:rsidR="004F4D1E">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left="720" w:right="0" w:firstLine="0"/>
              <w:rPr>
                <w:rFonts w:ascii="Verdana" w:hAnsi="Verdana"/>
              </w:rPr>
            </w:pP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(ii) payment transactions executed through a payment card or a similar device</w:t>
            </w:r>
            <w:r w:rsidR="004F4D1E">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left="720" w:right="0" w:firstLine="0"/>
              <w:rPr>
                <w:rFonts w:ascii="Verdana" w:hAnsi="Verdana"/>
              </w:rPr>
            </w:pP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(iii) credit transfers, including standing orders</w:t>
            </w:r>
            <w:r w:rsidR="004F4D1E">
              <w:rPr>
                <w:rFonts w:ascii="Verdana" w:hAnsi="Verdana"/>
              </w:rPr>
              <w:t xml:space="preserve"> </w:t>
            </w:r>
            <w:r w:rsidR="004F4D1E" w:rsidRPr="00762044">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left="720" w:right="0" w:firstLine="0"/>
              <w:rPr>
                <w:rFonts w:ascii="Verdana" w:hAnsi="Verdana"/>
              </w:rPr>
            </w:pPr>
          </w:p>
        </w:tc>
      </w:tr>
      <w:tr w:rsidR="00693620" w:rsidRPr="00762044" w:rsidTr="00B05364">
        <w:trPr>
          <w:trHeight w:val="689"/>
        </w:trPr>
        <w:tc>
          <w:tcPr>
            <w:tcW w:w="6521" w:type="dxa"/>
            <w:tcBorders>
              <w:bottom w:val="nil"/>
            </w:tcBorders>
            <w:shd w:val="clear" w:color="auto" w:fill="auto"/>
            <w:vAlign w:val="center"/>
          </w:tcPr>
          <w:p w:rsidR="00693620" w:rsidRPr="00762044" w:rsidRDefault="00BE5C5F" w:rsidP="00B05364">
            <w:pPr>
              <w:pStyle w:val="Question"/>
              <w:keepNext/>
              <w:spacing w:before="0" w:after="0" w:line="240" w:lineRule="auto"/>
              <w:ind w:left="284" w:right="0" w:hanging="284"/>
              <w:rPr>
                <w:rFonts w:ascii="Verdana" w:hAnsi="Verdana"/>
                <w:b/>
              </w:rPr>
            </w:pPr>
            <w:r w:rsidRPr="00B05364">
              <w:rPr>
                <w:rFonts w:ascii="Verdana" w:hAnsi="Verdana"/>
                <w:b/>
              </w:rPr>
              <w:t>4</w:t>
            </w:r>
            <w:r w:rsidR="00B05364">
              <w:rPr>
                <w:rFonts w:ascii="Verdana" w:hAnsi="Verdana"/>
              </w:rPr>
              <w:t xml:space="preserve">   </w:t>
            </w:r>
            <w:r w:rsidR="00693620" w:rsidRPr="00762044">
              <w:rPr>
                <w:rFonts w:ascii="Verdana" w:hAnsi="Verdana"/>
              </w:rPr>
              <w:t>The execution of the following types of payment transaction where the funds are covered by a credit line for the payment service user:</w:t>
            </w:r>
          </w:p>
        </w:tc>
        <w:tc>
          <w:tcPr>
            <w:tcW w:w="992" w:type="dxa"/>
            <w:tcBorders>
              <w:bottom w:val="nil"/>
            </w:tcBorders>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b/>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 direct debits, including one-off direct debits</w:t>
            </w:r>
            <w:r w:rsidR="004F4D1E">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right="0"/>
              <w:rPr>
                <w:rFonts w:ascii="Verdana" w:hAnsi="Verdana"/>
              </w:rPr>
            </w:pP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(ii) payment transactions executed through a payment card or a similar device</w:t>
            </w:r>
            <w:r w:rsidR="004F4D1E">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left="0" w:right="0" w:firstLine="0"/>
              <w:rPr>
                <w:rFonts w:ascii="Verdana" w:hAnsi="Verdana"/>
              </w:rPr>
            </w:pPr>
          </w:p>
        </w:tc>
      </w:tr>
      <w:tr w:rsidR="00693620" w:rsidRPr="00762044" w:rsidTr="00B05364">
        <w:trPr>
          <w:trHeight w:val="284"/>
        </w:trPr>
        <w:tc>
          <w:tcPr>
            <w:tcW w:w="6521" w:type="dxa"/>
            <w:tcBorders>
              <w:top w:val="nil"/>
              <w:bottom w:val="nil"/>
            </w:tcBorders>
            <w:shd w:val="clear" w:color="auto" w:fill="auto"/>
          </w:tcPr>
          <w:p w:rsidR="00693620" w:rsidRPr="00762044" w:rsidRDefault="00693620" w:rsidP="004F4D1E">
            <w:pPr>
              <w:pStyle w:val="Question"/>
              <w:keepNext/>
              <w:spacing w:before="0" w:after="0" w:line="240" w:lineRule="auto"/>
              <w:ind w:left="284" w:right="0" w:hanging="284"/>
              <w:rPr>
                <w:rFonts w:ascii="Verdana" w:hAnsi="Verdana"/>
              </w:rPr>
            </w:pPr>
            <w:r w:rsidRPr="00762044">
              <w:rPr>
                <w:rFonts w:ascii="Verdana" w:hAnsi="Verdana"/>
              </w:rPr>
              <w:tab/>
              <w:t>(iii) credit transfers, including standing orders</w:t>
            </w:r>
            <w:r w:rsidR="004F4D1E">
              <w:rPr>
                <w:rFonts w:ascii="Verdana" w:hAnsi="Verdana"/>
              </w:rPr>
              <w:t xml:space="preserve"> </w:t>
            </w:r>
          </w:p>
        </w:tc>
        <w:tc>
          <w:tcPr>
            <w:tcW w:w="992" w:type="dxa"/>
            <w:tcBorders>
              <w:top w:val="nil"/>
              <w:bottom w:val="nil"/>
            </w:tcBorders>
            <w:shd w:val="clear" w:color="auto" w:fill="auto"/>
          </w:tcPr>
          <w:p w:rsidR="00693620" w:rsidRPr="00762044" w:rsidRDefault="00693620" w:rsidP="00B05364">
            <w:pPr>
              <w:pStyle w:val="Questionbullet"/>
              <w:keepNext/>
              <w:tabs>
                <w:tab w:val="clear" w:pos="284"/>
              </w:tabs>
              <w:spacing w:before="20" w:after="0"/>
              <w:ind w:left="0" w:right="0" w:firstLine="0"/>
              <w:rPr>
                <w:rFonts w:ascii="Verdana" w:hAnsi="Verdana"/>
              </w:rPr>
            </w:pPr>
          </w:p>
        </w:tc>
      </w:tr>
      <w:tr w:rsidR="00693620" w:rsidRPr="00762044" w:rsidTr="00B05364">
        <w:trPr>
          <w:trHeight w:val="567"/>
        </w:trPr>
        <w:tc>
          <w:tcPr>
            <w:tcW w:w="6521" w:type="dxa"/>
            <w:shd w:val="clear" w:color="auto" w:fill="auto"/>
            <w:vAlign w:val="center"/>
          </w:tcPr>
          <w:p w:rsidR="00693620" w:rsidRPr="00762044" w:rsidRDefault="00BE5C5F" w:rsidP="00BE5C5F">
            <w:pPr>
              <w:pStyle w:val="Question"/>
              <w:keepNext/>
              <w:spacing w:before="0" w:after="0" w:line="240" w:lineRule="auto"/>
              <w:ind w:left="284" w:right="0" w:hanging="284"/>
              <w:rPr>
                <w:rFonts w:ascii="Verdana" w:hAnsi="Verdana"/>
                <w:b/>
              </w:rPr>
            </w:pPr>
            <w:r w:rsidRPr="00762044">
              <w:rPr>
                <w:rFonts w:ascii="Verdana" w:hAnsi="Verdana"/>
                <w:b/>
              </w:rPr>
              <w:t>5</w:t>
            </w:r>
            <w:r w:rsidR="00693620" w:rsidRPr="00762044">
              <w:rPr>
                <w:rFonts w:ascii="Verdana" w:hAnsi="Verdana"/>
                <w:b/>
              </w:rPr>
              <w:t xml:space="preserve"> </w:t>
            </w:r>
            <w:r w:rsidRPr="00762044">
              <w:rPr>
                <w:rFonts w:ascii="Verdana" w:hAnsi="Verdana"/>
                <w:b/>
              </w:rPr>
              <w:t xml:space="preserve">  </w:t>
            </w:r>
            <w:r w:rsidR="00693620" w:rsidRPr="00762044">
              <w:rPr>
                <w:rFonts w:ascii="Verdana" w:hAnsi="Verdana"/>
              </w:rPr>
              <w:t>Issuing payment instruments or acquiring payment transactions.</w:t>
            </w:r>
          </w:p>
        </w:tc>
        <w:tc>
          <w:tcPr>
            <w:tcW w:w="992" w:type="dxa"/>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567"/>
        </w:trPr>
        <w:tc>
          <w:tcPr>
            <w:tcW w:w="6521" w:type="dxa"/>
            <w:tcBorders>
              <w:bottom w:val="single" w:sz="4" w:space="0" w:color="auto"/>
            </w:tcBorders>
            <w:shd w:val="clear" w:color="auto" w:fill="auto"/>
            <w:vAlign w:val="center"/>
          </w:tcPr>
          <w:p w:rsidR="00693620" w:rsidRPr="00762044" w:rsidRDefault="00BE5C5F" w:rsidP="00BE5C5F">
            <w:pPr>
              <w:pStyle w:val="Question"/>
              <w:keepNext/>
              <w:spacing w:before="0" w:after="0" w:line="240" w:lineRule="auto"/>
              <w:ind w:left="284" w:right="0" w:hanging="284"/>
              <w:rPr>
                <w:rFonts w:ascii="Verdana" w:hAnsi="Verdana"/>
                <w:b/>
              </w:rPr>
            </w:pPr>
            <w:r w:rsidRPr="00762044">
              <w:rPr>
                <w:rFonts w:ascii="Verdana" w:hAnsi="Verdana"/>
                <w:b/>
              </w:rPr>
              <w:t>6</w:t>
            </w:r>
            <w:r w:rsidR="00693620" w:rsidRPr="00762044">
              <w:rPr>
                <w:rFonts w:ascii="Verdana" w:hAnsi="Verdana"/>
                <w:b/>
              </w:rPr>
              <w:t xml:space="preserve"> </w:t>
            </w:r>
            <w:r w:rsidRPr="00762044">
              <w:rPr>
                <w:rFonts w:ascii="Verdana" w:hAnsi="Verdana"/>
                <w:b/>
              </w:rPr>
              <w:t xml:space="preserve">  </w:t>
            </w:r>
            <w:r w:rsidR="00693620" w:rsidRPr="00762044">
              <w:rPr>
                <w:rFonts w:ascii="Verdana" w:hAnsi="Verdana"/>
              </w:rPr>
              <w:t>Money remittance.</w:t>
            </w:r>
          </w:p>
        </w:tc>
        <w:tc>
          <w:tcPr>
            <w:tcW w:w="992" w:type="dxa"/>
            <w:tcBorders>
              <w:bottom w:val="single" w:sz="4" w:space="0" w:color="auto"/>
            </w:tcBorders>
            <w:shd w:val="clear" w:color="auto" w:fill="auto"/>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602"/>
        </w:trPr>
        <w:tc>
          <w:tcPr>
            <w:tcW w:w="6521" w:type="dxa"/>
            <w:shd w:val="clear" w:color="auto" w:fill="FFFFFF" w:themeFill="background1"/>
            <w:vAlign w:val="center"/>
          </w:tcPr>
          <w:p w:rsidR="00693620" w:rsidRPr="00762044" w:rsidRDefault="00A66CEF" w:rsidP="000F268B">
            <w:pPr>
              <w:pStyle w:val="Question"/>
              <w:keepNext/>
              <w:spacing w:before="0" w:after="0" w:line="240" w:lineRule="auto"/>
              <w:ind w:left="284" w:right="0" w:hanging="284"/>
              <w:rPr>
                <w:rFonts w:ascii="Verdana" w:hAnsi="Verdana"/>
                <w:b/>
              </w:rPr>
            </w:pPr>
            <w:r>
              <w:rPr>
                <w:rFonts w:ascii="Verdana" w:hAnsi="Verdana"/>
                <w:b/>
              </w:rPr>
              <w:t>7</w:t>
            </w:r>
            <w:r w:rsidR="00BE5C5F" w:rsidRPr="00762044">
              <w:rPr>
                <w:rFonts w:ascii="Verdana" w:hAnsi="Verdana"/>
                <w:b/>
              </w:rPr>
              <w:t xml:space="preserve">  </w:t>
            </w:r>
            <w:r w:rsidR="00693620" w:rsidRPr="00762044">
              <w:rPr>
                <w:rFonts w:ascii="Verdana" w:hAnsi="Verdana"/>
                <w:b/>
              </w:rPr>
              <w:t xml:space="preserve"> </w:t>
            </w:r>
            <w:r w:rsidR="00693620" w:rsidRPr="00762044">
              <w:rPr>
                <w:rFonts w:ascii="Verdana" w:hAnsi="Verdana"/>
              </w:rPr>
              <w:t>Payment initiation services.</w:t>
            </w:r>
          </w:p>
        </w:tc>
        <w:tc>
          <w:tcPr>
            <w:tcW w:w="992" w:type="dxa"/>
            <w:shd w:val="clear" w:color="auto" w:fill="FFFFFF" w:themeFill="background1"/>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r w:rsidR="00693620" w:rsidRPr="00762044" w:rsidTr="00B05364">
        <w:trPr>
          <w:trHeight w:val="722"/>
        </w:trPr>
        <w:tc>
          <w:tcPr>
            <w:tcW w:w="6521" w:type="dxa"/>
            <w:shd w:val="clear" w:color="auto" w:fill="FFFFFF" w:themeFill="background1"/>
            <w:vAlign w:val="center"/>
          </w:tcPr>
          <w:p w:rsidR="00693620" w:rsidRPr="00762044" w:rsidRDefault="00A66CEF" w:rsidP="000F268B">
            <w:pPr>
              <w:pStyle w:val="Question"/>
              <w:keepNext/>
              <w:spacing w:before="0" w:after="0" w:line="240" w:lineRule="auto"/>
              <w:ind w:left="284" w:right="0" w:hanging="284"/>
              <w:rPr>
                <w:rFonts w:ascii="Verdana" w:hAnsi="Verdana"/>
                <w:b/>
              </w:rPr>
            </w:pPr>
            <w:r>
              <w:rPr>
                <w:rFonts w:ascii="Verdana" w:hAnsi="Verdana"/>
                <w:b/>
              </w:rPr>
              <w:t>8</w:t>
            </w:r>
            <w:r w:rsidR="00BE5C5F" w:rsidRPr="00762044">
              <w:rPr>
                <w:rFonts w:ascii="Verdana" w:hAnsi="Verdana"/>
                <w:b/>
              </w:rPr>
              <w:t xml:space="preserve">  </w:t>
            </w:r>
            <w:r w:rsidR="00693620" w:rsidRPr="00762044">
              <w:rPr>
                <w:rFonts w:ascii="Verdana" w:hAnsi="Verdana"/>
                <w:b/>
              </w:rPr>
              <w:t xml:space="preserve"> </w:t>
            </w:r>
            <w:r w:rsidR="00693620" w:rsidRPr="00762044">
              <w:rPr>
                <w:rFonts w:ascii="Verdana" w:hAnsi="Verdana"/>
              </w:rPr>
              <w:t>Account information services.</w:t>
            </w:r>
          </w:p>
        </w:tc>
        <w:tc>
          <w:tcPr>
            <w:tcW w:w="992" w:type="dxa"/>
            <w:shd w:val="clear" w:color="auto" w:fill="FFFFFF" w:themeFill="background1"/>
            <w:vAlign w:val="center"/>
          </w:tcPr>
          <w:p w:rsidR="00693620" w:rsidRPr="00762044" w:rsidRDefault="00693620" w:rsidP="000F268B">
            <w:pPr>
              <w:pStyle w:val="Questionbullet"/>
              <w:keepNext/>
              <w:tabs>
                <w:tab w:val="clear" w:pos="-142"/>
              </w:tabs>
              <w:spacing w:before="20" w:after="0"/>
              <w:ind w:left="284" w:right="0" w:hanging="284"/>
              <w:jc w:val="center"/>
              <w:rPr>
                <w:rFonts w:ascii="Verdana" w:hAnsi="Verdana"/>
              </w:rPr>
            </w:pPr>
            <w:r w:rsidRPr="00762044">
              <w:rPr>
                <w:rFonts w:ascii="Verdana" w:hAnsi="Verdana"/>
              </w:rPr>
              <w:fldChar w:fldCharType="begin">
                <w:ffData>
                  <w:name w:val="Check26"/>
                  <w:enabled/>
                  <w:calcOnExit w:val="0"/>
                  <w:checkBox>
                    <w:sizeAuto/>
                    <w:default w:val="0"/>
                  </w:checkBox>
                </w:ffData>
              </w:fldChar>
            </w:r>
            <w:r w:rsidRPr="00762044">
              <w:rPr>
                <w:rFonts w:ascii="Verdana" w:hAnsi="Verdana"/>
              </w:rPr>
              <w:instrText xml:space="preserve"> FORMCHECKBOX </w:instrText>
            </w:r>
            <w:r w:rsidR="00E440A5">
              <w:rPr>
                <w:rFonts w:ascii="Verdana" w:hAnsi="Verdana"/>
              </w:rPr>
            </w:r>
            <w:r w:rsidR="00E440A5">
              <w:rPr>
                <w:rFonts w:ascii="Verdana" w:hAnsi="Verdana"/>
              </w:rPr>
              <w:fldChar w:fldCharType="separate"/>
            </w:r>
            <w:r w:rsidRPr="00762044">
              <w:rPr>
                <w:rFonts w:ascii="Verdana" w:hAnsi="Verdana"/>
              </w:rPr>
              <w:fldChar w:fldCharType="end"/>
            </w:r>
          </w:p>
        </w:tc>
      </w:tr>
    </w:tbl>
    <w:p w:rsidR="001F6287" w:rsidRPr="00D07F72" w:rsidRDefault="001F6287" w:rsidP="001F6287">
      <w:pPr>
        <w:pStyle w:val="QuestionChar"/>
        <w:rPr>
          <w:rFonts w:ascii="Verdana" w:hAnsi="Verdana"/>
          <w:b/>
          <w:bCs/>
        </w:rPr>
      </w:pPr>
      <w:r w:rsidRPr="00936D83">
        <w:rPr>
          <w:rFonts w:ascii="Verdana" w:hAnsi="Verdana"/>
          <w:b/>
          <w:bCs/>
        </w:rPr>
        <w:tab/>
      </w:r>
      <w:r w:rsidRPr="00D07F72">
        <w:rPr>
          <w:rFonts w:ascii="Verdana" w:hAnsi="Verdana"/>
          <w:b/>
          <w:bCs/>
        </w:rPr>
        <w:t>2.</w:t>
      </w:r>
      <w:r>
        <w:rPr>
          <w:rFonts w:ascii="Verdana" w:hAnsi="Verdana"/>
          <w:b/>
          <w:bCs/>
        </w:rPr>
        <w:t>3</w:t>
      </w:r>
      <w:r w:rsidRPr="00D07F72">
        <w:rPr>
          <w:rFonts w:ascii="Verdana" w:hAnsi="Verdana"/>
          <w:b/>
          <w:bCs/>
        </w:rPr>
        <w:tab/>
      </w:r>
      <w:r>
        <w:rPr>
          <w:rFonts w:ascii="Verdana" w:hAnsi="Verdana"/>
          <w:b/>
          <w:bCs/>
        </w:rPr>
        <w:t>Is the applicant currently providing payment initiation services or account information services?</w:t>
      </w:r>
    </w:p>
    <w:p w:rsidR="001F6287" w:rsidRPr="00D07F72" w:rsidRDefault="001F6287" w:rsidP="001F6287">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D07F72">
        <w:rPr>
          <w:rFonts w:ascii="Verdana" w:hAnsi="Verdana"/>
        </w:rPr>
        <w:t xml:space="preserve"> Yes</w:t>
      </w:r>
    </w:p>
    <w:p w:rsidR="001F6287" w:rsidRPr="00D07F72" w:rsidRDefault="001F6287" w:rsidP="001F6287">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Pr>
          <w:rFonts w:ascii="Verdana" w:hAnsi="Verdana"/>
        </w:rPr>
        <w:t xml:space="preserve"> No</w:t>
      </w:r>
      <w:r w:rsidRPr="00EF3638">
        <w:rPr>
          <w:rFonts w:ascii="Verdana" w:hAnsi="Verdana"/>
        </w:rPr>
        <w:sym w:font="Webdings" w:char="F034"/>
      </w:r>
      <w:r>
        <w:rPr>
          <w:rFonts w:ascii="Verdana" w:hAnsi="Verdana"/>
        </w:rPr>
        <w:t>Continue to Question 2.4</w:t>
      </w:r>
    </w:p>
    <w:p w:rsidR="00B05364" w:rsidRDefault="00B05364">
      <w:pPr>
        <w:spacing w:before="0" w:line="240" w:lineRule="auto"/>
        <w:rPr>
          <w:rFonts w:ascii="Verdana" w:hAnsi="Verdana"/>
          <w:b/>
          <w:bCs/>
          <w:sz w:val="18"/>
        </w:rPr>
      </w:pPr>
      <w:r>
        <w:rPr>
          <w:rFonts w:ascii="Verdana" w:hAnsi="Verdana"/>
          <w:b/>
          <w:bCs/>
        </w:rPr>
        <w:br w:type="page"/>
      </w:r>
    </w:p>
    <w:p w:rsidR="00B05364" w:rsidRPr="00B05364" w:rsidRDefault="001F6287" w:rsidP="00B05364">
      <w:pPr>
        <w:pStyle w:val="QuestionChar"/>
        <w:rPr>
          <w:rFonts w:ascii="Verdana" w:hAnsi="Verdana"/>
          <w:b/>
        </w:rPr>
      </w:pPr>
      <w:r w:rsidRPr="00B05364">
        <w:rPr>
          <w:rFonts w:ascii="Verdana" w:hAnsi="Verdana"/>
          <w:b/>
          <w:bCs/>
        </w:rPr>
        <w:t>2.3.1</w:t>
      </w:r>
      <w:r w:rsidR="00B05364">
        <w:rPr>
          <w:rFonts w:ascii="Verdana" w:hAnsi="Verdana"/>
          <w:b/>
          <w:bCs/>
        </w:rPr>
        <w:tab/>
      </w:r>
      <w:r w:rsidRPr="00B05364">
        <w:rPr>
          <w:rFonts w:ascii="Verdana" w:hAnsi="Verdana"/>
          <w:b/>
          <w:bCs/>
        </w:rPr>
        <w:t>Please specify when the applicant began providing payment initiation services or account information services</w:t>
      </w:r>
      <w:r w:rsidR="00B05364">
        <w:rPr>
          <w:rFonts w:ascii="Verdana" w:hAnsi="Verdana"/>
          <w:b/>
          <w:bCs/>
        </w:rPr>
        <w:t xml:space="preserve"> </w:t>
      </w:r>
      <w:r w:rsidR="00B05364" w:rsidRPr="00B05364">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05364" w:rsidRPr="004E4D30" w:rsidTr="007D109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4"/>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5"/>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6"/>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B05364" w:rsidRPr="004E4D30" w:rsidRDefault="00B05364" w:rsidP="007D1094">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7"/>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536500" w:rsidRDefault="00B05364" w:rsidP="00536500">
      <w:pPr>
        <w:pStyle w:val="QuestionChar"/>
        <w:rPr>
          <w:rFonts w:ascii="Verdana" w:hAnsi="Verdana"/>
          <w:b/>
          <w:bCs/>
        </w:rPr>
      </w:pPr>
      <w:r>
        <w:rPr>
          <w:rFonts w:ascii="Verdana" w:hAnsi="Verdana"/>
          <w:b/>
          <w:bCs/>
        </w:rPr>
        <w:tab/>
      </w:r>
      <w:r w:rsidR="001F6287">
        <w:rPr>
          <w:rFonts w:ascii="Verdana" w:hAnsi="Verdana"/>
          <w:b/>
          <w:bCs/>
        </w:rPr>
        <w:t>2.4</w:t>
      </w:r>
      <w:r w:rsidR="00854CE9">
        <w:rPr>
          <w:rFonts w:ascii="Verdana" w:hAnsi="Verdana"/>
          <w:b/>
          <w:bCs/>
        </w:rPr>
        <w:tab/>
      </w:r>
      <w:r w:rsidR="00464642">
        <w:rPr>
          <w:rFonts w:ascii="Verdana" w:hAnsi="Verdana"/>
          <w:b/>
          <w:bCs/>
        </w:rPr>
        <w:t xml:space="preserve">Please provide a </w:t>
      </w:r>
      <w:r w:rsidR="007966C1">
        <w:rPr>
          <w:rFonts w:ascii="Verdana" w:hAnsi="Verdana"/>
          <w:b/>
          <w:bCs/>
        </w:rPr>
        <w:t xml:space="preserve">step-by-step </w:t>
      </w:r>
      <w:r w:rsidR="00464642">
        <w:rPr>
          <w:rFonts w:ascii="Verdana" w:hAnsi="Verdana"/>
          <w:b/>
          <w:bCs/>
        </w:rPr>
        <w:t xml:space="preserve">description of the </w:t>
      </w:r>
      <w:r w:rsidR="000902A3">
        <w:rPr>
          <w:rFonts w:ascii="Verdana" w:hAnsi="Verdana"/>
          <w:b/>
          <w:bCs/>
        </w:rPr>
        <w:t>type</w:t>
      </w:r>
      <w:r w:rsidR="00854CE9">
        <w:rPr>
          <w:rFonts w:ascii="Verdana" w:hAnsi="Verdana"/>
          <w:b/>
          <w:bCs/>
        </w:rPr>
        <w:t>s</w:t>
      </w:r>
      <w:r w:rsidR="000902A3">
        <w:rPr>
          <w:rFonts w:ascii="Verdana" w:hAnsi="Verdana"/>
          <w:b/>
          <w:bCs/>
        </w:rPr>
        <w:t xml:space="preserve"> of payment services </w:t>
      </w:r>
      <w:r w:rsidR="00464642">
        <w:rPr>
          <w:rFonts w:ascii="Verdana" w:hAnsi="Verdana"/>
          <w:b/>
          <w:bCs/>
        </w:rPr>
        <w:t xml:space="preserve">that </w:t>
      </w:r>
      <w:r w:rsidR="000902A3">
        <w:rPr>
          <w:rFonts w:ascii="Verdana" w:hAnsi="Verdana"/>
          <w:b/>
          <w:bCs/>
        </w:rPr>
        <w:t xml:space="preserve">the applicant </w:t>
      </w:r>
      <w:r w:rsidR="00FB213B">
        <w:rPr>
          <w:rFonts w:ascii="Verdana" w:hAnsi="Verdana"/>
          <w:b/>
          <w:bCs/>
        </w:rPr>
        <w:t xml:space="preserve">firm </w:t>
      </w:r>
      <w:r w:rsidR="00854CE9">
        <w:rPr>
          <w:rFonts w:ascii="Verdana" w:hAnsi="Verdana"/>
          <w:b/>
          <w:bCs/>
        </w:rPr>
        <w:t>has selected from the list above</w:t>
      </w:r>
      <w:r w:rsidR="00464642">
        <w:rPr>
          <w:rFonts w:ascii="Verdana" w:hAnsi="Verdana"/>
          <w:b/>
          <w:bCs/>
        </w:rPr>
        <w:t>.</w:t>
      </w:r>
    </w:p>
    <w:p w:rsidR="00B64D1F" w:rsidRDefault="00464642" w:rsidP="00B01CE0">
      <w:pPr>
        <w:pStyle w:val="QsyesnoChar"/>
        <w:tabs>
          <w:tab w:val="left" w:pos="1134"/>
        </w:tabs>
        <w:rPr>
          <w:rFonts w:ascii="Verdana" w:hAnsi="Verdana"/>
        </w:rPr>
      </w:pPr>
      <w:r>
        <w:rPr>
          <w:rFonts w:ascii="Verdana" w:hAnsi="Verdana"/>
        </w:rPr>
        <w:t xml:space="preserve">You must include an explanation on how the </w:t>
      </w:r>
      <w:r w:rsidR="00B64D1F">
        <w:rPr>
          <w:rFonts w:ascii="Verdana" w:hAnsi="Verdana"/>
        </w:rPr>
        <w:t xml:space="preserve">activities and the operations which will be provided are identified by the applicant </w:t>
      </w:r>
      <w:r w:rsidR="0025712E">
        <w:rPr>
          <w:rFonts w:ascii="Verdana" w:hAnsi="Verdana"/>
        </w:rPr>
        <w:t xml:space="preserve">firm </w:t>
      </w:r>
      <w:r w:rsidR="00B64D1F">
        <w:rPr>
          <w:rFonts w:ascii="Verdana" w:hAnsi="Verdana"/>
        </w:rPr>
        <w:t xml:space="preserve">as fitting into any the legal categories of payment services listed in </w:t>
      </w:r>
      <w:r w:rsidR="006E6FA7">
        <w:rPr>
          <w:rFonts w:ascii="Verdana" w:hAnsi="Verdana"/>
        </w:rPr>
        <w:t>Schedule 1, Part 1</w:t>
      </w:r>
      <w:r w:rsidR="00B64D1F">
        <w:rPr>
          <w:rFonts w:ascii="Verdana" w:hAnsi="Verdana"/>
        </w:rPr>
        <w:t xml:space="preserve"> of </w:t>
      </w:r>
      <w:r w:rsidR="006E6FA7">
        <w:rPr>
          <w:rFonts w:ascii="Verdana" w:hAnsi="Verdana"/>
        </w:rPr>
        <w:t xml:space="preserve">the PSRs </w:t>
      </w:r>
      <w:r w:rsidR="00A3257F">
        <w:rPr>
          <w:rFonts w:ascii="Verdana" w:hAnsi="Verdana"/>
        </w:rPr>
        <w:t xml:space="preserve">2017 </w:t>
      </w:r>
      <w:r w:rsidR="0025712E">
        <w:rPr>
          <w:rFonts w:ascii="Verdana" w:hAnsi="Verdana"/>
        </w:rPr>
        <w:t>(i.e. those listed above)</w:t>
      </w:r>
      <w:r w:rsidR="00B05364">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A7215" w:rsidRPr="00EF3638" w:rsidTr="00A148A7">
        <w:trPr>
          <w:trHeight w:val="1392"/>
        </w:trPr>
        <w:tc>
          <w:tcPr>
            <w:tcW w:w="7088" w:type="dxa"/>
          </w:tcPr>
          <w:p w:rsidR="00EA7215" w:rsidRPr="00EF3638" w:rsidRDefault="00EA7215" w:rsidP="00A148A7">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DA1C3C" w:rsidRPr="00D07F72" w:rsidRDefault="003D2D63" w:rsidP="00DA1C3C">
      <w:pPr>
        <w:pStyle w:val="QuestionChar"/>
        <w:rPr>
          <w:rFonts w:ascii="Verdana" w:hAnsi="Verdana"/>
          <w:b/>
          <w:bCs/>
        </w:rPr>
      </w:pPr>
      <w:r w:rsidRPr="00936D83">
        <w:rPr>
          <w:rFonts w:ascii="Verdana" w:hAnsi="Verdana"/>
          <w:b/>
          <w:bCs/>
        </w:rPr>
        <w:tab/>
      </w:r>
      <w:r w:rsidR="00DA1C3C" w:rsidRPr="00D07F72">
        <w:rPr>
          <w:rFonts w:ascii="Verdana" w:hAnsi="Verdana"/>
          <w:b/>
          <w:bCs/>
        </w:rPr>
        <w:t>2.</w:t>
      </w:r>
      <w:r w:rsidR="001F6287">
        <w:rPr>
          <w:rFonts w:ascii="Verdana" w:hAnsi="Verdana"/>
          <w:b/>
          <w:bCs/>
        </w:rPr>
        <w:t>5</w:t>
      </w:r>
      <w:r w:rsidR="00984E90" w:rsidRPr="00D07F72">
        <w:rPr>
          <w:rFonts w:ascii="Verdana" w:hAnsi="Verdana"/>
          <w:b/>
          <w:bCs/>
        </w:rPr>
        <w:tab/>
      </w:r>
      <w:r w:rsidR="000902A3">
        <w:rPr>
          <w:rFonts w:ascii="Verdana" w:hAnsi="Verdana"/>
          <w:b/>
          <w:bCs/>
        </w:rPr>
        <w:t xml:space="preserve">Will </w:t>
      </w:r>
      <w:r w:rsidR="00464642">
        <w:rPr>
          <w:rFonts w:ascii="Verdana" w:hAnsi="Verdana"/>
          <w:b/>
          <w:bCs/>
        </w:rPr>
        <w:t xml:space="preserve">the applicant </w:t>
      </w:r>
      <w:r w:rsidR="000902A3">
        <w:rPr>
          <w:rFonts w:ascii="Verdana" w:hAnsi="Verdana"/>
          <w:b/>
          <w:bCs/>
        </w:rPr>
        <w:t xml:space="preserve">firm </w:t>
      </w:r>
      <w:r w:rsidR="006E6FA7">
        <w:rPr>
          <w:rFonts w:ascii="Verdana" w:hAnsi="Verdana"/>
          <w:b/>
          <w:bCs/>
        </w:rPr>
        <w:t xml:space="preserve">at any point </w:t>
      </w:r>
      <w:r w:rsidR="00464642">
        <w:rPr>
          <w:rFonts w:ascii="Verdana" w:hAnsi="Verdana"/>
          <w:b/>
          <w:bCs/>
        </w:rPr>
        <w:t>enter into possession of funds</w:t>
      </w:r>
      <w:r w:rsidR="001F6287">
        <w:rPr>
          <w:rFonts w:ascii="Verdana" w:hAnsi="Verdana"/>
          <w:b/>
          <w:bCs/>
        </w:rPr>
        <w:t>?</w:t>
      </w:r>
    </w:p>
    <w:p w:rsidR="00DA1C3C" w:rsidRPr="00D07F72" w:rsidRDefault="00DA1C3C" w:rsidP="00936D83">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D07F72">
        <w:rPr>
          <w:rFonts w:ascii="Verdana" w:hAnsi="Verdana"/>
        </w:rPr>
        <w:t xml:space="preserve"> Yes</w:t>
      </w:r>
    </w:p>
    <w:p w:rsidR="000902A3" w:rsidRDefault="000902A3" w:rsidP="000902A3">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Pr>
          <w:rFonts w:ascii="Verdana" w:hAnsi="Verdana"/>
        </w:rPr>
        <w:t xml:space="preserve"> No</w:t>
      </w:r>
    </w:p>
    <w:p w:rsidR="00FA0DE9" w:rsidRDefault="00B05364" w:rsidP="00B05364">
      <w:pPr>
        <w:pStyle w:val="QuestionChar"/>
        <w:rPr>
          <w:rFonts w:ascii="Verdana" w:hAnsi="Verdana"/>
          <w:b/>
          <w:bCs/>
        </w:rPr>
      </w:pPr>
      <w:r>
        <w:rPr>
          <w:rFonts w:ascii="Verdana" w:hAnsi="Verdana"/>
          <w:b/>
          <w:bCs/>
        </w:rPr>
        <w:tab/>
      </w:r>
      <w:r w:rsidR="00464642" w:rsidRPr="00D07F72">
        <w:rPr>
          <w:rFonts w:ascii="Verdana" w:hAnsi="Verdana"/>
          <w:b/>
          <w:bCs/>
        </w:rPr>
        <w:t>2.</w:t>
      </w:r>
      <w:r w:rsidR="001F6287">
        <w:rPr>
          <w:rFonts w:ascii="Verdana" w:hAnsi="Verdana"/>
          <w:b/>
          <w:bCs/>
        </w:rPr>
        <w:t>6</w:t>
      </w:r>
      <w:r w:rsidR="00464642" w:rsidRPr="00D07F72">
        <w:rPr>
          <w:rFonts w:ascii="Verdana" w:hAnsi="Verdana"/>
          <w:b/>
          <w:bCs/>
        </w:rPr>
        <w:tab/>
      </w:r>
      <w:r w:rsidR="00464642">
        <w:rPr>
          <w:rFonts w:ascii="Verdana" w:hAnsi="Verdana"/>
          <w:b/>
          <w:bCs/>
        </w:rPr>
        <w:t>Please provide a description of</w:t>
      </w:r>
      <w:r w:rsidR="0014347C">
        <w:rPr>
          <w:rFonts w:ascii="Verdana" w:hAnsi="Verdana"/>
          <w:b/>
          <w:bCs/>
        </w:rPr>
        <w:t xml:space="preserve"> the execut</w:t>
      </w:r>
      <w:r w:rsidR="00464642">
        <w:rPr>
          <w:rFonts w:ascii="Verdana" w:hAnsi="Verdana"/>
          <w:b/>
          <w:bCs/>
        </w:rPr>
        <w:t xml:space="preserve">ion of the </w:t>
      </w:r>
      <w:r w:rsidR="00072BA6">
        <w:rPr>
          <w:rFonts w:ascii="Verdana" w:hAnsi="Verdana"/>
          <w:b/>
          <w:bCs/>
        </w:rPr>
        <w:t>different payment services</w:t>
      </w:r>
      <w:r w:rsidR="004F4D1E">
        <w:rPr>
          <w:rFonts w:ascii="Verdana" w:hAnsi="Verdana"/>
          <w:b/>
          <w:bCs/>
        </w:rPr>
        <w:t>. You must</w:t>
      </w:r>
      <w:r w:rsidR="00A6428D">
        <w:rPr>
          <w:rFonts w:ascii="Verdana" w:hAnsi="Verdana"/>
          <w:b/>
          <w:bCs/>
        </w:rPr>
        <w:t xml:space="preserve"> detail all parties involved, and includ</w:t>
      </w:r>
      <w:r w:rsidR="004F4D1E">
        <w:rPr>
          <w:rFonts w:ascii="Verdana" w:hAnsi="Verdana"/>
          <w:b/>
          <w:bCs/>
        </w:rPr>
        <w:t xml:space="preserve">e settlement arrangements </w:t>
      </w:r>
      <w:r w:rsidR="00A6428D">
        <w:rPr>
          <w:rFonts w:ascii="Verdana" w:hAnsi="Verdana"/>
          <w:b/>
          <w:bCs/>
        </w:rPr>
        <w:t xml:space="preserve">for each payment service </w:t>
      </w:r>
      <w:r w:rsidR="00BD1FAB">
        <w:rPr>
          <w:rFonts w:ascii="Verdana" w:hAnsi="Verdana"/>
          <w:b/>
          <w:bCs/>
        </w:rPr>
        <w:t>provided</w:t>
      </w:r>
      <w:r w:rsidR="00BD1FAB" w:rsidRPr="00B05364">
        <w:rPr>
          <w:rFonts w:ascii="Verdana" w:hAnsi="Verdana"/>
          <w:b/>
          <w:bCs/>
        </w:rPr>
        <w:t xml:space="preserve"> (</w:t>
      </w:r>
      <w:r w:rsidR="00FA0DE9" w:rsidRPr="00B05364">
        <w:rPr>
          <w:rFonts w:ascii="Verdana" w:hAnsi="Verdana"/>
          <w:b/>
          <w:bCs/>
        </w:rPr>
        <w:t>unless the applicant firm intends to provide PIS only) and processing times.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5364" w:rsidRPr="00EF3638" w:rsidTr="007D1094">
        <w:trPr>
          <w:trHeight w:val="1392"/>
        </w:trPr>
        <w:tc>
          <w:tcPr>
            <w:tcW w:w="7088" w:type="dxa"/>
          </w:tcPr>
          <w:p w:rsidR="00B05364" w:rsidRPr="00EF3638" w:rsidRDefault="00B05364" w:rsidP="007D1094">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FA0DE9" w:rsidRDefault="00B05364" w:rsidP="00B05364">
      <w:pPr>
        <w:pStyle w:val="QuestionChar"/>
        <w:rPr>
          <w:rFonts w:ascii="Verdana" w:hAnsi="Verdana"/>
          <w:b/>
          <w:bCs/>
        </w:rPr>
      </w:pPr>
      <w:r>
        <w:rPr>
          <w:rFonts w:ascii="Verdana" w:hAnsi="Verdana"/>
          <w:b/>
          <w:bCs/>
        </w:rPr>
        <w:tab/>
        <w:t>2.7</w:t>
      </w:r>
      <w:r>
        <w:rPr>
          <w:rFonts w:ascii="Verdana" w:hAnsi="Verdana"/>
          <w:b/>
          <w:bCs/>
        </w:rPr>
        <w:tab/>
        <w:t xml:space="preserve">Please attach </w:t>
      </w:r>
      <w:r w:rsidR="004F4D1E">
        <w:rPr>
          <w:rFonts w:ascii="Verdana" w:hAnsi="Verdana"/>
          <w:b/>
          <w:bCs/>
        </w:rPr>
        <w:t xml:space="preserve">both </w:t>
      </w:r>
      <w:r>
        <w:rPr>
          <w:rFonts w:ascii="Verdana" w:hAnsi="Verdana"/>
          <w:b/>
          <w:bCs/>
        </w:rPr>
        <w:t>the following</w:t>
      </w:r>
      <w:r w:rsidR="004F4D1E">
        <w:rPr>
          <w:rFonts w:ascii="Verdana" w:hAnsi="Verdana"/>
          <w:b/>
          <w:bCs/>
        </w:rPr>
        <w:t>:</w:t>
      </w:r>
    </w:p>
    <w:p w:rsidR="00B05364" w:rsidRDefault="00B05364" w:rsidP="00B05364">
      <w:pPr>
        <w:pStyle w:val="QsyesnoChar"/>
        <w:tabs>
          <w:tab w:val="left" w:pos="1134"/>
        </w:tabs>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Pr>
          <w:rFonts w:ascii="Verdana" w:hAnsi="Verdana"/>
        </w:rPr>
        <w:t xml:space="preserve"> A diagram of flow of funds (unless the applicant firm intends to provide PIS only)</w:t>
      </w:r>
    </w:p>
    <w:p w:rsidR="00B05364" w:rsidRDefault="00B05364" w:rsidP="00B05364">
      <w:pPr>
        <w:pStyle w:val="QsyesnoChar"/>
        <w:tabs>
          <w:tab w:val="left" w:pos="1134"/>
        </w:tabs>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B05364">
        <w:rPr>
          <w:rFonts w:ascii="Verdana" w:hAnsi="Verdana"/>
        </w:rPr>
        <w:t xml:space="preserve"> </w:t>
      </w:r>
      <w:r>
        <w:rPr>
          <w:rFonts w:ascii="Verdana" w:hAnsi="Verdana"/>
        </w:rPr>
        <w:t>Draft contracts between the parties involved in the provision of payment services</w:t>
      </w:r>
      <w:r w:rsidR="004F4D1E">
        <w:rPr>
          <w:rFonts w:ascii="Verdana" w:hAnsi="Verdana"/>
        </w:rPr>
        <w:t>,</w:t>
      </w:r>
      <w:r>
        <w:rPr>
          <w:rFonts w:ascii="Verdana" w:hAnsi="Verdana"/>
        </w:rPr>
        <w:t xml:space="preserve"> including those with payment card schemes (if applicable).</w:t>
      </w:r>
    </w:p>
    <w:p w:rsidR="0014347C" w:rsidRPr="00D07F72" w:rsidRDefault="0014347C" w:rsidP="0014347C">
      <w:pPr>
        <w:pStyle w:val="QuestionChar"/>
        <w:rPr>
          <w:rFonts w:ascii="Verdana" w:hAnsi="Verdana"/>
          <w:b/>
          <w:bCs/>
        </w:rPr>
      </w:pPr>
      <w:r w:rsidRPr="00936D83">
        <w:rPr>
          <w:rFonts w:ascii="Verdana" w:hAnsi="Verdana"/>
          <w:b/>
          <w:bCs/>
        </w:rPr>
        <w:tab/>
      </w:r>
      <w:r w:rsidRPr="00D07F72">
        <w:rPr>
          <w:rFonts w:ascii="Verdana" w:hAnsi="Verdana"/>
          <w:b/>
          <w:bCs/>
        </w:rPr>
        <w:t>2.</w:t>
      </w:r>
      <w:r w:rsidR="00B05364">
        <w:rPr>
          <w:rFonts w:ascii="Verdana" w:hAnsi="Verdana"/>
          <w:b/>
          <w:bCs/>
        </w:rPr>
        <w:t>8</w:t>
      </w:r>
      <w:r w:rsidRPr="00D07F72">
        <w:rPr>
          <w:rFonts w:ascii="Verdana" w:hAnsi="Verdana"/>
          <w:b/>
          <w:bCs/>
        </w:rPr>
        <w:tab/>
      </w:r>
      <w:r w:rsidR="00A6428D">
        <w:rPr>
          <w:rFonts w:ascii="Verdana" w:hAnsi="Verdana"/>
          <w:b/>
          <w:bCs/>
        </w:rPr>
        <w:t xml:space="preserve">Please </w:t>
      </w:r>
      <w:r w:rsidR="00B05364">
        <w:rPr>
          <w:rFonts w:ascii="Verdana" w:hAnsi="Verdana"/>
          <w:b/>
          <w:bCs/>
        </w:rPr>
        <w:t>attach</w:t>
      </w:r>
      <w:r w:rsidR="00A6428D">
        <w:rPr>
          <w:rFonts w:ascii="Verdana" w:hAnsi="Verdana"/>
          <w:b/>
          <w:bCs/>
        </w:rPr>
        <w:t xml:space="preserve"> </w:t>
      </w:r>
      <w:r>
        <w:rPr>
          <w:rFonts w:ascii="Verdana" w:hAnsi="Verdana"/>
          <w:b/>
          <w:bCs/>
        </w:rPr>
        <w:t xml:space="preserve">a copy of the draft framework contract as defined in </w:t>
      </w:r>
      <w:r w:rsidR="00A27962">
        <w:rPr>
          <w:rFonts w:ascii="Verdana" w:hAnsi="Verdana"/>
          <w:b/>
          <w:bCs/>
        </w:rPr>
        <w:t>Regulation 2(1)</w:t>
      </w:r>
      <w:r>
        <w:rPr>
          <w:rFonts w:ascii="Verdana" w:hAnsi="Verdana"/>
          <w:b/>
          <w:bCs/>
        </w:rPr>
        <w:t xml:space="preserve"> of </w:t>
      </w:r>
      <w:r w:rsidR="00A27962">
        <w:rPr>
          <w:rFonts w:ascii="Verdana" w:hAnsi="Verdana"/>
          <w:b/>
          <w:bCs/>
        </w:rPr>
        <w:t xml:space="preserve">the PSRs </w:t>
      </w:r>
      <w:r w:rsidR="00A3257F">
        <w:rPr>
          <w:rFonts w:ascii="Verdana" w:hAnsi="Verdana"/>
          <w:b/>
          <w:bCs/>
        </w:rPr>
        <w:t>2017</w:t>
      </w:r>
    </w:p>
    <w:p w:rsidR="00B74B64" w:rsidRPr="00D07F72" w:rsidRDefault="00A6428D" w:rsidP="0014347C">
      <w:pPr>
        <w:pStyle w:val="Qsyesno"/>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rsidR="0014347C" w:rsidRDefault="0014347C" w:rsidP="0014347C">
      <w:pPr>
        <w:pStyle w:val="Question"/>
        <w:keepNext/>
        <w:rPr>
          <w:rFonts w:ascii="Verdana" w:hAnsi="Verdana"/>
          <w:b/>
        </w:rPr>
      </w:pPr>
      <w:r w:rsidRPr="00EF3638">
        <w:rPr>
          <w:rFonts w:ascii="Verdana" w:hAnsi="Verdana"/>
          <w:b/>
        </w:rPr>
        <w:tab/>
      </w:r>
      <w:r w:rsidR="004F3325">
        <w:rPr>
          <w:rFonts w:ascii="Verdana" w:hAnsi="Verdana"/>
          <w:b/>
        </w:rPr>
        <w:t>2.</w:t>
      </w:r>
      <w:r w:rsidR="00B05364">
        <w:rPr>
          <w:rFonts w:ascii="Verdana" w:hAnsi="Verdana"/>
          <w:b/>
        </w:rPr>
        <w:t>9</w:t>
      </w:r>
      <w:r w:rsidRPr="00EF3638">
        <w:rPr>
          <w:rFonts w:ascii="Verdana" w:hAnsi="Verdana"/>
          <w:b/>
        </w:rPr>
        <w:tab/>
      </w:r>
      <w:r w:rsidR="004F4D1E">
        <w:rPr>
          <w:rFonts w:ascii="Verdana" w:hAnsi="Verdana"/>
          <w:b/>
        </w:rPr>
        <w:t>E</w:t>
      </w:r>
      <w:r w:rsidR="00B74B64">
        <w:rPr>
          <w:rFonts w:ascii="Verdana" w:hAnsi="Verdana"/>
          <w:b/>
        </w:rPr>
        <w:t xml:space="preserve">nter the </w:t>
      </w:r>
      <w:r w:rsidR="00A6428D">
        <w:rPr>
          <w:rFonts w:ascii="Verdana" w:hAnsi="Verdana"/>
          <w:b/>
        </w:rPr>
        <w:t>estimate</w:t>
      </w:r>
      <w:r w:rsidR="004F4D1E">
        <w:rPr>
          <w:rFonts w:ascii="Verdana" w:hAnsi="Verdana"/>
          <w:b/>
        </w:rPr>
        <w:t>d</w:t>
      </w:r>
      <w:r w:rsidR="00A6428D">
        <w:rPr>
          <w:rFonts w:ascii="Verdana" w:hAnsi="Verdana"/>
          <w:b/>
        </w:rPr>
        <w:t xml:space="preserve"> </w:t>
      </w:r>
      <w:r w:rsidR="00B74B64">
        <w:rPr>
          <w:rFonts w:ascii="Verdana" w:hAnsi="Verdana"/>
          <w:b/>
        </w:rPr>
        <w:t>number of different premises from which</w:t>
      </w:r>
      <w:r>
        <w:rPr>
          <w:rFonts w:ascii="Verdana" w:hAnsi="Verdana"/>
          <w:b/>
        </w:rPr>
        <w:t xml:space="preserve"> the applicant firm intend</w:t>
      </w:r>
      <w:r w:rsidR="00B74B64">
        <w:rPr>
          <w:rFonts w:ascii="Verdana" w:hAnsi="Verdana"/>
          <w:b/>
        </w:rPr>
        <w:t>s</w:t>
      </w:r>
      <w:r>
        <w:rPr>
          <w:rFonts w:ascii="Verdana" w:hAnsi="Verdana"/>
          <w:b/>
        </w:rPr>
        <w:t xml:space="preserve"> to provide the </w:t>
      </w:r>
      <w:r w:rsidR="00B74B64">
        <w:rPr>
          <w:rFonts w:ascii="Verdana" w:hAnsi="Verdana"/>
          <w:b/>
        </w:rPr>
        <w:t xml:space="preserve">payment </w:t>
      </w:r>
      <w:r>
        <w:rPr>
          <w:rFonts w:ascii="Verdana" w:hAnsi="Verdana"/>
          <w:b/>
        </w:rPr>
        <w:t>services</w:t>
      </w:r>
      <w:r w:rsidR="004F3325">
        <w:rPr>
          <w:rFonts w:ascii="Verdana" w:hAnsi="Verdana"/>
          <w:b/>
        </w:rPr>
        <w:t xml:space="preserve"> and/or carry out </w:t>
      </w:r>
      <w:r w:rsidR="004F4D1E">
        <w:rPr>
          <w:rFonts w:ascii="Verdana" w:hAnsi="Verdana"/>
          <w:b/>
        </w:rPr>
        <w:t xml:space="preserve"> </w:t>
      </w:r>
      <w:r w:rsidR="004F3325">
        <w:rPr>
          <w:rFonts w:ascii="Verdana" w:hAnsi="Verdana"/>
          <w:b/>
        </w:rPr>
        <w:t>provision of payment services</w:t>
      </w:r>
      <w:r w:rsidR="004F4D1E">
        <w:rPr>
          <w:rFonts w:ascii="Verdana" w:hAnsi="Verdana"/>
          <w:b/>
        </w:rPr>
        <w:t xml:space="preserve"> activities</w:t>
      </w:r>
      <w:r w:rsidR="004F3325">
        <w:rPr>
          <w:rFonts w:ascii="Verdana" w:hAnsi="Verdana"/>
          <w:b/>
        </w:rPr>
        <w:t xml:space="preserv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14347C" w:rsidRPr="00EF3638" w:rsidTr="0014347C">
        <w:trPr>
          <w:trHeight w:val="397"/>
        </w:trPr>
        <w:tc>
          <w:tcPr>
            <w:tcW w:w="1701" w:type="dxa"/>
            <w:vAlign w:val="center"/>
          </w:tcPr>
          <w:p w:rsidR="0014347C" w:rsidRPr="00EF3638" w:rsidRDefault="0014347C" w:rsidP="0098254B">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14347C" w:rsidRDefault="004F3325" w:rsidP="0014347C">
      <w:pPr>
        <w:pStyle w:val="QuestionChar"/>
        <w:rPr>
          <w:rFonts w:ascii="Verdana" w:hAnsi="Verdana"/>
          <w:b/>
          <w:bCs/>
        </w:rPr>
      </w:pPr>
      <w:r>
        <w:rPr>
          <w:rFonts w:ascii="Verdana" w:hAnsi="Verdana"/>
          <w:b/>
          <w:bCs/>
        </w:rPr>
        <w:tab/>
        <w:t>2.</w:t>
      </w:r>
      <w:r w:rsidR="00B05364">
        <w:rPr>
          <w:rFonts w:ascii="Verdana" w:hAnsi="Verdana"/>
          <w:b/>
          <w:bCs/>
        </w:rPr>
        <w:t>10</w:t>
      </w:r>
      <w:r w:rsidR="0014347C" w:rsidRPr="00D07F72">
        <w:rPr>
          <w:rFonts w:ascii="Verdana" w:hAnsi="Verdana"/>
          <w:b/>
          <w:bCs/>
        </w:rPr>
        <w:tab/>
      </w:r>
      <w:r w:rsidR="0014347C">
        <w:rPr>
          <w:rFonts w:ascii="Verdana" w:hAnsi="Verdana"/>
          <w:b/>
          <w:bCs/>
        </w:rPr>
        <w:t>Please provide a description of a</w:t>
      </w:r>
      <w:r>
        <w:rPr>
          <w:rFonts w:ascii="Verdana" w:hAnsi="Verdana"/>
          <w:b/>
          <w:bCs/>
        </w:rPr>
        <w:t>ny ancillary services to the payment services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347C" w:rsidRPr="00EF3638" w:rsidTr="0098254B">
        <w:trPr>
          <w:trHeight w:val="1392"/>
        </w:trPr>
        <w:tc>
          <w:tcPr>
            <w:tcW w:w="7088" w:type="dxa"/>
          </w:tcPr>
          <w:p w:rsidR="0014347C" w:rsidRPr="00EF3638" w:rsidRDefault="0014347C" w:rsidP="0098254B">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4F3325" w:rsidRPr="008840C5" w:rsidRDefault="004F3325" w:rsidP="004F3325">
      <w:pPr>
        <w:pStyle w:val="Question"/>
        <w:keepNext/>
        <w:rPr>
          <w:rFonts w:ascii="Verdana" w:hAnsi="Verdana"/>
          <w:b/>
        </w:rPr>
      </w:pPr>
      <w:r>
        <w:rPr>
          <w:rFonts w:ascii="Verdana" w:hAnsi="Verdana"/>
          <w:b/>
        </w:rPr>
        <w:tab/>
        <w:t>2.</w:t>
      </w:r>
      <w:r w:rsidR="001F6287">
        <w:rPr>
          <w:rFonts w:ascii="Verdana" w:hAnsi="Verdana"/>
          <w:b/>
        </w:rPr>
        <w:t>1</w:t>
      </w:r>
      <w:r w:rsidR="00B05364">
        <w:rPr>
          <w:rFonts w:ascii="Verdana" w:hAnsi="Verdana"/>
          <w:b/>
        </w:rPr>
        <w:t>1</w:t>
      </w:r>
      <w:r>
        <w:rPr>
          <w:rFonts w:ascii="Verdana" w:hAnsi="Verdana"/>
          <w:b/>
        </w:rPr>
        <w:tab/>
      </w:r>
      <w:r w:rsidRPr="008840C5">
        <w:rPr>
          <w:rFonts w:ascii="Verdana" w:hAnsi="Verdana"/>
          <w:b/>
        </w:rPr>
        <w:t>Does the applicant firm</w:t>
      </w:r>
      <w:r>
        <w:rPr>
          <w:rFonts w:ascii="Verdana" w:hAnsi="Verdana"/>
          <w:b/>
        </w:rPr>
        <w:t xml:space="preserve"> </w:t>
      </w:r>
      <w:r w:rsidR="00244BD6">
        <w:rPr>
          <w:rFonts w:ascii="Verdana" w:hAnsi="Verdana"/>
          <w:b/>
        </w:rPr>
        <w:t>intend to grant credit?</w:t>
      </w:r>
    </w:p>
    <w:p w:rsidR="004F3325" w:rsidRPr="008840C5" w:rsidRDefault="004F3325" w:rsidP="004F3325">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No</w:t>
      </w:r>
    </w:p>
    <w:p w:rsidR="00244BD6" w:rsidRPr="008840C5" w:rsidRDefault="004F3325" w:rsidP="00244BD6">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Verdana" w:hAnsi="Verdana"/>
        </w:rPr>
        <w:sym w:font="Webdings" w:char="F034"/>
      </w:r>
      <w:r w:rsidR="00244BD6">
        <w:rPr>
          <w:rFonts w:ascii="Verdana" w:hAnsi="Verdana"/>
        </w:rPr>
        <w:t xml:space="preserve">Give details below </w:t>
      </w:r>
      <w:r w:rsidR="00BD1FAB">
        <w:rPr>
          <w:rFonts w:ascii="Verdana" w:hAnsi="Verdana"/>
        </w:rPr>
        <w:t>including the</w:t>
      </w:r>
      <w:r w:rsidR="00A27962">
        <w:rPr>
          <w:rFonts w:ascii="Verdana" w:hAnsi="Verdana"/>
        </w:rPr>
        <w:t xml:space="preserve"> </w:t>
      </w:r>
      <w:r w:rsidR="00244BD6">
        <w:rPr>
          <w:rFonts w:ascii="Verdana" w:hAnsi="Verdana"/>
        </w:rPr>
        <w:t>limits</w:t>
      </w:r>
      <w:r w:rsidR="00A27962">
        <w:rPr>
          <w:rFonts w:ascii="Verdana" w:hAnsi="Verdana"/>
        </w:rPr>
        <w:t xml:space="preserve"> in which the firms intends to grant credit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44BD6" w:rsidRPr="008840C5" w:rsidTr="003548CE">
        <w:trPr>
          <w:trHeight w:val="1719"/>
        </w:trPr>
        <w:tc>
          <w:tcPr>
            <w:tcW w:w="7088" w:type="dxa"/>
          </w:tcPr>
          <w:p w:rsidR="00244BD6" w:rsidRPr="008840C5" w:rsidRDefault="00244BD6" w:rsidP="003548CE">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14347C" w:rsidRPr="008840C5" w:rsidRDefault="00244BD6" w:rsidP="0014347C">
      <w:pPr>
        <w:pStyle w:val="Question"/>
        <w:keepNext/>
        <w:rPr>
          <w:rFonts w:ascii="Verdana" w:hAnsi="Verdana"/>
          <w:b/>
        </w:rPr>
      </w:pPr>
      <w:r>
        <w:rPr>
          <w:rFonts w:ascii="Verdana" w:hAnsi="Verdana"/>
          <w:b/>
        </w:rPr>
        <w:tab/>
      </w:r>
      <w:r w:rsidR="0014347C">
        <w:rPr>
          <w:rFonts w:ascii="Verdana" w:hAnsi="Verdana"/>
          <w:b/>
        </w:rPr>
        <w:t>2.</w:t>
      </w:r>
      <w:r w:rsidR="00AF4E4A">
        <w:rPr>
          <w:rFonts w:ascii="Verdana" w:hAnsi="Verdana"/>
          <w:b/>
        </w:rPr>
        <w:t>1</w:t>
      </w:r>
      <w:r w:rsidR="00B05364">
        <w:rPr>
          <w:rFonts w:ascii="Verdana" w:hAnsi="Verdana"/>
          <w:b/>
        </w:rPr>
        <w:t>2</w:t>
      </w:r>
      <w:r w:rsidR="0014347C">
        <w:rPr>
          <w:rFonts w:ascii="Verdana" w:hAnsi="Verdana"/>
          <w:b/>
        </w:rPr>
        <w:tab/>
      </w:r>
      <w:r w:rsidR="0014347C" w:rsidRPr="008840C5">
        <w:rPr>
          <w:rFonts w:ascii="Verdana" w:hAnsi="Verdana"/>
          <w:b/>
        </w:rPr>
        <w:t>Does the applicant firm</w:t>
      </w:r>
      <w:r w:rsidR="00982BBC">
        <w:rPr>
          <w:rFonts w:ascii="Verdana" w:hAnsi="Verdana"/>
          <w:b/>
        </w:rPr>
        <w:t xml:space="preserve"> intend to provide </w:t>
      </w:r>
      <w:r>
        <w:rPr>
          <w:rFonts w:ascii="Verdana" w:hAnsi="Verdana"/>
          <w:b/>
        </w:rPr>
        <w:t xml:space="preserve">payment services </w:t>
      </w:r>
      <w:r w:rsidR="00982BBC">
        <w:rPr>
          <w:rFonts w:ascii="Verdana" w:hAnsi="Verdana"/>
          <w:b/>
        </w:rPr>
        <w:t>in other Member State</w:t>
      </w:r>
      <w:r w:rsidR="00A27962">
        <w:rPr>
          <w:rFonts w:ascii="Verdana" w:hAnsi="Verdana"/>
          <w:b/>
        </w:rPr>
        <w:t>s</w:t>
      </w:r>
      <w:r w:rsidR="00982BBC">
        <w:rPr>
          <w:rFonts w:ascii="Verdana" w:hAnsi="Verdana"/>
          <w:b/>
        </w:rPr>
        <w:t xml:space="preserve"> or </w:t>
      </w:r>
      <w:r>
        <w:rPr>
          <w:rFonts w:ascii="Verdana" w:hAnsi="Verdana"/>
          <w:b/>
        </w:rPr>
        <w:t xml:space="preserve">third </w:t>
      </w:r>
      <w:r w:rsidR="00982BBC">
        <w:rPr>
          <w:rFonts w:ascii="Verdana" w:hAnsi="Verdana"/>
          <w:b/>
        </w:rPr>
        <w:t>countr</w:t>
      </w:r>
      <w:r w:rsidR="00A27962">
        <w:rPr>
          <w:rFonts w:ascii="Verdana" w:hAnsi="Verdana"/>
          <w:b/>
        </w:rPr>
        <w:t xml:space="preserve">ies outside the EU </w:t>
      </w:r>
      <w:r w:rsidR="00982BBC">
        <w:rPr>
          <w:rFonts w:ascii="Verdana" w:hAnsi="Verdana"/>
          <w:b/>
        </w:rPr>
        <w:t xml:space="preserve">once </w:t>
      </w:r>
      <w:r>
        <w:rPr>
          <w:rFonts w:ascii="Verdana" w:hAnsi="Verdana"/>
          <w:b/>
        </w:rPr>
        <w:t>authorised</w:t>
      </w:r>
      <w:r w:rsidR="00982BBC">
        <w:rPr>
          <w:rFonts w:ascii="Verdana" w:hAnsi="Verdana"/>
          <w:b/>
        </w:rPr>
        <w:t>?</w:t>
      </w:r>
    </w:p>
    <w:p w:rsidR="0014347C" w:rsidRPr="008840C5" w:rsidRDefault="0014347C" w:rsidP="00982BBC">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No</w:t>
      </w:r>
    </w:p>
    <w:p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Verdana" w:hAnsi="Verdana"/>
        </w:rPr>
        <w:sym w:font="Webdings" w:char="F034"/>
      </w:r>
      <w:r>
        <w:rPr>
          <w:rFonts w:ascii="Verdana" w:hAnsi="Verdana"/>
        </w:rPr>
        <w:t>G</w:t>
      </w:r>
      <w:r w:rsidRPr="008840C5">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347C" w:rsidRPr="008840C5" w:rsidTr="0098254B">
        <w:trPr>
          <w:trHeight w:val="1719"/>
        </w:trPr>
        <w:tc>
          <w:tcPr>
            <w:tcW w:w="7088" w:type="dxa"/>
          </w:tcPr>
          <w:p w:rsidR="0014347C" w:rsidRPr="008840C5" w:rsidRDefault="0014347C" w:rsidP="0098254B">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14347C" w:rsidRPr="008840C5" w:rsidRDefault="00244BD6" w:rsidP="0014347C">
      <w:pPr>
        <w:pStyle w:val="Question"/>
        <w:keepNext/>
        <w:rPr>
          <w:rFonts w:ascii="Verdana" w:hAnsi="Verdana"/>
          <w:b/>
        </w:rPr>
      </w:pPr>
      <w:r>
        <w:rPr>
          <w:rFonts w:ascii="Verdana" w:hAnsi="Verdana"/>
          <w:b/>
        </w:rPr>
        <w:tab/>
        <w:t>2.</w:t>
      </w:r>
      <w:r w:rsidR="006362F0">
        <w:rPr>
          <w:rFonts w:ascii="Verdana" w:hAnsi="Verdana"/>
          <w:b/>
        </w:rPr>
        <w:t>1</w:t>
      </w:r>
      <w:r w:rsidR="00E17EE6">
        <w:rPr>
          <w:rFonts w:ascii="Verdana" w:hAnsi="Verdana"/>
          <w:b/>
        </w:rPr>
        <w:t>3</w:t>
      </w:r>
      <w:r w:rsidR="0014347C" w:rsidRPr="008840C5">
        <w:rPr>
          <w:rFonts w:ascii="Verdana" w:hAnsi="Verdana"/>
          <w:b/>
        </w:rPr>
        <w:tab/>
      </w:r>
      <w:r w:rsidR="0014347C">
        <w:rPr>
          <w:rFonts w:ascii="Verdana" w:hAnsi="Verdana"/>
          <w:b/>
        </w:rPr>
        <w:t xml:space="preserve">Does the applicant firm </w:t>
      </w:r>
      <w:r w:rsidR="00F524FE">
        <w:rPr>
          <w:rFonts w:ascii="Verdana" w:hAnsi="Verdana"/>
          <w:b/>
        </w:rPr>
        <w:t xml:space="preserve">currently provide (or </w:t>
      </w:r>
      <w:r w:rsidR="0014347C">
        <w:rPr>
          <w:rFonts w:ascii="Verdana" w:hAnsi="Verdana"/>
          <w:b/>
        </w:rPr>
        <w:t>intend to provide</w:t>
      </w:r>
      <w:r w:rsidR="00282681">
        <w:rPr>
          <w:rFonts w:ascii="Verdana" w:hAnsi="Verdana"/>
          <w:b/>
        </w:rPr>
        <w:t xml:space="preserve"> in the next three years</w:t>
      </w:r>
      <w:r w:rsidR="00F524FE">
        <w:rPr>
          <w:rFonts w:ascii="Verdana" w:hAnsi="Verdana"/>
          <w:b/>
        </w:rPr>
        <w:t>)</w:t>
      </w:r>
      <w:r w:rsidR="0014347C">
        <w:rPr>
          <w:rFonts w:ascii="Verdana" w:hAnsi="Verdana"/>
          <w:b/>
        </w:rPr>
        <w:t xml:space="preserve"> </w:t>
      </w:r>
      <w:r>
        <w:rPr>
          <w:rFonts w:ascii="Verdana" w:hAnsi="Verdana"/>
          <w:b/>
        </w:rPr>
        <w:t xml:space="preserve">any other business activities </w:t>
      </w:r>
      <w:r w:rsidR="00F841CF">
        <w:rPr>
          <w:rFonts w:ascii="Verdana" w:hAnsi="Verdana"/>
          <w:b/>
        </w:rPr>
        <w:t xml:space="preserve">as referred </w:t>
      </w:r>
      <w:r w:rsidR="00A3257F">
        <w:rPr>
          <w:rFonts w:ascii="Verdana" w:hAnsi="Verdana"/>
          <w:b/>
        </w:rPr>
        <w:t>to in Regulation 32 of the PSRs 2017</w:t>
      </w:r>
      <w:r w:rsidR="00F841CF">
        <w:rPr>
          <w:rFonts w:ascii="Verdana" w:hAnsi="Verdana"/>
          <w:b/>
        </w:rPr>
        <w:t xml:space="preserve"> </w:t>
      </w:r>
      <w:r w:rsidR="00F524FE">
        <w:rPr>
          <w:rFonts w:ascii="Verdana" w:hAnsi="Verdana"/>
          <w:b/>
        </w:rPr>
        <w:t>in addition to payment services</w:t>
      </w:r>
      <w:r>
        <w:rPr>
          <w:rFonts w:ascii="Verdana" w:hAnsi="Verdana"/>
          <w:b/>
        </w:rPr>
        <w:t>?</w:t>
      </w:r>
      <w:r w:rsidR="0014347C">
        <w:rPr>
          <w:rFonts w:ascii="Verdana" w:hAnsi="Verdana"/>
          <w:b/>
        </w:rPr>
        <w:t xml:space="preserve"> </w:t>
      </w:r>
    </w:p>
    <w:p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No</w:t>
      </w:r>
    </w:p>
    <w:p w:rsidR="0014347C" w:rsidRPr="008840C5" w:rsidRDefault="0014347C" w:rsidP="0014347C">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Verdana" w:hAnsi="Verdana"/>
        </w:rPr>
        <w:sym w:font="Webdings" w:char="F034"/>
      </w:r>
      <w:r>
        <w:rPr>
          <w:rFonts w:ascii="Verdana" w:hAnsi="Verdana"/>
        </w:rPr>
        <w:t>G</w:t>
      </w:r>
      <w:r w:rsidRPr="008840C5">
        <w:rPr>
          <w:rFonts w:ascii="Verdana" w:hAnsi="Verdana"/>
        </w:rPr>
        <w:t>ive details below</w:t>
      </w:r>
      <w:r>
        <w:rPr>
          <w:rFonts w:ascii="Verdana" w:hAnsi="Verdana"/>
        </w:rPr>
        <w:t>,</w:t>
      </w:r>
      <w:r w:rsidRPr="008840C5">
        <w:rPr>
          <w:rFonts w:ascii="Verdana" w:hAnsi="Verdana"/>
        </w:rPr>
        <w:t xml:space="preserve"> including</w:t>
      </w:r>
      <w:r w:rsidR="00F524FE">
        <w:rPr>
          <w:rFonts w:ascii="Verdana" w:hAnsi="Verdana"/>
        </w:rPr>
        <w:t xml:space="preserve"> a description of the</w:t>
      </w:r>
      <w:r w:rsidRPr="008840C5">
        <w:rPr>
          <w:rFonts w:ascii="Verdana" w:hAnsi="Verdana"/>
        </w:rPr>
        <w:t xml:space="preserve"> </w:t>
      </w:r>
      <w:r>
        <w:rPr>
          <w:rFonts w:ascii="Verdana" w:hAnsi="Verdana"/>
        </w:rPr>
        <w:t>type</w:t>
      </w:r>
      <w:r w:rsidR="00F524FE">
        <w:rPr>
          <w:rFonts w:ascii="Verdana" w:hAnsi="Verdana"/>
        </w:rPr>
        <w:t xml:space="preserve"> and</w:t>
      </w:r>
      <w:r>
        <w:rPr>
          <w:rFonts w:ascii="Verdana" w:hAnsi="Verdana"/>
        </w:rPr>
        <w:t xml:space="preserve"> </w:t>
      </w:r>
      <w:r w:rsidR="00F524FE">
        <w:rPr>
          <w:rFonts w:ascii="Verdana" w:hAnsi="Verdana"/>
        </w:rPr>
        <w:t>the</w:t>
      </w:r>
      <w:r w:rsidR="00762B20">
        <w:rPr>
          <w:rFonts w:ascii="Verdana" w:hAnsi="Verdana"/>
        </w:rPr>
        <w:t xml:space="preserve"> expected volume</w:t>
      </w:r>
      <w:r>
        <w:rPr>
          <w:rFonts w:ascii="Verdana" w:hAnsi="Verdana"/>
        </w:rPr>
        <w:t xml:space="preserve"> </w:t>
      </w:r>
      <w:r w:rsidR="00762B20">
        <w:rPr>
          <w:rFonts w:ascii="Verdana" w:hAnsi="Verdana"/>
        </w:rPr>
        <w:t>of the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347C" w:rsidRPr="008840C5" w:rsidTr="0098254B">
        <w:trPr>
          <w:trHeight w:val="1719"/>
        </w:trPr>
        <w:tc>
          <w:tcPr>
            <w:tcW w:w="7088" w:type="dxa"/>
          </w:tcPr>
          <w:p w:rsidR="0014347C" w:rsidRPr="008840C5" w:rsidRDefault="0014347C" w:rsidP="0098254B">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762B20" w:rsidRPr="008840C5" w:rsidRDefault="00762B20" w:rsidP="00762B20">
      <w:pPr>
        <w:pStyle w:val="Question"/>
        <w:keepNext/>
        <w:rPr>
          <w:rFonts w:ascii="Verdana" w:hAnsi="Verdana"/>
          <w:b/>
        </w:rPr>
      </w:pPr>
      <w:r>
        <w:rPr>
          <w:rFonts w:ascii="Verdana" w:hAnsi="Verdana"/>
          <w:b/>
        </w:rPr>
        <w:t>2.1</w:t>
      </w:r>
      <w:r w:rsidR="00E17EE6">
        <w:rPr>
          <w:rFonts w:ascii="Verdana" w:hAnsi="Verdana"/>
          <w:b/>
        </w:rPr>
        <w:t>4</w:t>
      </w:r>
      <w:r w:rsidRPr="008840C5">
        <w:rPr>
          <w:rFonts w:ascii="Verdana" w:hAnsi="Verdana"/>
          <w:b/>
        </w:rPr>
        <w:tab/>
      </w:r>
      <w:r w:rsidR="00A3257F">
        <w:rPr>
          <w:rFonts w:ascii="Verdana" w:hAnsi="Verdana"/>
          <w:b/>
        </w:rPr>
        <w:t>Where the applicant firm intends to provide services number 7 or 8 (PIS or AIS ), p</w:t>
      </w:r>
      <w:r>
        <w:rPr>
          <w:rFonts w:ascii="Verdana" w:hAnsi="Verdana"/>
          <w:b/>
        </w:rPr>
        <w:t>lease provide the information specified in</w:t>
      </w:r>
      <w:r w:rsidR="00A3257F">
        <w:rPr>
          <w:rFonts w:ascii="Verdana" w:hAnsi="Verdana"/>
          <w:b/>
        </w:rPr>
        <w:t xml:space="preserve"> Guideline 2 of</w:t>
      </w:r>
      <w:r>
        <w:rPr>
          <w:rFonts w:ascii="Verdana" w:hAnsi="Verdana"/>
          <w:b/>
        </w:rPr>
        <w:t xml:space="preserve"> the EBA </w:t>
      </w:r>
      <w:r w:rsidR="00A3257F">
        <w:rPr>
          <w:rFonts w:ascii="Verdana" w:hAnsi="Verdana"/>
          <w:b/>
        </w:rPr>
        <w:t xml:space="preserve">PII </w:t>
      </w:r>
      <w:r>
        <w:rPr>
          <w:rFonts w:ascii="Verdana" w:hAnsi="Verdana"/>
          <w:b/>
        </w:rPr>
        <w:t xml:space="preserve">Guidelines on the criteria </w:t>
      </w:r>
      <w:r w:rsidR="00A3257F">
        <w:rPr>
          <w:rFonts w:ascii="Verdana" w:hAnsi="Verdana"/>
          <w:b/>
        </w:rPr>
        <w:t xml:space="preserve">and indicators for stipulating the minimum monetary amount of PII or comparable guarantee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2B20" w:rsidRPr="008840C5" w:rsidTr="000854DE">
        <w:trPr>
          <w:trHeight w:val="1719"/>
        </w:trPr>
        <w:tc>
          <w:tcPr>
            <w:tcW w:w="7088" w:type="dxa"/>
          </w:tcPr>
          <w:p w:rsidR="00762B20" w:rsidRPr="008840C5" w:rsidRDefault="00762B20" w:rsidP="000854DE">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rsidR="0014347C" w:rsidRDefault="0014347C" w:rsidP="00DA1C3C">
      <w:pPr>
        <w:pStyle w:val="QuestionChar"/>
        <w:rPr>
          <w:rFonts w:ascii="Verdana" w:hAnsi="Verdana"/>
          <w:b/>
          <w:bCs/>
        </w:rPr>
      </w:pPr>
    </w:p>
    <w:p w:rsidR="0094450C" w:rsidRDefault="0094450C" w:rsidP="00950AFF">
      <w:pPr>
        <w:pStyle w:val="Question"/>
        <w:keepNext/>
        <w:ind w:right="448"/>
        <w:rPr>
          <w:rFonts w:ascii="Verdana" w:hAnsi="Verdana"/>
          <w:szCs w:val="18"/>
        </w:rPr>
      </w:pPr>
    </w:p>
    <w:p w:rsidR="0094450C" w:rsidRDefault="0094450C" w:rsidP="00950AFF">
      <w:pPr>
        <w:pStyle w:val="Question"/>
        <w:keepNext/>
        <w:ind w:right="448"/>
        <w:rPr>
          <w:rFonts w:ascii="Verdana" w:hAnsi="Verdana"/>
          <w:szCs w:val="18"/>
        </w:rPr>
        <w:sectPr w:rsidR="0094450C" w:rsidSect="00587E22">
          <w:headerReference w:type="even" r:id="rId15"/>
          <w:headerReference w:type="default" r:id="rId16"/>
          <w:headerReference w:type="first" r:id="rId17"/>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C7E2F">
        <w:trPr>
          <w:trHeight w:val="2401"/>
        </w:trPr>
        <w:tc>
          <w:tcPr>
            <w:tcW w:w="2268" w:type="dxa"/>
            <w:shd w:val="clear" w:color="auto" w:fill="701B45"/>
          </w:tcPr>
          <w:p w:rsidR="00950AFF" w:rsidRPr="00842101" w:rsidRDefault="00950AFF" w:rsidP="003372BF">
            <w:pPr>
              <w:pStyle w:val="Sectionnumber"/>
            </w:pPr>
            <w:r>
              <w:br w:type="page"/>
            </w:r>
            <w:r w:rsidR="00124528">
              <w:t>3</w:t>
            </w:r>
          </w:p>
        </w:tc>
        <w:tc>
          <w:tcPr>
            <w:tcW w:w="7825" w:type="dxa"/>
            <w:shd w:val="clear" w:color="auto" w:fill="701B45"/>
          </w:tcPr>
          <w:p w:rsidR="00950AFF" w:rsidRPr="00E200D9" w:rsidRDefault="006546CC" w:rsidP="003372BF">
            <w:pPr>
              <w:pStyle w:val="Sectionheading"/>
              <w:rPr>
                <w:rFonts w:ascii="Verdana" w:hAnsi="Verdana"/>
                <w:sz w:val="28"/>
                <w:szCs w:val="28"/>
              </w:rPr>
            </w:pPr>
            <w:r w:rsidRPr="00E200D9">
              <w:rPr>
                <w:rFonts w:ascii="Verdana" w:hAnsi="Verdana"/>
                <w:sz w:val="28"/>
                <w:szCs w:val="28"/>
              </w:rPr>
              <w:t>Business Plan</w:t>
            </w:r>
          </w:p>
          <w:p w:rsidR="006546CC" w:rsidRPr="00720A62" w:rsidRDefault="006546CC" w:rsidP="006546CC">
            <w:pPr>
              <w:pStyle w:val="ListParagraph"/>
              <w:spacing w:before="0" w:line="240" w:lineRule="auto"/>
              <w:ind w:left="0" w:right="595"/>
              <w:rPr>
                <w:rFonts w:ascii="Verdana" w:hAnsi="Verdana"/>
                <w:sz w:val="18"/>
                <w:szCs w:val="18"/>
              </w:rPr>
            </w:pPr>
            <w:r w:rsidRPr="00720A62">
              <w:rPr>
                <w:rFonts w:ascii="Verdana" w:hAnsi="Verdana"/>
                <w:sz w:val="18"/>
                <w:szCs w:val="18"/>
              </w:rPr>
              <w:t>This section</w:t>
            </w:r>
            <w:r w:rsidR="00124528">
              <w:rPr>
                <w:rFonts w:ascii="Verdana" w:hAnsi="Verdana"/>
                <w:sz w:val="18"/>
                <w:szCs w:val="18"/>
              </w:rPr>
              <w:t xml:space="preserve"> asks applicants to explain how they intend to carry out their </w:t>
            </w:r>
            <w:r w:rsidR="00124528">
              <w:rPr>
                <w:rFonts w:ascii="Verdana" w:hAnsi="Verdana"/>
                <w:sz w:val="18"/>
                <w:szCs w:val="18"/>
              </w:rPr>
              <w:t>business</w:t>
            </w:r>
            <w:r w:rsidR="004F4D1E">
              <w:rPr>
                <w:rFonts w:ascii="Verdana" w:hAnsi="Verdana"/>
                <w:sz w:val="18"/>
                <w:szCs w:val="18"/>
              </w:rPr>
              <w:t>. It</w:t>
            </w:r>
            <w:r w:rsidR="00124528">
              <w:rPr>
                <w:rFonts w:ascii="Verdana" w:hAnsi="Verdana"/>
                <w:sz w:val="18"/>
                <w:szCs w:val="18"/>
              </w:rPr>
              <w:t xml:space="preserve"> must </w:t>
            </w:r>
            <w:r w:rsidR="00124528">
              <w:rPr>
                <w:rFonts w:ascii="Verdana" w:hAnsi="Verdana"/>
                <w:sz w:val="18"/>
                <w:szCs w:val="18"/>
              </w:rPr>
              <w:t xml:space="preserve">include a forecast budget for the first three years. This section </w:t>
            </w:r>
            <w:r w:rsidRPr="00720A62">
              <w:rPr>
                <w:rFonts w:ascii="Verdana" w:hAnsi="Verdana"/>
                <w:sz w:val="18"/>
                <w:szCs w:val="18"/>
              </w:rPr>
              <w:t xml:space="preserve">is </w:t>
            </w:r>
            <w:r w:rsidR="00124528">
              <w:rPr>
                <w:rFonts w:ascii="Verdana" w:hAnsi="Verdana"/>
                <w:sz w:val="18"/>
                <w:szCs w:val="18"/>
              </w:rPr>
              <w:t xml:space="preserve">also </w:t>
            </w:r>
            <w:r w:rsidRPr="00720A62">
              <w:rPr>
                <w:rFonts w:ascii="Verdana" w:hAnsi="Verdana"/>
                <w:sz w:val="18"/>
                <w:szCs w:val="18"/>
              </w:rPr>
              <w:t xml:space="preserve">used to provide the information required under </w:t>
            </w:r>
            <w:r w:rsidR="00B64D1F">
              <w:rPr>
                <w:rFonts w:ascii="Verdana" w:hAnsi="Verdana"/>
                <w:sz w:val="18"/>
                <w:szCs w:val="18"/>
              </w:rPr>
              <w:t>Schedule 2</w:t>
            </w:r>
            <w:r w:rsidR="00982BBC">
              <w:rPr>
                <w:rFonts w:ascii="Verdana" w:hAnsi="Verdana"/>
                <w:sz w:val="18"/>
                <w:szCs w:val="18"/>
              </w:rPr>
              <w:t xml:space="preserve"> of the PSRs </w:t>
            </w:r>
            <w:r w:rsidR="00A3257F">
              <w:rPr>
                <w:rFonts w:ascii="Verdana" w:hAnsi="Verdana"/>
                <w:sz w:val="18"/>
                <w:szCs w:val="18"/>
              </w:rPr>
              <w:t xml:space="preserve">2017 </w:t>
            </w:r>
            <w:r w:rsidR="006E06EC">
              <w:rPr>
                <w:rFonts w:ascii="Verdana" w:hAnsi="Verdana"/>
                <w:sz w:val="18"/>
                <w:szCs w:val="18"/>
              </w:rPr>
              <w:t xml:space="preserve">and </w:t>
            </w:r>
            <w:r>
              <w:rPr>
                <w:rFonts w:ascii="Verdana" w:hAnsi="Verdana"/>
                <w:sz w:val="18"/>
                <w:szCs w:val="18"/>
              </w:rPr>
              <w:t xml:space="preserve">Guideline 4 </w:t>
            </w:r>
            <w:r w:rsidRPr="00720A62">
              <w:rPr>
                <w:rFonts w:ascii="Verdana" w:hAnsi="Verdana"/>
                <w:sz w:val="18"/>
                <w:szCs w:val="18"/>
              </w:rPr>
              <w:t>(</w:t>
            </w:r>
            <w:r>
              <w:rPr>
                <w:rFonts w:ascii="Verdana" w:hAnsi="Verdana"/>
                <w:sz w:val="18"/>
                <w:szCs w:val="18"/>
              </w:rPr>
              <w:t>Business Plan</w:t>
            </w:r>
            <w:r w:rsidRPr="00720A62">
              <w:rPr>
                <w:rFonts w:ascii="Verdana" w:hAnsi="Verdana"/>
                <w:sz w:val="18"/>
                <w:szCs w:val="18"/>
              </w:rPr>
              <w:t xml:space="preserve">) of </w:t>
            </w:r>
            <w:r w:rsidR="006E06EC">
              <w:rPr>
                <w:rFonts w:ascii="Verdana" w:hAnsi="Verdana"/>
                <w:sz w:val="18"/>
                <w:szCs w:val="18"/>
              </w:rPr>
              <w:t xml:space="preserve">section </w:t>
            </w:r>
            <w:r w:rsidR="00C37C1E">
              <w:rPr>
                <w:rFonts w:ascii="Verdana" w:hAnsi="Verdana"/>
                <w:sz w:val="18"/>
                <w:szCs w:val="18"/>
              </w:rPr>
              <w:t>4.1</w:t>
            </w:r>
            <w:r w:rsidR="006E06EC">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w:t>
            </w:r>
            <w:r w:rsidR="006E06EC">
              <w:rPr>
                <w:rFonts w:ascii="Verdana" w:hAnsi="Verdana"/>
                <w:sz w:val="18"/>
                <w:szCs w:val="18"/>
              </w:rPr>
              <w:t>EBA Authorisation Guidelines</w:t>
            </w:r>
            <w:r w:rsidRPr="00720A62">
              <w:rPr>
                <w:rFonts w:ascii="Verdana" w:hAnsi="Verdana"/>
                <w:sz w:val="18"/>
                <w:szCs w:val="18"/>
              </w:rPr>
              <w:t xml:space="preserve">. </w:t>
            </w:r>
          </w:p>
          <w:p w:rsidR="006546CC" w:rsidRDefault="006546CC" w:rsidP="006546CC">
            <w:pPr>
              <w:autoSpaceDE w:val="0"/>
              <w:autoSpaceDN w:val="0"/>
              <w:adjustRightInd w:val="0"/>
              <w:spacing w:line="240" w:lineRule="auto"/>
              <w:rPr>
                <w:rFonts w:ascii="Verdana" w:hAnsi="Verdana"/>
              </w:rPr>
            </w:pPr>
          </w:p>
          <w:p w:rsidR="00A80172" w:rsidRDefault="00124528" w:rsidP="00AE3FA3">
            <w:pPr>
              <w:pStyle w:val="ListParagraph"/>
              <w:spacing w:before="0" w:line="240" w:lineRule="auto"/>
              <w:ind w:left="0" w:right="595"/>
              <w:rPr>
                <w:rFonts w:ascii="Verdana" w:hAnsi="Verdana"/>
                <w:sz w:val="18"/>
                <w:szCs w:val="18"/>
              </w:rPr>
            </w:pPr>
            <w:r w:rsidRPr="00124528">
              <w:rPr>
                <w:rFonts w:ascii="Verdana" w:hAnsi="Verdana"/>
                <w:sz w:val="18"/>
                <w:szCs w:val="18"/>
              </w:rPr>
              <w:t>The level of detail you provide should reflect the scale and complexity of the applicant’s proposed business. If any of the information you provide is unclear, we will ask you about it.</w:t>
            </w:r>
          </w:p>
          <w:p w:rsidR="00124528" w:rsidRPr="00124528" w:rsidRDefault="00124528" w:rsidP="00AE3FA3">
            <w:pPr>
              <w:pStyle w:val="ListParagraph"/>
              <w:spacing w:before="0" w:line="240" w:lineRule="auto"/>
              <w:ind w:left="0" w:right="595"/>
              <w:rPr>
                <w:rFonts w:ascii="Verdana" w:hAnsi="Verdana" w:cs="ArialMT"/>
                <w:color w:val="FFFFFF"/>
                <w:sz w:val="18"/>
                <w:szCs w:val="18"/>
              </w:rPr>
            </w:pPr>
          </w:p>
        </w:tc>
      </w:tr>
    </w:tbl>
    <w:p w:rsidR="00921A78" w:rsidRDefault="00921A78" w:rsidP="00921A78">
      <w:pPr>
        <w:pStyle w:val="QuestionnoteChar"/>
        <w:rPr>
          <w:rFonts w:ascii="Verdana" w:hAnsi="Verdana"/>
          <w:b/>
        </w:rPr>
      </w:pPr>
    </w:p>
    <w:p w:rsidR="005C1B75" w:rsidRDefault="00822DDE" w:rsidP="003E1764">
      <w:pPr>
        <w:pStyle w:val="Question"/>
        <w:keepNext/>
        <w:rPr>
          <w:rFonts w:ascii="Verdana" w:hAnsi="Verdana"/>
          <w:b/>
        </w:rPr>
      </w:pPr>
      <w:r>
        <w:rPr>
          <w:rFonts w:ascii="Verdana" w:hAnsi="Verdana"/>
          <w:b/>
        </w:rPr>
        <w:tab/>
      </w:r>
      <w:r w:rsidR="00124528">
        <w:rPr>
          <w:rFonts w:ascii="Verdana" w:hAnsi="Verdana"/>
          <w:b/>
        </w:rPr>
        <w:t>3</w:t>
      </w:r>
      <w:r w:rsidR="006546CC">
        <w:rPr>
          <w:rFonts w:ascii="Verdana" w:hAnsi="Verdana"/>
          <w:b/>
        </w:rPr>
        <w:t>.1</w:t>
      </w:r>
      <w:r w:rsidR="006546CC" w:rsidRPr="008840C5">
        <w:rPr>
          <w:rFonts w:ascii="Verdana" w:hAnsi="Verdana"/>
          <w:b/>
        </w:rPr>
        <w:tab/>
      </w:r>
      <w:r w:rsidR="005C1B75">
        <w:rPr>
          <w:rFonts w:ascii="Verdana" w:hAnsi="Verdana"/>
          <w:b/>
        </w:rPr>
        <w:t xml:space="preserve">Please </w:t>
      </w:r>
      <w:r w:rsidR="007C3AFB">
        <w:rPr>
          <w:rFonts w:ascii="Verdana" w:hAnsi="Verdana"/>
          <w:b/>
        </w:rPr>
        <w:t>attach</w:t>
      </w:r>
      <w:r w:rsidR="005C1B75">
        <w:rPr>
          <w:rFonts w:ascii="Verdana" w:hAnsi="Verdana"/>
          <w:b/>
        </w:rPr>
        <w:t xml:space="preserve"> a business plan </w:t>
      </w:r>
      <w:r w:rsidR="00D27C13">
        <w:rPr>
          <w:rFonts w:ascii="Verdana" w:hAnsi="Verdana"/>
          <w:b/>
        </w:rPr>
        <w:t xml:space="preserve">that </w:t>
      </w:r>
      <w:r w:rsidR="005C1B75">
        <w:rPr>
          <w:rFonts w:ascii="Verdana" w:hAnsi="Verdana"/>
          <w:b/>
        </w:rPr>
        <w:t>includ</w:t>
      </w:r>
      <w:r w:rsidR="00D27C13">
        <w:rPr>
          <w:rFonts w:ascii="Verdana" w:hAnsi="Verdana"/>
          <w:b/>
        </w:rPr>
        <w:t>e</w:t>
      </w:r>
      <w:r w:rsidR="00261779">
        <w:rPr>
          <w:rFonts w:ascii="Verdana" w:hAnsi="Verdana"/>
          <w:b/>
        </w:rPr>
        <w:t>s</w:t>
      </w:r>
      <w:r w:rsidR="005C1B75">
        <w:rPr>
          <w:rFonts w:ascii="Verdana" w:hAnsi="Verdana"/>
          <w:b/>
        </w:rPr>
        <w:t xml:space="preserve"> the following information: </w:t>
      </w:r>
    </w:p>
    <w:p w:rsidR="00261779" w:rsidRPr="00822DDE" w:rsidRDefault="00AE3FA3" w:rsidP="00475C55">
      <w:pPr>
        <w:pStyle w:val="QsyesnoChar"/>
        <w:numPr>
          <w:ilvl w:val="0"/>
          <w:numId w:val="18"/>
        </w:numPr>
        <w:tabs>
          <w:tab w:val="left" w:pos="1134"/>
        </w:tabs>
        <w:rPr>
          <w:rFonts w:ascii="Verdana" w:hAnsi="Verdana"/>
        </w:rPr>
      </w:pPr>
      <w:r w:rsidRPr="00822DDE">
        <w:rPr>
          <w:rFonts w:ascii="Verdana" w:hAnsi="Verdana"/>
        </w:rPr>
        <w:t>marketing plan consisting of</w:t>
      </w:r>
      <w:r w:rsidR="003F355E" w:rsidRPr="00822DDE">
        <w:rPr>
          <w:rFonts w:ascii="Verdana" w:hAnsi="Verdana"/>
        </w:rPr>
        <w:t>:</w:t>
      </w:r>
    </w:p>
    <w:p w:rsidR="00AE3FA3" w:rsidRPr="00822DDE" w:rsidRDefault="00AE3FA3" w:rsidP="00475C55">
      <w:pPr>
        <w:pStyle w:val="QsyesnoChar"/>
        <w:numPr>
          <w:ilvl w:val="0"/>
          <w:numId w:val="17"/>
        </w:numPr>
        <w:ind w:left="851" w:firstLine="0"/>
        <w:rPr>
          <w:rFonts w:ascii="Verdana" w:hAnsi="Verdana"/>
        </w:rPr>
      </w:pPr>
      <w:r w:rsidRPr="00822DDE">
        <w:rPr>
          <w:rFonts w:ascii="Verdana" w:hAnsi="Verdana"/>
        </w:rPr>
        <w:t xml:space="preserve">an analysis of the </w:t>
      </w:r>
      <w:r w:rsidR="00261779" w:rsidRPr="00822DDE">
        <w:rPr>
          <w:rFonts w:ascii="Verdana" w:hAnsi="Verdana"/>
        </w:rPr>
        <w:t>applicant firm</w:t>
      </w:r>
      <w:r w:rsidRPr="00822DDE">
        <w:rPr>
          <w:rFonts w:ascii="Verdana" w:hAnsi="Verdana"/>
        </w:rPr>
        <w:t>’s competitive position</w:t>
      </w:r>
      <w:r w:rsidR="003F355E" w:rsidRPr="00822DDE">
        <w:rPr>
          <w:rFonts w:ascii="Verdana" w:hAnsi="Verdana"/>
        </w:rPr>
        <w:t xml:space="preserve"> in the </w:t>
      </w:r>
      <w:r w:rsidR="003F355E" w:rsidRPr="00822DDE">
        <w:rPr>
          <w:rFonts w:ascii="Verdana" w:hAnsi="Verdana"/>
        </w:rPr>
        <w:t>payment market segment concerned</w:t>
      </w:r>
      <w:r w:rsidR="004F4D1E">
        <w:rPr>
          <w:rFonts w:ascii="Verdana" w:hAnsi="Verdana"/>
        </w:rPr>
        <w:t xml:space="preserve"> </w:t>
      </w:r>
    </w:p>
    <w:p w:rsidR="00AE3FA3" w:rsidRPr="00822DDE" w:rsidRDefault="00AE3FA3" w:rsidP="00475C55">
      <w:pPr>
        <w:pStyle w:val="QsyesnoChar"/>
        <w:numPr>
          <w:ilvl w:val="0"/>
          <w:numId w:val="17"/>
        </w:numPr>
        <w:ind w:left="851" w:firstLine="0"/>
        <w:rPr>
          <w:rFonts w:ascii="Verdana" w:hAnsi="Verdana"/>
        </w:rPr>
      </w:pPr>
      <w:r w:rsidRPr="00822DDE">
        <w:rPr>
          <w:rFonts w:ascii="Verdana" w:hAnsi="Verdana"/>
        </w:rPr>
        <w:t>a description of c</w:t>
      </w:r>
      <w:r w:rsidR="003F355E" w:rsidRPr="00822DDE">
        <w:rPr>
          <w:rFonts w:ascii="Verdana" w:hAnsi="Verdana"/>
        </w:rPr>
        <w:t>ustomers</w:t>
      </w:r>
      <w:r w:rsidRPr="00822DDE">
        <w:rPr>
          <w:rFonts w:ascii="Verdana" w:hAnsi="Verdana"/>
        </w:rPr>
        <w:t>, marketing materials and distribution channels</w:t>
      </w:r>
      <w:r w:rsidR="00084CA2">
        <w:rPr>
          <w:rFonts w:ascii="Verdana" w:hAnsi="Verdana"/>
        </w:rPr>
        <w:t xml:space="preserve"> </w:t>
      </w:r>
    </w:p>
    <w:p w:rsidR="00AE3FA3" w:rsidRPr="00822DDE" w:rsidRDefault="00084CA2" w:rsidP="00475C55">
      <w:pPr>
        <w:pStyle w:val="QsyesnoChar"/>
        <w:numPr>
          <w:ilvl w:val="0"/>
          <w:numId w:val="18"/>
        </w:numPr>
        <w:tabs>
          <w:tab w:val="left" w:pos="1134"/>
        </w:tabs>
        <w:rPr>
          <w:rFonts w:ascii="Verdana" w:hAnsi="Verdana"/>
        </w:rPr>
      </w:pPr>
      <w:r>
        <w:rPr>
          <w:rFonts w:ascii="Verdana" w:hAnsi="Verdana"/>
        </w:rPr>
        <w:t>w</w:t>
      </w:r>
      <w:r w:rsidRPr="00822DDE">
        <w:rPr>
          <w:rFonts w:ascii="Verdana" w:hAnsi="Verdana"/>
        </w:rPr>
        <w:t xml:space="preserve">here </w:t>
      </w:r>
      <w:r w:rsidR="00AE3FA3" w:rsidRPr="00822DDE">
        <w:rPr>
          <w:rFonts w:ascii="Verdana" w:hAnsi="Verdana"/>
        </w:rPr>
        <w:t>available, certified annual accounts of the previous three years</w:t>
      </w:r>
      <w:r>
        <w:rPr>
          <w:rFonts w:ascii="Verdana" w:hAnsi="Verdana"/>
        </w:rPr>
        <w:t>. I</w:t>
      </w:r>
      <w:r w:rsidR="00517D70" w:rsidRPr="00822DDE">
        <w:rPr>
          <w:rFonts w:ascii="Verdana" w:hAnsi="Verdana"/>
        </w:rPr>
        <w:t>f the applicant firm has not yet produced annual accounts,</w:t>
      </w:r>
      <w:r w:rsidR="00AE3FA3" w:rsidRPr="00822DDE">
        <w:rPr>
          <w:rFonts w:ascii="Verdana" w:hAnsi="Verdana"/>
        </w:rPr>
        <w:t xml:space="preserve"> a summary of the financial situation</w:t>
      </w:r>
    </w:p>
    <w:p w:rsidR="00AE3FA3" w:rsidRPr="00822DDE" w:rsidRDefault="00AE3FA3" w:rsidP="00475C55">
      <w:pPr>
        <w:pStyle w:val="QsyesnoChar"/>
        <w:numPr>
          <w:ilvl w:val="0"/>
          <w:numId w:val="18"/>
        </w:numPr>
        <w:tabs>
          <w:tab w:val="left" w:pos="1134"/>
        </w:tabs>
        <w:rPr>
          <w:rFonts w:ascii="Verdana" w:hAnsi="Verdana"/>
        </w:rPr>
      </w:pPr>
      <w:r w:rsidRPr="00822DDE">
        <w:rPr>
          <w:rFonts w:ascii="Verdana" w:hAnsi="Verdana"/>
        </w:rPr>
        <w:t>forec</w:t>
      </w:r>
      <w:r w:rsidR="00822DDE">
        <w:rPr>
          <w:rFonts w:ascii="Verdana" w:hAnsi="Verdana"/>
        </w:rPr>
        <w:t>a</w:t>
      </w:r>
      <w:r w:rsidRPr="00822DDE">
        <w:rPr>
          <w:rFonts w:ascii="Verdana" w:hAnsi="Verdana"/>
        </w:rPr>
        <w:t>st budget calculation for the first three financial years that demonstrates that the applicant</w:t>
      </w:r>
      <w:r w:rsidR="00261779" w:rsidRPr="00822DDE">
        <w:rPr>
          <w:rFonts w:ascii="Verdana" w:hAnsi="Verdana"/>
        </w:rPr>
        <w:t xml:space="preserve"> firm</w:t>
      </w:r>
      <w:r w:rsidRPr="00822DDE">
        <w:rPr>
          <w:rFonts w:ascii="Verdana" w:hAnsi="Verdana"/>
        </w:rPr>
        <w:t xml:space="preserve"> is able to employ appropriate and proportionate systems, resources and procedures that allow the applicant</w:t>
      </w:r>
      <w:r w:rsidR="00261779" w:rsidRPr="00822DDE">
        <w:rPr>
          <w:rFonts w:ascii="Verdana" w:hAnsi="Verdana"/>
        </w:rPr>
        <w:t xml:space="preserve"> firm</w:t>
      </w:r>
      <w:r w:rsidRPr="00822DDE">
        <w:rPr>
          <w:rFonts w:ascii="Verdana" w:hAnsi="Verdana"/>
        </w:rPr>
        <w:t xml:space="preserve"> to operate soundly. </w:t>
      </w:r>
      <w:r w:rsidR="00261779" w:rsidRPr="00822DDE">
        <w:rPr>
          <w:rFonts w:ascii="Verdana" w:hAnsi="Verdana"/>
        </w:rPr>
        <w:t xml:space="preserve">The forecast budget </w:t>
      </w:r>
      <w:r w:rsidRPr="00822DDE">
        <w:rPr>
          <w:rFonts w:ascii="Verdana" w:hAnsi="Verdana"/>
        </w:rPr>
        <w:t>should include:</w:t>
      </w:r>
    </w:p>
    <w:p w:rsidR="00AE3FA3" w:rsidRPr="00822DDE" w:rsidRDefault="00AE3FA3" w:rsidP="00475C55">
      <w:pPr>
        <w:pStyle w:val="QsyesnoChar"/>
        <w:numPr>
          <w:ilvl w:val="0"/>
          <w:numId w:val="19"/>
        </w:numPr>
        <w:ind w:left="851" w:firstLine="0"/>
        <w:rPr>
          <w:rFonts w:ascii="Verdana" w:hAnsi="Verdana"/>
        </w:rPr>
      </w:pPr>
      <w:r w:rsidRPr="00822DDE">
        <w:rPr>
          <w:rFonts w:ascii="Verdana" w:hAnsi="Verdana"/>
        </w:rPr>
        <w:t>an income statement and balance sheet forecast, including target scenarios and stress scenarios as well as base assumptions, such as volume and value of transactions, number of clients, pricing, average amount per transaction</w:t>
      </w:r>
      <w:r w:rsidR="00261779" w:rsidRPr="00822DDE">
        <w:rPr>
          <w:rFonts w:ascii="Verdana" w:hAnsi="Verdana"/>
        </w:rPr>
        <w:t xml:space="preserve"> and</w:t>
      </w:r>
      <w:r w:rsidRPr="00822DDE">
        <w:rPr>
          <w:rFonts w:ascii="Verdana" w:hAnsi="Verdana"/>
        </w:rPr>
        <w:t xml:space="preserve"> expected increase profitability </w:t>
      </w:r>
      <w:r w:rsidRPr="00822DDE">
        <w:rPr>
          <w:rFonts w:ascii="Verdana" w:hAnsi="Verdana"/>
        </w:rPr>
        <w:t>threshold</w:t>
      </w:r>
      <w:r w:rsidR="00084CA2">
        <w:rPr>
          <w:rFonts w:ascii="Verdana" w:hAnsi="Verdana"/>
        </w:rPr>
        <w:t xml:space="preserve"> </w:t>
      </w:r>
    </w:p>
    <w:p w:rsidR="00AE3FA3" w:rsidRPr="00822DDE" w:rsidRDefault="00261779" w:rsidP="00475C55">
      <w:pPr>
        <w:pStyle w:val="QsyesnoChar"/>
        <w:numPr>
          <w:ilvl w:val="0"/>
          <w:numId w:val="19"/>
        </w:numPr>
        <w:ind w:left="851" w:firstLine="0"/>
        <w:rPr>
          <w:rFonts w:ascii="Verdana" w:hAnsi="Verdana"/>
        </w:rPr>
      </w:pPr>
      <w:r w:rsidRPr="00822DDE">
        <w:rPr>
          <w:rFonts w:ascii="Verdana" w:hAnsi="Verdana"/>
        </w:rPr>
        <w:t xml:space="preserve">an </w:t>
      </w:r>
      <w:r w:rsidR="00AE3FA3" w:rsidRPr="00822DDE">
        <w:rPr>
          <w:rFonts w:ascii="Verdana" w:hAnsi="Verdana"/>
        </w:rPr>
        <w:t>explanation o</w:t>
      </w:r>
      <w:r w:rsidRPr="00822DDE">
        <w:rPr>
          <w:rFonts w:ascii="Verdana" w:hAnsi="Verdana"/>
        </w:rPr>
        <w:t>f</w:t>
      </w:r>
      <w:r w:rsidR="00AE3FA3" w:rsidRPr="00822DDE">
        <w:rPr>
          <w:rFonts w:ascii="Verdana" w:hAnsi="Verdana"/>
        </w:rPr>
        <w:t xml:space="preserve"> the main lines of income and expenses, the financial debts and the capital assets</w:t>
      </w:r>
      <w:r w:rsidR="00084CA2">
        <w:rPr>
          <w:rFonts w:ascii="Verdana" w:hAnsi="Verdana"/>
        </w:rPr>
        <w:t xml:space="preserve"> </w:t>
      </w:r>
      <w:r w:rsidR="00AE3FA3" w:rsidRPr="00822DDE">
        <w:rPr>
          <w:rFonts w:ascii="Verdana" w:hAnsi="Verdana"/>
        </w:rPr>
        <w:t xml:space="preserve"> </w:t>
      </w:r>
    </w:p>
    <w:p w:rsidR="00AE3FA3" w:rsidRPr="00822DDE" w:rsidRDefault="00AE3FA3" w:rsidP="00475C55">
      <w:pPr>
        <w:pStyle w:val="QsyesnoChar"/>
        <w:numPr>
          <w:ilvl w:val="0"/>
          <w:numId w:val="19"/>
        </w:numPr>
        <w:ind w:left="851" w:firstLine="0"/>
        <w:rPr>
          <w:rFonts w:ascii="Verdana" w:hAnsi="Verdana"/>
        </w:rPr>
      </w:pPr>
      <w:r w:rsidRPr="00822DDE">
        <w:rPr>
          <w:rFonts w:ascii="Verdana" w:hAnsi="Verdana"/>
        </w:rPr>
        <w:t>a diagram and detailed breakdown of the estimated financial flows for the next three years</w:t>
      </w:r>
      <w:r w:rsidR="00084CA2">
        <w:rPr>
          <w:rFonts w:ascii="Verdana" w:hAnsi="Verdana"/>
        </w:rPr>
        <w:t xml:space="preserve"> </w:t>
      </w:r>
    </w:p>
    <w:p w:rsidR="00AE3FA3" w:rsidRPr="00822DDE" w:rsidRDefault="00084CA2" w:rsidP="00475C55">
      <w:pPr>
        <w:pStyle w:val="QsyesnoChar"/>
        <w:numPr>
          <w:ilvl w:val="0"/>
          <w:numId w:val="18"/>
        </w:numPr>
        <w:tabs>
          <w:tab w:val="left" w:pos="1134"/>
        </w:tabs>
        <w:rPr>
          <w:rFonts w:ascii="Verdana" w:hAnsi="Verdana"/>
        </w:rPr>
      </w:pPr>
      <w:r>
        <w:rPr>
          <w:rFonts w:ascii="Verdana" w:hAnsi="Verdana"/>
        </w:rPr>
        <w:t>i</w:t>
      </w:r>
      <w:r w:rsidRPr="00822DDE">
        <w:rPr>
          <w:rFonts w:ascii="Verdana" w:hAnsi="Verdana"/>
        </w:rPr>
        <w:t xml:space="preserve">nformation </w:t>
      </w:r>
      <w:r w:rsidR="00AE3FA3" w:rsidRPr="00822DDE">
        <w:rPr>
          <w:rFonts w:ascii="Verdana" w:hAnsi="Verdana"/>
        </w:rPr>
        <w:t xml:space="preserve">on own funds, </w:t>
      </w:r>
      <w:r w:rsidR="00261779" w:rsidRPr="00822DDE">
        <w:rPr>
          <w:rFonts w:ascii="Verdana" w:hAnsi="Verdana"/>
        </w:rPr>
        <w:t xml:space="preserve">including </w:t>
      </w:r>
      <w:r w:rsidR="003A57C1" w:rsidRPr="00822DDE">
        <w:rPr>
          <w:rFonts w:ascii="Verdana" w:hAnsi="Verdana"/>
        </w:rPr>
        <w:t xml:space="preserve">the amount and </w:t>
      </w:r>
      <w:r w:rsidR="00261779" w:rsidRPr="00822DDE">
        <w:rPr>
          <w:rFonts w:ascii="Verdana" w:hAnsi="Verdana"/>
        </w:rPr>
        <w:t>a</w:t>
      </w:r>
      <w:r w:rsidR="00AE3FA3" w:rsidRPr="00822DDE">
        <w:rPr>
          <w:rFonts w:ascii="Verdana" w:hAnsi="Verdana"/>
        </w:rPr>
        <w:t xml:space="preserve"> detailed breakdown</w:t>
      </w:r>
      <w:r w:rsidR="00261779" w:rsidRPr="00822DDE">
        <w:rPr>
          <w:rFonts w:ascii="Verdana" w:hAnsi="Verdana"/>
        </w:rPr>
        <w:t xml:space="preserve"> of </w:t>
      </w:r>
      <w:r w:rsidR="003A57C1" w:rsidRPr="00822DDE">
        <w:rPr>
          <w:rFonts w:ascii="Verdana" w:hAnsi="Verdana"/>
        </w:rPr>
        <w:t xml:space="preserve">the composition of initial capital as set out in </w:t>
      </w:r>
      <w:r w:rsidR="0007640D" w:rsidRPr="00822DDE">
        <w:rPr>
          <w:rFonts w:ascii="Verdana" w:hAnsi="Verdana"/>
        </w:rPr>
        <w:t xml:space="preserve">regulation 22 and Schedule 3 of </w:t>
      </w:r>
      <w:r w:rsidR="003A57C1" w:rsidRPr="00822DDE">
        <w:rPr>
          <w:rFonts w:ascii="Verdana" w:hAnsi="Verdana"/>
        </w:rPr>
        <w:t>the PSRs</w:t>
      </w:r>
      <w:r w:rsidR="00A3257F" w:rsidRPr="00822DDE">
        <w:rPr>
          <w:rFonts w:ascii="Verdana" w:hAnsi="Verdana"/>
        </w:rPr>
        <w:t xml:space="preserve"> 2017</w:t>
      </w:r>
      <w:r>
        <w:rPr>
          <w:rFonts w:ascii="Verdana" w:hAnsi="Verdana"/>
        </w:rPr>
        <w:t xml:space="preserve"> </w:t>
      </w:r>
    </w:p>
    <w:p w:rsidR="00AE3FA3" w:rsidRPr="00822DDE" w:rsidRDefault="00084CA2" w:rsidP="00475C55">
      <w:pPr>
        <w:pStyle w:val="QsyesnoChar"/>
        <w:numPr>
          <w:ilvl w:val="0"/>
          <w:numId w:val="18"/>
        </w:numPr>
        <w:tabs>
          <w:tab w:val="left" w:pos="1134"/>
        </w:tabs>
        <w:rPr>
          <w:rFonts w:ascii="Verdana" w:hAnsi="Verdana"/>
        </w:rPr>
      </w:pPr>
      <w:r>
        <w:rPr>
          <w:rFonts w:ascii="Verdana" w:hAnsi="Verdana"/>
        </w:rPr>
        <w:t>i</w:t>
      </w:r>
      <w:r w:rsidR="00AE3FA3" w:rsidRPr="00822DDE">
        <w:rPr>
          <w:rFonts w:ascii="Verdana" w:hAnsi="Verdana"/>
        </w:rPr>
        <w:t xml:space="preserve">nformation on, and calculation of, minimum own funds requirements in accordance with the method(s) referred to in </w:t>
      </w:r>
      <w:r w:rsidR="00261779" w:rsidRPr="00822DDE">
        <w:rPr>
          <w:rFonts w:ascii="Verdana" w:hAnsi="Verdana"/>
        </w:rPr>
        <w:t>Schedule 3, Part 2 of the PSRs</w:t>
      </w:r>
      <w:r w:rsidR="00A3257F" w:rsidRPr="00822DDE">
        <w:rPr>
          <w:rFonts w:ascii="Verdana" w:hAnsi="Verdana"/>
        </w:rPr>
        <w:t xml:space="preserve"> 2017</w:t>
      </w:r>
      <w:r w:rsidR="00261779" w:rsidRPr="00822DDE">
        <w:rPr>
          <w:rFonts w:ascii="Verdana" w:hAnsi="Verdana"/>
        </w:rPr>
        <w:t xml:space="preserve"> </w:t>
      </w:r>
      <w:r w:rsidR="00AE3FA3" w:rsidRPr="00822DDE">
        <w:rPr>
          <w:rFonts w:ascii="Verdana" w:hAnsi="Verdana"/>
        </w:rPr>
        <w:t xml:space="preserve">unless the applicant intends to provide </w:t>
      </w:r>
      <w:r w:rsidR="00261779" w:rsidRPr="00822DDE">
        <w:rPr>
          <w:rFonts w:ascii="Verdana" w:hAnsi="Verdana"/>
        </w:rPr>
        <w:t>PIS</w:t>
      </w:r>
      <w:r w:rsidR="00AE3FA3" w:rsidRPr="00822DDE">
        <w:rPr>
          <w:rFonts w:ascii="Verdana" w:hAnsi="Verdana"/>
        </w:rPr>
        <w:t xml:space="preserve"> only, including</w:t>
      </w:r>
      <w:r w:rsidR="003A57C1" w:rsidRPr="00822DDE">
        <w:rPr>
          <w:rFonts w:ascii="Verdana" w:hAnsi="Verdana"/>
        </w:rPr>
        <w:t>:</w:t>
      </w:r>
      <w:r w:rsidR="00AE3FA3" w:rsidRPr="00822DDE">
        <w:rPr>
          <w:rFonts w:ascii="Verdana" w:hAnsi="Verdana"/>
        </w:rPr>
        <w:t xml:space="preserve"> </w:t>
      </w:r>
    </w:p>
    <w:p w:rsidR="00AE3FA3" w:rsidRPr="00822DDE" w:rsidRDefault="00AE3FA3" w:rsidP="00475C55">
      <w:pPr>
        <w:pStyle w:val="QsyesnoChar"/>
        <w:numPr>
          <w:ilvl w:val="0"/>
          <w:numId w:val="20"/>
        </w:numPr>
        <w:ind w:left="851" w:firstLine="0"/>
        <w:rPr>
          <w:rFonts w:ascii="Verdana" w:hAnsi="Verdana"/>
        </w:rPr>
      </w:pPr>
      <w:r w:rsidRPr="00822DDE">
        <w:rPr>
          <w:rFonts w:ascii="Verdana" w:hAnsi="Verdana"/>
        </w:rPr>
        <w:t>a</w:t>
      </w:r>
      <w:r w:rsidR="003A57C1" w:rsidRPr="00822DDE">
        <w:rPr>
          <w:rFonts w:ascii="Verdana" w:hAnsi="Verdana"/>
        </w:rPr>
        <w:t xml:space="preserve">n annual </w:t>
      </w:r>
      <w:r w:rsidRPr="00822DDE">
        <w:rPr>
          <w:rFonts w:ascii="Verdana" w:hAnsi="Verdana"/>
        </w:rPr>
        <w:t xml:space="preserve">projection of the </w:t>
      </w:r>
      <w:r w:rsidR="003A57C1" w:rsidRPr="00822DDE">
        <w:rPr>
          <w:rFonts w:ascii="Verdana" w:hAnsi="Verdana"/>
        </w:rPr>
        <w:t xml:space="preserve">breakdown of the own funds </w:t>
      </w:r>
      <w:r w:rsidRPr="00822DDE">
        <w:rPr>
          <w:rFonts w:ascii="Verdana" w:hAnsi="Verdana"/>
        </w:rPr>
        <w:t>for three yea</w:t>
      </w:r>
      <w:r w:rsidR="003A57C1" w:rsidRPr="00822DDE">
        <w:rPr>
          <w:rFonts w:ascii="Verdana" w:hAnsi="Verdana"/>
        </w:rPr>
        <w:t xml:space="preserve">rs according to the </w:t>
      </w:r>
      <w:r w:rsidR="00A67FA7" w:rsidRPr="00822DDE">
        <w:rPr>
          <w:rFonts w:ascii="Verdana" w:hAnsi="Verdana"/>
        </w:rPr>
        <w:t xml:space="preserve">applicant firm’s preferred </w:t>
      </w:r>
      <w:r w:rsidR="003A57C1" w:rsidRPr="00822DDE">
        <w:rPr>
          <w:rFonts w:ascii="Verdana" w:hAnsi="Verdana"/>
        </w:rPr>
        <w:t>method</w:t>
      </w:r>
      <w:r w:rsidR="00084CA2">
        <w:rPr>
          <w:rFonts w:ascii="Verdana" w:hAnsi="Verdana"/>
        </w:rPr>
        <w:t xml:space="preserve"> </w:t>
      </w:r>
      <w:r w:rsidRPr="00822DDE">
        <w:rPr>
          <w:rFonts w:ascii="Verdana" w:hAnsi="Verdana"/>
        </w:rPr>
        <w:t xml:space="preserve"> </w:t>
      </w:r>
    </w:p>
    <w:p w:rsidR="00AE3FA3" w:rsidRPr="00822DDE" w:rsidRDefault="003A57C1" w:rsidP="00475C55">
      <w:pPr>
        <w:pStyle w:val="QsyesnoChar"/>
        <w:numPr>
          <w:ilvl w:val="0"/>
          <w:numId w:val="20"/>
        </w:numPr>
        <w:ind w:left="851" w:firstLine="0"/>
        <w:rPr>
          <w:rFonts w:ascii="Verdana" w:hAnsi="Verdana"/>
        </w:rPr>
      </w:pPr>
      <w:r w:rsidRPr="00822DDE">
        <w:rPr>
          <w:rFonts w:ascii="Verdana" w:hAnsi="Verdana"/>
        </w:rPr>
        <w:t xml:space="preserve">an annual </w:t>
      </w:r>
      <w:r w:rsidR="00AE3FA3" w:rsidRPr="00822DDE">
        <w:rPr>
          <w:rFonts w:ascii="Verdana" w:hAnsi="Verdana"/>
        </w:rPr>
        <w:t>projection of the own funds for three years according to the other methods</w:t>
      </w:r>
      <w:r w:rsidR="00084CA2">
        <w:rPr>
          <w:rFonts w:ascii="Verdana" w:hAnsi="Verdana"/>
        </w:rPr>
        <w:t xml:space="preserve"> </w:t>
      </w:r>
    </w:p>
    <w:p w:rsidR="00822DDE" w:rsidRDefault="00822DDE" w:rsidP="00822DDE">
      <w:pPr>
        <w:pStyle w:val="Qsyesno"/>
        <w:keepNext/>
        <w:tabs>
          <w:tab w:val="left" w:pos="624"/>
        </w:tabs>
        <w:spacing w:before="0" w:after="0"/>
        <w:ind w:left="1004"/>
        <w:rPr>
          <w:rFonts w:ascii="Verdana" w:hAnsi="Verdana"/>
        </w:rPr>
      </w:pPr>
    </w:p>
    <w:p w:rsidR="008E70AF" w:rsidRPr="00745E29" w:rsidRDefault="00822DDE" w:rsidP="008E70A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008E70AF" w:rsidRPr="008840C5">
        <w:rPr>
          <w:rFonts w:ascii="Verdana" w:hAnsi="Verdana"/>
        </w:rPr>
        <w:sym w:font="Webdings" w:char="F034"/>
      </w:r>
      <w:r w:rsidR="008E70AF">
        <w:rPr>
          <w:rFonts w:ascii="Verdana" w:hAnsi="Verdana"/>
        </w:rPr>
        <w:t>P</w:t>
      </w:r>
      <w:r w:rsidR="008E70AF" w:rsidRPr="00745E29">
        <w:rPr>
          <w:rFonts w:ascii="Verdana" w:hAnsi="Verdana"/>
        </w:rPr>
        <w:t>lease indicate how many separate sheets of paper you have used</w:t>
      </w:r>
      <w:r w:rsidR="008E70AF">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8E70AF" w:rsidRPr="00745E29" w:rsidTr="008E70AF">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8E70AF" w:rsidRPr="00745E29" w:rsidRDefault="008E70AF"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8A7910" w:rsidRDefault="00822DDE" w:rsidP="008A7910">
      <w:pPr>
        <w:pStyle w:val="Question"/>
        <w:keepNext/>
        <w:rPr>
          <w:rFonts w:ascii="Verdana" w:hAnsi="Verdana"/>
          <w:b/>
        </w:rPr>
      </w:pPr>
      <w:r>
        <w:rPr>
          <w:rFonts w:ascii="Verdana" w:hAnsi="Verdana"/>
          <w:b/>
        </w:rPr>
        <w:tab/>
      </w:r>
      <w:r w:rsidR="00B04CDB">
        <w:rPr>
          <w:rFonts w:ascii="Verdana" w:hAnsi="Verdana"/>
          <w:b/>
        </w:rPr>
        <w:t>3.2</w:t>
      </w:r>
      <w:r w:rsidR="00B04CDB">
        <w:rPr>
          <w:rFonts w:ascii="Verdana" w:hAnsi="Verdana"/>
          <w:b/>
        </w:rPr>
        <w:tab/>
      </w:r>
      <w:r w:rsidR="00A67FA7">
        <w:rPr>
          <w:rFonts w:ascii="Verdana" w:hAnsi="Verdana"/>
          <w:b/>
        </w:rPr>
        <w:t>Please select the applicant’s preferred method below:</w:t>
      </w:r>
    </w:p>
    <w:p w:rsidR="00A67FA7" w:rsidRPr="00822DDE" w:rsidRDefault="00822DDE" w:rsidP="00822DDE">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 xml:space="preserve"> </w:t>
      </w:r>
      <w:r w:rsidR="00A67FA7" w:rsidRPr="00822DDE">
        <w:rPr>
          <w:rFonts w:ascii="Verdana" w:hAnsi="Verdana"/>
        </w:rPr>
        <w:t>Method A</w:t>
      </w:r>
    </w:p>
    <w:p w:rsidR="00A67FA7" w:rsidRPr="00822DDE" w:rsidRDefault="00822DDE" w:rsidP="00822DDE">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 xml:space="preserve"> </w:t>
      </w:r>
      <w:r w:rsidR="00A67FA7" w:rsidRPr="00822DDE">
        <w:rPr>
          <w:rFonts w:ascii="Verdana" w:hAnsi="Verdana"/>
        </w:rPr>
        <w:t>Method B</w:t>
      </w:r>
    </w:p>
    <w:p w:rsidR="00BE5C5F" w:rsidRPr="003E1764" w:rsidRDefault="00822DDE" w:rsidP="00822DDE">
      <w:pPr>
        <w:pStyle w:val="Qsyesno"/>
        <w:keepNext/>
        <w:tabs>
          <w:tab w:val="left" w:pos="624"/>
        </w:tabs>
        <w:spacing w:before="0" w:after="0"/>
        <w:rPr>
          <w:rFonts w:ascii="Verdana" w:hAnsi="Verdana"/>
          <w:b/>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 xml:space="preserve"> </w:t>
      </w:r>
      <w:r w:rsidR="00A67FA7" w:rsidRPr="00822DDE">
        <w:rPr>
          <w:rFonts w:ascii="Verdana" w:hAnsi="Verdana"/>
        </w:rPr>
        <w:t>Method C</w:t>
      </w:r>
    </w:p>
    <w:p w:rsidR="00822DDE" w:rsidRDefault="00822DDE" w:rsidP="003E1764">
      <w:pPr>
        <w:pStyle w:val="Question"/>
        <w:keepNext/>
        <w:rPr>
          <w:rFonts w:ascii="Verdana" w:hAnsi="Verdana"/>
          <w:b/>
        </w:rPr>
        <w:sectPr w:rsidR="00822DDE" w:rsidSect="00587E22">
          <w:headerReference w:type="even" r:id="rId18"/>
          <w:headerReference w:type="default" r:id="rId19"/>
          <w:headerReference w:type="first" r:id="rId20"/>
          <w:type w:val="continuous"/>
          <w:pgSz w:w="11901" w:h="16846" w:code="9"/>
          <w:pgMar w:top="1701" w:right="680" w:bottom="907" w:left="3402" w:header="567" w:footer="680" w:gutter="0"/>
          <w:cols w:space="720"/>
          <w:titlePg/>
        </w:sectPr>
      </w:pPr>
    </w:p>
    <w:tbl>
      <w:tblPr>
        <w:tblW w:w="10098" w:type="dxa"/>
        <w:tblInd w:w="-2127" w:type="dxa"/>
        <w:shd w:val="clear" w:color="auto" w:fill="701B45"/>
        <w:tblLayout w:type="fixed"/>
        <w:tblCellMar>
          <w:left w:w="0" w:type="dxa"/>
          <w:right w:w="0" w:type="dxa"/>
        </w:tblCellMar>
        <w:tblLook w:val="0000" w:firstRow="0" w:lastRow="0" w:firstColumn="0" w:lastColumn="0" w:noHBand="0" w:noVBand="0"/>
      </w:tblPr>
      <w:tblGrid>
        <w:gridCol w:w="2268"/>
        <w:gridCol w:w="7830"/>
      </w:tblGrid>
      <w:tr w:rsidR="00950AFF" w:rsidRPr="00842101" w:rsidTr="00FC7E2F">
        <w:trPr>
          <w:trHeight w:val="2543"/>
        </w:trPr>
        <w:tc>
          <w:tcPr>
            <w:tcW w:w="2268" w:type="dxa"/>
            <w:shd w:val="clear" w:color="auto" w:fill="701B45"/>
          </w:tcPr>
          <w:p w:rsidR="00950AFF" w:rsidRPr="00842101" w:rsidRDefault="00950AFF" w:rsidP="003372BF">
            <w:pPr>
              <w:pStyle w:val="Sectionnumber"/>
            </w:pPr>
            <w:r>
              <w:br w:type="page"/>
            </w:r>
            <w:r w:rsidR="008C7005">
              <w:t>4</w:t>
            </w:r>
          </w:p>
        </w:tc>
        <w:tc>
          <w:tcPr>
            <w:tcW w:w="7830" w:type="dxa"/>
            <w:shd w:val="clear" w:color="auto" w:fill="701B45"/>
          </w:tcPr>
          <w:p w:rsidR="00950AFF" w:rsidRDefault="003E1764" w:rsidP="003372BF">
            <w:pPr>
              <w:pStyle w:val="Sectionheading"/>
              <w:rPr>
                <w:rFonts w:ascii="Book Antiqua" w:hAnsi="Book Antiqua"/>
              </w:rPr>
            </w:pPr>
            <w:r w:rsidRPr="00E200D9">
              <w:rPr>
                <w:rFonts w:ascii="Verdana" w:hAnsi="Verdana"/>
                <w:sz w:val="28"/>
                <w:szCs w:val="28"/>
              </w:rPr>
              <w:t>Structural organisation</w:t>
            </w:r>
          </w:p>
          <w:p w:rsidR="007C3774" w:rsidRPr="00720A62" w:rsidRDefault="007C3774" w:rsidP="007C3774">
            <w:pPr>
              <w:pStyle w:val="ListParagraph"/>
              <w:spacing w:before="0" w:line="240" w:lineRule="auto"/>
              <w:ind w:left="0" w:right="595"/>
              <w:rPr>
                <w:rFonts w:ascii="Verdana" w:hAnsi="Verdana"/>
                <w:sz w:val="18"/>
                <w:szCs w:val="18"/>
              </w:rPr>
            </w:pPr>
            <w:r w:rsidRPr="00720A62">
              <w:rPr>
                <w:rFonts w:ascii="Verdana" w:hAnsi="Verdana"/>
                <w:sz w:val="18"/>
                <w:szCs w:val="18"/>
              </w:rPr>
              <w:t>This section</w:t>
            </w:r>
            <w:r w:rsidR="008C7005">
              <w:rPr>
                <w:rFonts w:ascii="Verdana" w:hAnsi="Verdana"/>
                <w:sz w:val="18"/>
                <w:szCs w:val="18"/>
              </w:rPr>
              <w:t xml:space="preserve"> asks applicants to describe the plan for how the work of the business will be </w:t>
            </w:r>
            <w:r w:rsidR="008C7005">
              <w:rPr>
                <w:rFonts w:ascii="Verdana" w:hAnsi="Verdana"/>
                <w:sz w:val="18"/>
                <w:szCs w:val="18"/>
              </w:rPr>
              <w:t>organised</w:t>
            </w:r>
            <w:r w:rsidR="00084CA2">
              <w:rPr>
                <w:rFonts w:ascii="Verdana" w:hAnsi="Verdana"/>
                <w:sz w:val="18"/>
                <w:szCs w:val="18"/>
              </w:rPr>
              <w:t>. It</w:t>
            </w:r>
            <w:r w:rsidR="008C7005">
              <w:rPr>
                <w:rFonts w:ascii="Verdana" w:hAnsi="Verdana"/>
                <w:sz w:val="18"/>
                <w:szCs w:val="18"/>
              </w:rPr>
              <w:t xml:space="preserve"> must </w:t>
            </w:r>
            <w:r w:rsidR="008C7005">
              <w:rPr>
                <w:rFonts w:ascii="Verdana" w:hAnsi="Verdana"/>
                <w:sz w:val="18"/>
                <w:szCs w:val="18"/>
              </w:rPr>
              <w:t xml:space="preserve">include (where applicable), a description of the intended use of agents and branches, its outsourcing arrangements and its participation in a national or international payment system. This section is also </w:t>
            </w:r>
            <w:r w:rsidRPr="00720A62">
              <w:rPr>
                <w:rFonts w:ascii="Verdana" w:hAnsi="Verdana"/>
                <w:sz w:val="18"/>
                <w:szCs w:val="18"/>
              </w:rPr>
              <w:t xml:space="preserve">used to provide the information required under </w:t>
            </w:r>
            <w:r w:rsidR="0070436F">
              <w:rPr>
                <w:rFonts w:ascii="Verdana" w:hAnsi="Verdana"/>
                <w:sz w:val="18"/>
                <w:szCs w:val="18"/>
              </w:rPr>
              <w:t>Schedule 2</w:t>
            </w:r>
            <w:r w:rsidR="00982BBC">
              <w:rPr>
                <w:rFonts w:ascii="Verdana" w:hAnsi="Verdana"/>
                <w:sz w:val="18"/>
                <w:szCs w:val="18"/>
              </w:rPr>
              <w:t xml:space="preserve"> of the PSRs </w:t>
            </w:r>
            <w:r w:rsidR="00A3257F">
              <w:rPr>
                <w:rFonts w:ascii="Verdana" w:hAnsi="Verdana"/>
                <w:sz w:val="18"/>
                <w:szCs w:val="18"/>
              </w:rPr>
              <w:t xml:space="preserve">2017 </w:t>
            </w:r>
            <w:r w:rsidR="00876A1A">
              <w:rPr>
                <w:rFonts w:ascii="Verdana" w:hAnsi="Verdana"/>
                <w:sz w:val="18"/>
                <w:szCs w:val="18"/>
              </w:rPr>
              <w:t xml:space="preserve">and </w:t>
            </w:r>
            <w:r>
              <w:rPr>
                <w:rFonts w:ascii="Verdana" w:hAnsi="Verdana"/>
                <w:sz w:val="18"/>
                <w:szCs w:val="18"/>
              </w:rPr>
              <w:t xml:space="preserve">Guideline 5 </w:t>
            </w:r>
            <w:r w:rsidRPr="00720A62">
              <w:rPr>
                <w:rFonts w:ascii="Verdana" w:hAnsi="Verdana"/>
                <w:sz w:val="18"/>
                <w:szCs w:val="18"/>
              </w:rPr>
              <w:t>(</w:t>
            </w:r>
            <w:r>
              <w:rPr>
                <w:rFonts w:ascii="Verdana" w:hAnsi="Verdana"/>
                <w:sz w:val="18"/>
                <w:szCs w:val="18"/>
              </w:rPr>
              <w:t>Structural organisation</w:t>
            </w:r>
            <w:r w:rsidRPr="00720A62">
              <w:rPr>
                <w:rFonts w:ascii="Verdana" w:hAnsi="Verdana"/>
                <w:sz w:val="18"/>
                <w:szCs w:val="18"/>
              </w:rPr>
              <w:t xml:space="preserve">) of </w:t>
            </w:r>
            <w:r w:rsidR="0007115D">
              <w:rPr>
                <w:rFonts w:ascii="Verdana" w:hAnsi="Verdana"/>
                <w:sz w:val="18"/>
                <w:szCs w:val="18"/>
              </w:rPr>
              <w:t xml:space="preserve">section </w:t>
            </w:r>
            <w:r w:rsidR="00C37C1E">
              <w:rPr>
                <w:rFonts w:ascii="Verdana" w:hAnsi="Verdana"/>
                <w:sz w:val="18"/>
                <w:szCs w:val="18"/>
              </w:rPr>
              <w:t>4.1</w:t>
            </w:r>
            <w:r w:rsidR="0007115D">
              <w:rPr>
                <w:rFonts w:ascii="Verdana" w:hAnsi="Verdana"/>
                <w:sz w:val="18"/>
                <w:szCs w:val="18"/>
              </w:rPr>
              <w:t xml:space="preserve"> of the EBA Authorisation Guidelines</w:t>
            </w:r>
            <w:r w:rsidRPr="00720A62">
              <w:rPr>
                <w:rFonts w:ascii="Verdana" w:hAnsi="Verdana"/>
                <w:sz w:val="18"/>
                <w:szCs w:val="18"/>
              </w:rPr>
              <w:t xml:space="preserve">. </w:t>
            </w:r>
          </w:p>
          <w:p w:rsidR="002D5D72" w:rsidRPr="002D5D72" w:rsidRDefault="002D5D72" w:rsidP="00E6513D">
            <w:pPr>
              <w:pStyle w:val="ListParagraph"/>
              <w:spacing w:before="0" w:line="240" w:lineRule="auto"/>
              <w:ind w:left="0" w:right="595"/>
              <w:rPr>
                <w:rFonts w:ascii="Verdana" w:hAnsi="Verdana" w:cs="ArialMT"/>
                <w:color w:val="FFFFFF"/>
              </w:rPr>
            </w:pPr>
          </w:p>
        </w:tc>
      </w:tr>
    </w:tbl>
    <w:p w:rsidR="008C7005" w:rsidRDefault="008C7005" w:rsidP="000D508A">
      <w:pPr>
        <w:pStyle w:val="QuestionnoteChar"/>
        <w:rPr>
          <w:rFonts w:ascii="Verdana" w:hAnsi="Verdana"/>
          <w:b/>
        </w:rPr>
      </w:pPr>
    </w:p>
    <w:p w:rsidR="008C7005" w:rsidRPr="00EF3638" w:rsidRDefault="008C7005" w:rsidP="008C7005">
      <w:pPr>
        <w:pStyle w:val="Question"/>
        <w:keepNext/>
        <w:spacing w:after="0"/>
        <w:rPr>
          <w:rFonts w:ascii="Verdana" w:hAnsi="Verdana"/>
          <w:b/>
        </w:rPr>
      </w:pPr>
      <w:r>
        <w:rPr>
          <w:rFonts w:ascii="Verdana" w:hAnsi="Verdana"/>
          <w:b/>
        </w:rPr>
        <w:tab/>
        <w:t>4.1</w:t>
      </w:r>
      <w:r w:rsidRPr="00EF3638">
        <w:rPr>
          <w:rFonts w:ascii="Verdana" w:hAnsi="Verdana"/>
          <w:b/>
        </w:rPr>
        <w:tab/>
      </w:r>
      <w:r w:rsidR="00921A78">
        <w:rPr>
          <w:rFonts w:ascii="Verdana" w:hAnsi="Verdana"/>
          <w:b/>
        </w:rPr>
        <w:t>Please provide</w:t>
      </w:r>
      <w:r w:rsidR="00822DDE">
        <w:rPr>
          <w:rFonts w:ascii="Verdana" w:hAnsi="Verdana"/>
          <w:b/>
        </w:rPr>
        <w:t xml:space="preserve"> </w:t>
      </w:r>
      <w:r w:rsidR="00921A78">
        <w:rPr>
          <w:rFonts w:ascii="Verdana" w:hAnsi="Verdana"/>
          <w:b/>
        </w:rPr>
        <w:t xml:space="preserve">a description of the structural organisation of </w:t>
      </w:r>
      <w:r w:rsidR="007C3AFB">
        <w:rPr>
          <w:rFonts w:ascii="Verdana" w:hAnsi="Verdana"/>
          <w:b/>
        </w:rPr>
        <w:t xml:space="preserve">the applicant firm’s </w:t>
      </w:r>
      <w:r w:rsidR="00921A78">
        <w:rPr>
          <w:rFonts w:ascii="Verdana" w:hAnsi="Verdana"/>
          <w:b/>
        </w:rPr>
        <w:t xml:space="preserve">business </w:t>
      </w:r>
      <w:r w:rsidR="007C3AFB">
        <w:rPr>
          <w:rFonts w:ascii="Verdana" w:hAnsi="Verdana"/>
          <w:b/>
        </w:rPr>
        <w:t>on a separate sheet of paper. This should include the following</w:t>
      </w:r>
      <w:r w:rsidR="00921A78">
        <w:rPr>
          <w:rFonts w:ascii="Verdana" w:hAnsi="Verdana"/>
          <w:b/>
        </w:rPr>
        <w:t>:</w:t>
      </w:r>
    </w:p>
    <w:p w:rsidR="00E6513D" w:rsidRPr="00822DDE" w:rsidRDefault="00E6513D" w:rsidP="00475C55">
      <w:pPr>
        <w:pStyle w:val="QsyesnoChar"/>
        <w:numPr>
          <w:ilvl w:val="0"/>
          <w:numId w:val="21"/>
        </w:numPr>
        <w:tabs>
          <w:tab w:val="left" w:pos="1134"/>
        </w:tabs>
        <w:rPr>
          <w:rFonts w:ascii="Verdana" w:hAnsi="Verdana"/>
        </w:rPr>
      </w:pPr>
      <w:r w:rsidRPr="00822DDE">
        <w:rPr>
          <w:rFonts w:ascii="Verdana" w:hAnsi="Verdana"/>
        </w:rPr>
        <w:t>a detailed organisational chart, showing each division, department or similar structural separation, including the name of the person(s) responsible, in particular those in charge of internal control functions. The chart should be accompanied by description of the functions and responsibilities of each division, department or similar structural separation</w:t>
      </w:r>
      <w:r w:rsidR="00EE761B">
        <w:rPr>
          <w:rFonts w:ascii="Verdana" w:hAnsi="Verdana"/>
        </w:rPr>
        <w:t xml:space="preserve"> </w:t>
      </w:r>
    </w:p>
    <w:p w:rsidR="00E6513D" w:rsidRPr="00822DDE" w:rsidRDefault="00E6513D" w:rsidP="00475C55">
      <w:pPr>
        <w:pStyle w:val="QsyesnoChar"/>
        <w:numPr>
          <w:ilvl w:val="0"/>
          <w:numId w:val="21"/>
        </w:numPr>
        <w:tabs>
          <w:tab w:val="left" w:pos="1134"/>
        </w:tabs>
        <w:rPr>
          <w:rFonts w:ascii="Verdana" w:hAnsi="Verdana"/>
        </w:rPr>
      </w:pPr>
      <w:r w:rsidRPr="00822DDE">
        <w:rPr>
          <w:rFonts w:ascii="Verdana" w:hAnsi="Verdana"/>
        </w:rPr>
        <w:t>a</w:t>
      </w:r>
      <w:r w:rsidR="00D612DC" w:rsidRPr="00822DDE">
        <w:rPr>
          <w:rFonts w:ascii="Verdana" w:hAnsi="Verdana"/>
        </w:rPr>
        <w:t xml:space="preserve">n overall </w:t>
      </w:r>
      <w:r w:rsidRPr="00822DDE">
        <w:rPr>
          <w:rFonts w:ascii="Verdana" w:hAnsi="Verdana"/>
        </w:rPr>
        <w:t>forecast of the staff numbers for the next three years</w:t>
      </w:r>
      <w:r w:rsidR="00EE761B">
        <w:rPr>
          <w:rFonts w:ascii="Verdana" w:hAnsi="Verdana"/>
        </w:rPr>
        <w:t xml:space="preserve"> </w:t>
      </w:r>
    </w:p>
    <w:p w:rsidR="00B83088" w:rsidRPr="00822DDE" w:rsidRDefault="00E6513D" w:rsidP="00475C55">
      <w:pPr>
        <w:pStyle w:val="QsyesnoChar"/>
        <w:numPr>
          <w:ilvl w:val="0"/>
          <w:numId w:val="21"/>
        </w:numPr>
        <w:tabs>
          <w:tab w:val="left" w:pos="1134"/>
        </w:tabs>
        <w:rPr>
          <w:rFonts w:ascii="Verdana" w:hAnsi="Verdana"/>
        </w:rPr>
      </w:pPr>
      <w:r w:rsidRPr="00822DDE">
        <w:rPr>
          <w:rFonts w:ascii="Verdana" w:hAnsi="Verdana"/>
        </w:rPr>
        <w:t xml:space="preserve">a description of </w:t>
      </w:r>
      <w:r w:rsidR="00D612DC" w:rsidRPr="00822DDE">
        <w:rPr>
          <w:rFonts w:ascii="Verdana" w:hAnsi="Verdana"/>
        </w:rPr>
        <w:t xml:space="preserve">relevant operational </w:t>
      </w:r>
      <w:r w:rsidRPr="00822DDE">
        <w:rPr>
          <w:rFonts w:ascii="Verdana" w:hAnsi="Verdana"/>
        </w:rPr>
        <w:t>outsourcing arrangements consisting of:</w:t>
      </w:r>
    </w:p>
    <w:p w:rsidR="00E6513D" w:rsidRPr="008E70AF" w:rsidRDefault="008E70AF" w:rsidP="00475C55">
      <w:pPr>
        <w:pStyle w:val="QsyesnoChar"/>
        <w:numPr>
          <w:ilvl w:val="0"/>
          <w:numId w:val="22"/>
        </w:numPr>
        <w:rPr>
          <w:rFonts w:ascii="Verdana" w:hAnsi="Verdana"/>
        </w:rPr>
      </w:pPr>
      <w:r>
        <w:rPr>
          <w:rFonts w:ascii="Verdana" w:hAnsi="Verdana"/>
        </w:rPr>
        <w:t xml:space="preserve"> </w:t>
      </w:r>
      <w:r w:rsidR="00E6513D" w:rsidRPr="008E70AF">
        <w:rPr>
          <w:rFonts w:ascii="Verdana" w:hAnsi="Verdana"/>
        </w:rPr>
        <w:t>the identity and geographical location of the outsourcing provider</w:t>
      </w:r>
      <w:r w:rsidR="00EE761B">
        <w:rPr>
          <w:rFonts w:ascii="Verdana" w:hAnsi="Verdana"/>
        </w:rPr>
        <w:t xml:space="preserve"> </w:t>
      </w:r>
    </w:p>
    <w:p w:rsidR="00E6513D" w:rsidRPr="008E70AF" w:rsidRDefault="00E6513D" w:rsidP="00475C55">
      <w:pPr>
        <w:pStyle w:val="QsyesnoChar"/>
        <w:numPr>
          <w:ilvl w:val="0"/>
          <w:numId w:val="22"/>
        </w:numPr>
        <w:rPr>
          <w:rFonts w:ascii="Verdana" w:hAnsi="Verdana"/>
        </w:rPr>
      </w:pPr>
      <w:r w:rsidRPr="008E70AF">
        <w:rPr>
          <w:rFonts w:ascii="Verdana" w:hAnsi="Verdana"/>
        </w:rPr>
        <w:t xml:space="preserve">the identity of the persons within the </w:t>
      </w:r>
      <w:r w:rsidR="00B83088" w:rsidRPr="008E70AF">
        <w:rPr>
          <w:rFonts w:ascii="Verdana" w:hAnsi="Verdana"/>
        </w:rPr>
        <w:t>applicant firm</w:t>
      </w:r>
      <w:r w:rsidRPr="008E70AF">
        <w:rPr>
          <w:rFonts w:ascii="Verdana" w:hAnsi="Verdana"/>
        </w:rPr>
        <w:t xml:space="preserve"> that </w:t>
      </w:r>
      <w:r w:rsidR="00B83088" w:rsidRPr="008E70AF">
        <w:rPr>
          <w:rFonts w:ascii="Verdana" w:hAnsi="Verdana"/>
        </w:rPr>
        <w:t xml:space="preserve">will be </w:t>
      </w:r>
      <w:r w:rsidRPr="008E70AF">
        <w:rPr>
          <w:rFonts w:ascii="Verdana" w:hAnsi="Verdana"/>
        </w:rPr>
        <w:t>responsible for each of the outsourced activities</w:t>
      </w:r>
      <w:r w:rsidR="00EE761B">
        <w:rPr>
          <w:rFonts w:ascii="Verdana" w:hAnsi="Verdana"/>
        </w:rPr>
        <w:t xml:space="preserve"> </w:t>
      </w:r>
    </w:p>
    <w:p w:rsidR="00E6513D" w:rsidRPr="008E70AF" w:rsidRDefault="00E6513D" w:rsidP="00475C55">
      <w:pPr>
        <w:pStyle w:val="QsyesnoChar"/>
        <w:numPr>
          <w:ilvl w:val="0"/>
          <w:numId w:val="22"/>
        </w:numPr>
        <w:rPr>
          <w:rFonts w:ascii="Verdana" w:hAnsi="Verdana"/>
        </w:rPr>
      </w:pPr>
      <w:r w:rsidRPr="008E70AF">
        <w:rPr>
          <w:rFonts w:ascii="Verdana" w:hAnsi="Verdana"/>
        </w:rPr>
        <w:t>a clear description of the outsourced activities and its main characteristics</w:t>
      </w:r>
      <w:r w:rsidR="00EE761B">
        <w:rPr>
          <w:rFonts w:ascii="Verdana" w:hAnsi="Verdana"/>
        </w:rPr>
        <w:t xml:space="preserve"> </w:t>
      </w:r>
    </w:p>
    <w:p w:rsidR="00B83088" w:rsidRPr="008E70AF" w:rsidRDefault="00E6513D" w:rsidP="00475C55">
      <w:pPr>
        <w:pStyle w:val="QsyesnoChar"/>
        <w:numPr>
          <w:ilvl w:val="0"/>
          <w:numId w:val="21"/>
        </w:numPr>
        <w:tabs>
          <w:tab w:val="left" w:pos="1134"/>
        </w:tabs>
        <w:rPr>
          <w:rFonts w:ascii="Verdana" w:hAnsi="Verdana"/>
        </w:rPr>
      </w:pPr>
      <w:r w:rsidRPr="008E70AF">
        <w:rPr>
          <w:rFonts w:ascii="Verdana" w:hAnsi="Verdana"/>
        </w:rPr>
        <w:t>a copy of draft outsourcing agreements</w:t>
      </w:r>
      <w:r w:rsidR="00EE761B">
        <w:rPr>
          <w:rFonts w:ascii="Verdana" w:hAnsi="Verdana"/>
        </w:rPr>
        <w:t xml:space="preserve"> </w:t>
      </w:r>
    </w:p>
    <w:p w:rsidR="00E6513D" w:rsidRPr="008E70AF" w:rsidRDefault="00E6513D" w:rsidP="00475C55">
      <w:pPr>
        <w:pStyle w:val="QsyesnoChar"/>
        <w:numPr>
          <w:ilvl w:val="0"/>
          <w:numId w:val="21"/>
        </w:numPr>
        <w:tabs>
          <w:tab w:val="left" w:pos="1134"/>
        </w:tabs>
        <w:rPr>
          <w:rFonts w:ascii="Verdana" w:hAnsi="Verdana"/>
        </w:rPr>
      </w:pPr>
      <w:r w:rsidRPr="008E70AF">
        <w:rPr>
          <w:rFonts w:ascii="Verdana" w:hAnsi="Verdana"/>
        </w:rPr>
        <w:t>a description of the use of branches and agents, where applicable, including:</w:t>
      </w:r>
    </w:p>
    <w:p w:rsidR="008614D2" w:rsidRPr="008E70AF" w:rsidRDefault="00B83088" w:rsidP="00475C55">
      <w:pPr>
        <w:pStyle w:val="QsyesnoChar"/>
        <w:numPr>
          <w:ilvl w:val="0"/>
          <w:numId w:val="23"/>
        </w:numPr>
        <w:rPr>
          <w:rFonts w:ascii="Verdana" w:hAnsi="Verdana"/>
        </w:rPr>
      </w:pPr>
      <w:r w:rsidRPr="008E70AF">
        <w:rPr>
          <w:rFonts w:ascii="Verdana" w:hAnsi="Verdana"/>
        </w:rPr>
        <w:t>a mapping of the off-site and on-site checks that the applicant intends to perform at least annually on branches and agents and their frequency</w:t>
      </w:r>
      <w:r w:rsidR="00EE761B">
        <w:rPr>
          <w:rFonts w:ascii="Verdana" w:hAnsi="Verdana"/>
        </w:rPr>
        <w:t xml:space="preserve"> </w:t>
      </w:r>
    </w:p>
    <w:p w:rsidR="008614D2" w:rsidRPr="008E70AF" w:rsidRDefault="00B83088" w:rsidP="00475C55">
      <w:pPr>
        <w:pStyle w:val="QsyesnoChar"/>
        <w:numPr>
          <w:ilvl w:val="0"/>
          <w:numId w:val="23"/>
        </w:numPr>
        <w:rPr>
          <w:rFonts w:ascii="Verdana" w:hAnsi="Verdana"/>
        </w:rPr>
      </w:pPr>
      <w:r w:rsidRPr="008E70AF">
        <w:rPr>
          <w:rFonts w:ascii="Verdana" w:hAnsi="Verdana"/>
        </w:rPr>
        <w:t>the IT system</w:t>
      </w:r>
      <w:r w:rsidR="00F440A0">
        <w:rPr>
          <w:rFonts w:ascii="Verdana" w:hAnsi="Verdana"/>
        </w:rPr>
        <w:t>s, processes and infrastructure</w:t>
      </w:r>
      <w:r w:rsidRPr="008E70AF">
        <w:rPr>
          <w:rFonts w:ascii="Verdana" w:hAnsi="Verdana"/>
        </w:rPr>
        <w:t xml:space="preserve"> used by the applicant</w:t>
      </w:r>
      <w:r w:rsidR="00431E50" w:rsidRPr="008E70AF">
        <w:rPr>
          <w:rFonts w:ascii="Verdana" w:hAnsi="Verdana"/>
        </w:rPr>
        <w:t xml:space="preserve"> </w:t>
      </w:r>
      <w:r w:rsidR="00431E50" w:rsidRPr="008E70AF">
        <w:rPr>
          <w:rFonts w:ascii="Verdana" w:hAnsi="Verdana"/>
        </w:rPr>
        <w:t>firm</w:t>
      </w:r>
      <w:r w:rsidRPr="008E70AF">
        <w:rPr>
          <w:rFonts w:ascii="Verdana" w:hAnsi="Verdana"/>
        </w:rPr>
        <w:t xml:space="preserve">’s agents to perform activities on </w:t>
      </w:r>
      <w:r w:rsidR="00431E50" w:rsidRPr="008E70AF">
        <w:rPr>
          <w:rFonts w:ascii="Verdana" w:hAnsi="Verdana"/>
        </w:rPr>
        <w:t xml:space="preserve">its </w:t>
      </w:r>
      <w:r w:rsidRPr="008E70AF">
        <w:rPr>
          <w:rFonts w:ascii="Verdana" w:hAnsi="Verdana"/>
        </w:rPr>
        <w:t>behalf</w:t>
      </w:r>
      <w:r w:rsidR="00EE761B">
        <w:rPr>
          <w:rFonts w:ascii="Verdana" w:hAnsi="Verdana"/>
        </w:rPr>
        <w:t xml:space="preserve"> </w:t>
      </w:r>
    </w:p>
    <w:p w:rsidR="008614D2" w:rsidRPr="008E70AF" w:rsidRDefault="00B83088" w:rsidP="00475C55">
      <w:pPr>
        <w:pStyle w:val="QsyesnoChar"/>
        <w:numPr>
          <w:ilvl w:val="0"/>
          <w:numId w:val="23"/>
        </w:numPr>
        <w:rPr>
          <w:rFonts w:ascii="Verdana" w:hAnsi="Verdana"/>
        </w:rPr>
      </w:pPr>
      <w:r w:rsidRPr="008E70AF">
        <w:rPr>
          <w:rFonts w:ascii="Verdana" w:hAnsi="Verdana"/>
        </w:rPr>
        <w:t xml:space="preserve">in the case of agents, the </w:t>
      </w:r>
      <w:r w:rsidR="008614D2" w:rsidRPr="008E70AF">
        <w:rPr>
          <w:rFonts w:ascii="Verdana" w:hAnsi="Verdana"/>
        </w:rPr>
        <w:t>selection policy, monitoring procedures and agents’ training and where available, the draft terms of engagement</w:t>
      </w:r>
      <w:r w:rsidR="00EE761B">
        <w:rPr>
          <w:rFonts w:ascii="Verdana" w:hAnsi="Verdana"/>
        </w:rPr>
        <w:t xml:space="preserve"> </w:t>
      </w:r>
    </w:p>
    <w:p w:rsidR="00431E50" w:rsidRPr="008E70AF" w:rsidRDefault="00431E50" w:rsidP="00475C55">
      <w:pPr>
        <w:pStyle w:val="QsyesnoChar"/>
        <w:numPr>
          <w:ilvl w:val="0"/>
          <w:numId w:val="23"/>
        </w:numPr>
        <w:rPr>
          <w:rFonts w:ascii="Verdana" w:hAnsi="Verdana"/>
        </w:rPr>
      </w:pPr>
      <w:r w:rsidRPr="008E70AF">
        <w:rPr>
          <w:rFonts w:ascii="Verdana" w:hAnsi="Verdana"/>
        </w:rPr>
        <w:t>an indication of the national and/or international payment system which the applicant firm will access, if applicable</w:t>
      </w:r>
      <w:r w:rsidR="00EE761B">
        <w:rPr>
          <w:rFonts w:ascii="Verdana" w:hAnsi="Verdana"/>
        </w:rPr>
        <w:t xml:space="preserve"> </w:t>
      </w:r>
    </w:p>
    <w:p w:rsidR="00431E50" w:rsidRPr="008E70AF" w:rsidRDefault="00431E50" w:rsidP="00475C55">
      <w:pPr>
        <w:pStyle w:val="QsyesnoChar"/>
        <w:numPr>
          <w:ilvl w:val="0"/>
          <w:numId w:val="21"/>
        </w:numPr>
        <w:tabs>
          <w:tab w:val="left" w:pos="1134"/>
        </w:tabs>
        <w:rPr>
          <w:rFonts w:ascii="Verdana" w:hAnsi="Verdana"/>
        </w:rPr>
      </w:pPr>
      <w:r w:rsidRPr="008E70AF">
        <w:rPr>
          <w:rFonts w:ascii="Verdana" w:hAnsi="Verdana"/>
        </w:rPr>
        <w:t>a list of all natural or legal persons that have close links with the applicant firm, indicating their identity and the nature of those links (this</w:t>
      </w:r>
      <w:r w:rsidR="006C1385" w:rsidRPr="008E70AF">
        <w:rPr>
          <w:rFonts w:ascii="Verdana" w:hAnsi="Verdana"/>
        </w:rPr>
        <w:t xml:space="preserve"> information</w:t>
      </w:r>
      <w:r w:rsidRPr="008E70AF">
        <w:rPr>
          <w:rFonts w:ascii="Verdana" w:hAnsi="Verdana"/>
        </w:rPr>
        <w:t xml:space="preserve"> can be </w:t>
      </w:r>
      <w:r w:rsidR="006C1385" w:rsidRPr="008E70AF">
        <w:rPr>
          <w:rFonts w:ascii="Verdana" w:hAnsi="Verdana"/>
        </w:rPr>
        <w:t xml:space="preserve">included with the corporate structure chart submitted in accordance with Section </w:t>
      </w:r>
      <w:r w:rsidR="0071059E" w:rsidRPr="008E70AF">
        <w:rPr>
          <w:rFonts w:ascii="Verdana" w:hAnsi="Verdana"/>
        </w:rPr>
        <w:t>14</w:t>
      </w:r>
      <w:r w:rsidR="00E538CE" w:rsidRPr="008E70AF">
        <w:rPr>
          <w:rFonts w:ascii="Verdana" w:hAnsi="Verdana"/>
        </w:rPr>
        <w:t>)</w:t>
      </w:r>
      <w:r w:rsidR="006C1385" w:rsidRPr="008E70AF">
        <w:rPr>
          <w:rFonts w:ascii="Verdana" w:hAnsi="Verdana"/>
        </w:rPr>
        <w:t xml:space="preserve"> </w:t>
      </w:r>
      <w:r w:rsidR="00EE761B">
        <w:rPr>
          <w:rFonts w:ascii="Verdana" w:hAnsi="Verdana"/>
        </w:rPr>
        <w:t xml:space="preserve"> </w:t>
      </w:r>
    </w:p>
    <w:p w:rsidR="008E70AF" w:rsidRDefault="008E70AF" w:rsidP="008E70AF">
      <w:pPr>
        <w:pStyle w:val="Qsyesno"/>
        <w:keepNext/>
        <w:tabs>
          <w:tab w:val="left" w:pos="624"/>
        </w:tabs>
        <w:spacing w:before="0" w:after="0"/>
        <w:rPr>
          <w:rFonts w:ascii="Verdana" w:hAnsi="Verdana"/>
        </w:rPr>
      </w:pPr>
    </w:p>
    <w:p w:rsidR="008E70AF" w:rsidRPr="00745E29" w:rsidRDefault="008E70AF" w:rsidP="008E70AF">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8E70AF"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8E70AF" w:rsidRPr="00745E29" w:rsidRDefault="008E70AF"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7C3774" w:rsidRPr="00EF3638" w:rsidRDefault="005C4FFB" w:rsidP="007C3774">
      <w:pPr>
        <w:pStyle w:val="Question"/>
        <w:keepNext/>
        <w:spacing w:after="0"/>
        <w:rPr>
          <w:rFonts w:ascii="Verdana" w:hAnsi="Verdana"/>
          <w:b/>
        </w:rPr>
      </w:pPr>
      <w:r>
        <w:rPr>
          <w:rFonts w:ascii="Verdana" w:hAnsi="Verdana"/>
          <w:b/>
        </w:rPr>
        <w:tab/>
      </w:r>
      <w:r w:rsidR="008614D2">
        <w:rPr>
          <w:rFonts w:ascii="Verdana" w:hAnsi="Verdana"/>
          <w:b/>
        </w:rPr>
        <w:t>4</w:t>
      </w:r>
      <w:r w:rsidR="00640BDC">
        <w:rPr>
          <w:rFonts w:ascii="Verdana" w:hAnsi="Verdana"/>
          <w:b/>
        </w:rPr>
        <w:t>.</w:t>
      </w:r>
      <w:r w:rsidR="008614D2">
        <w:rPr>
          <w:rFonts w:ascii="Verdana" w:hAnsi="Verdana"/>
          <w:b/>
        </w:rPr>
        <w:t>2</w:t>
      </w:r>
      <w:r w:rsidR="007C3774" w:rsidRPr="00EF3638">
        <w:rPr>
          <w:rFonts w:ascii="Verdana" w:hAnsi="Verdana"/>
          <w:b/>
        </w:rPr>
        <w:tab/>
      </w:r>
      <w:r w:rsidR="007C3774">
        <w:rPr>
          <w:rFonts w:ascii="Verdana" w:hAnsi="Verdana"/>
          <w:b/>
        </w:rPr>
        <w:t>You must attach a copy of the</w:t>
      </w:r>
      <w:r w:rsidR="00A67FA7">
        <w:rPr>
          <w:rFonts w:ascii="Verdana" w:hAnsi="Verdana"/>
          <w:b/>
        </w:rPr>
        <w:t xml:space="preserve"> </w:t>
      </w:r>
      <w:r w:rsidR="007C3774">
        <w:rPr>
          <w:rFonts w:ascii="Verdana" w:hAnsi="Verdana"/>
          <w:b/>
        </w:rPr>
        <w:t>draft outsourcing agreements</w:t>
      </w:r>
    </w:p>
    <w:p w:rsidR="007C3774" w:rsidRDefault="007C3774" w:rsidP="007C377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E440A5">
        <w:rPr>
          <w:rFonts w:ascii="Verdana" w:hAnsi="Verdana"/>
        </w:rPr>
      </w:r>
      <w:r w:rsidR="00E440A5">
        <w:rPr>
          <w:rFonts w:ascii="Verdana" w:hAnsi="Verdana"/>
        </w:rPr>
        <w:fldChar w:fldCharType="separate"/>
      </w:r>
      <w:r w:rsidRPr="00EF3638">
        <w:rPr>
          <w:rFonts w:ascii="Verdana" w:hAnsi="Verdana"/>
        </w:rPr>
        <w:fldChar w:fldCharType="end"/>
      </w:r>
      <w:r w:rsidRPr="00EF3638">
        <w:rPr>
          <w:rFonts w:ascii="Verdana" w:hAnsi="Verdana"/>
        </w:rPr>
        <w:tab/>
      </w:r>
      <w:r w:rsidR="003F4E6D">
        <w:rPr>
          <w:rFonts w:ascii="Verdana" w:hAnsi="Verdana"/>
        </w:rPr>
        <w:t>Draft outsourcing agreements a</w:t>
      </w:r>
      <w:r>
        <w:rPr>
          <w:rFonts w:ascii="Verdana" w:hAnsi="Verdana"/>
        </w:rPr>
        <w:t>ttached</w:t>
      </w:r>
    </w:p>
    <w:p w:rsidR="008E70AF" w:rsidRDefault="008E70AF">
      <w:pPr>
        <w:spacing w:before="0" w:line="240" w:lineRule="auto"/>
        <w:rPr>
          <w:rFonts w:ascii="Book Antiqua" w:hAnsi="Book Antiqua"/>
          <w:b/>
          <w:sz w:val="24"/>
          <w:szCs w:val="24"/>
        </w:rPr>
        <w:sectPr w:rsidR="008E70AF" w:rsidSect="00587E22">
          <w:headerReference w:type="first" r:id="rId21"/>
          <w:type w:val="continuous"/>
          <w:pgSz w:w="11901" w:h="16846" w:code="9"/>
          <w:pgMar w:top="1701" w:right="680" w:bottom="907" w:left="3402" w:header="567" w:footer="680" w:gutter="0"/>
          <w:cols w:space="720"/>
          <w:titlePg/>
        </w:sectPr>
      </w:pPr>
    </w:p>
    <w:p w:rsidR="00640BDC" w:rsidRDefault="00640BDC">
      <w:pPr>
        <w:spacing w:before="0" w:line="240" w:lineRule="auto"/>
        <w:rPr>
          <w:rFonts w:ascii="Book Antiqua" w:hAnsi="Book Antiqua"/>
          <w:b/>
          <w:sz w:val="24"/>
          <w:szCs w:val="2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54DE" w:rsidRPr="00842101" w:rsidTr="008C7005">
        <w:trPr>
          <w:trHeight w:val="2401"/>
        </w:trPr>
        <w:tc>
          <w:tcPr>
            <w:tcW w:w="2268" w:type="dxa"/>
            <w:shd w:val="clear" w:color="auto" w:fill="701B45"/>
          </w:tcPr>
          <w:p w:rsidR="000854DE" w:rsidRPr="00842101" w:rsidRDefault="005C4FFB" w:rsidP="000854DE">
            <w:pPr>
              <w:pStyle w:val="Sectionnumber"/>
            </w:pPr>
            <w:r>
              <w:rPr>
                <w:rFonts w:ascii="Verdana" w:hAnsi="Verdana"/>
                <w:b/>
              </w:rPr>
              <w:tab/>
            </w:r>
            <w:r w:rsidR="000854DE">
              <w:br w:type="page"/>
            </w:r>
            <w:r w:rsidR="008C7005">
              <w:t>5</w:t>
            </w:r>
          </w:p>
        </w:tc>
        <w:tc>
          <w:tcPr>
            <w:tcW w:w="7825" w:type="dxa"/>
            <w:shd w:val="clear" w:color="auto" w:fill="701B45"/>
          </w:tcPr>
          <w:p w:rsidR="000854DE" w:rsidRPr="00E200D9" w:rsidRDefault="000854DE" w:rsidP="000854DE">
            <w:pPr>
              <w:pStyle w:val="Sectionheading"/>
              <w:rPr>
                <w:rFonts w:ascii="Verdana" w:hAnsi="Verdana"/>
                <w:sz w:val="28"/>
                <w:szCs w:val="28"/>
              </w:rPr>
            </w:pPr>
            <w:r w:rsidRPr="00E200D9">
              <w:rPr>
                <w:rFonts w:ascii="Verdana" w:hAnsi="Verdana"/>
                <w:sz w:val="28"/>
                <w:szCs w:val="28"/>
              </w:rPr>
              <w:t>Evidence of initial capital</w:t>
            </w:r>
          </w:p>
          <w:p w:rsidR="00F43A68" w:rsidRDefault="009C337A" w:rsidP="000854DE">
            <w:pPr>
              <w:pStyle w:val="ListParagraph"/>
              <w:spacing w:before="0" w:line="240" w:lineRule="auto"/>
              <w:ind w:left="0" w:right="595"/>
              <w:rPr>
                <w:rFonts w:ascii="Verdana" w:hAnsi="Verdana"/>
                <w:sz w:val="18"/>
                <w:szCs w:val="18"/>
              </w:rPr>
            </w:pPr>
            <w:r>
              <w:rPr>
                <w:rFonts w:ascii="Verdana" w:hAnsi="Verdana"/>
                <w:sz w:val="18"/>
                <w:szCs w:val="18"/>
              </w:rPr>
              <w:t xml:space="preserve">By the time of authorisation, the applicant must provide evidence that they hold initial capital at the level required by Part 1 of </w:t>
            </w:r>
            <w:r>
              <w:rPr>
                <w:rFonts w:ascii="Verdana" w:hAnsi="Verdana"/>
                <w:sz w:val="18"/>
                <w:szCs w:val="18"/>
              </w:rPr>
              <w:t>Schedule 3</w:t>
            </w:r>
            <w:r w:rsidR="00E267D4">
              <w:rPr>
                <w:rFonts w:ascii="Verdana" w:hAnsi="Verdana"/>
                <w:sz w:val="18"/>
                <w:szCs w:val="18"/>
              </w:rPr>
              <w:t>. This</w:t>
            </w:r>
            <w:r>
              <w:rPr>
                <w:rFonts w:ascii="Verdana" w:hAnsi="Verdana"/>
                <w:sz w:val="18"/>
                <w:szCs w:val="18"/>
              </w:rPr>
              <w:t xml:space="preserve"> will </w:t>
            </w:r>
            <w:r>
              <w:rPr>
                <w:rFonts w:ascii="Verdana" w:hAnsi="Verdana"/>
                <w:sz w:val="18"/>
                <w:szCs w:val="18"/>
              </w:rPr>
              <w:t>depend on</w:t>
            </w:r>
            <w:r w:rsidR="008E70AF">
              <w:rPr>
                <w:rFonts w:ascii="Verdana" w:hAnsi="Verdana"/>
                <w:sz w:val="18"/>
                <w:szCs w:val="18"/>
              </w:rPr>
              <w:t xml:space="preserve"> the payment services provided.</w:t>
            </w:r>
          </w:p>
          <w:p w:rsidR="00F43A68" w:rsidRDefault="00F43A68" w:rsidP="000854DE">
            <w:pPr>
              <w:pStyle w:val="ListParagraph"/>
              <w:spacing w:before="0" w:line="240" w:lineRule="auto"/>
              <w:ind w:left="0" w:right="595"/>
              <w:rPr>
                <w:rFonts w:ascii="Verdana" w:hAnsi="Verdana"/>
                <w:sz w:val="18"/>
                <w:szCs w:val="18"/>
              </w:rPr>
            </w:pPr>
          </w:p>
          <w:p w:rsidR="000854DE" w:rsidRPr="00720A62" w:rsidRDefault="000854DE" w:rsidP="000854DE">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Pr>
                <w:rFonts w:ascii="Verdana" w:hAnsi="Verdana"/>
                <w:sz w:val="18"/>
                <w:szCs w:val="18"/>
              </w:rPr>
              <w:t xml:space="preserve"> Schedule 2 of the PSRs</w:t>
            </w:r>
            <w:r w:rsidRPr="00720A62">
              <w:rPr>
                <w:rFonts w:ascii="Verdana" w:hAnsi="Verdana"/>
                <w:sz w:val="18"/>
                <w:szCs w:val="18"/>
              </w:rPr>
              <w:t xml:space="preserve"> </w:t>
            </w:r>
            <w:r w:rsidR="00A3257F">
              <w:rPr>
                <w:rFonts w:ascii="Verdana" w:hAnsi="Verdana"/>
                <w:sz w:val="18"/>
                <w:szCs w:val="18"/>
              </w:rPr>
              <w:t xml:space="preserve">2017 </w:t>
            </w:r>
            <w:r>
              <w:rPr>
                <w:rFonts w:ascii="Verdana" w:hAnsi="Verdana"/>
                <w:sz w:val="18"/>
                <w:szCs w:val="18"/>
              </w:rPr>
              <w:t xml:space="preserve">and Guideline 6 </w:t>
            </w:r>
            <w:r w:rsidRPr="00720A62">
              <w:rPr>
                <w:rFonts w:ascii="Verdana" w:hAnsi="Verdana"/>
                <w:sz w:val="18"/>
                <w:szCs w:val="18"/>
              </w:rPr>
              <w:t>(</w:t>
            </w:r>
            <w:r>
              <w:rPr>
                <w:rFonts w:ascii="Verdana" w:hAnsi="Verdana"/>
                <w:sz w:val="18"/>
                <w:szCs w:val="18"/>
              </w:rPr>
              <w:t>Evidence of initial capital</w:t>
            </w:r>
            <w:r w:rsidRPr="00720A62">
              <w:rPr>
                <w:rFonts w:ascii="Verdana" w:hAnsi="Verdana"/>
                <w:sz w:val="18"/>
                <w:szCs w:val="18"/>
              </w:rPr>
              <w:t xml:space="preserve">) </w:t>
            </w:r>
            <w:r>
              <w:rPr>
                <w:rFonts w:ascii="Verdana" w:hAnsi="Verdana"/>
                <w:sz w:val="18"/>
                <w:szCs w:val="18"/>
              </w:rPr>
              <w:t xml:space="preserve">of section </w:t>
            </w:r>
            <w:r w:rsidR="00C37C1E">
              <w:rPr>
                <w:rFonts w:ascii="Verdana" w:hAnsi="Verdana"/>
                <w:sz w:val="18"/>
                <w:szCs w:val="18"/>
              </w:rPr>
              <w:t>4.1</w:t>
            </w:r>
            <w:r>
              <w:rPr>
                <w:rFonts w:ascii="Verdana" w:hAnsi="Verdana"/>
                <w:sz w:val="18"/>
                <w:szCs w:val="18"/>
              </w:rPr>
              <w:t xml:space="preserve"> </w:t>
            </w:r>
            <w:r w:rsidRPr="00720A62">
              <w:rPr>
                <w:rFonts w:ascii="Verdana" w:hAnsi="Verdana"/>
                <w:sz w:val="18"/>
                <w:szCs w:val="18"/>
              </w:rPr>
              <w:t>of the</w:t>
            </w:r>
            <w:r>
              <w:rPr>
                <w:rFonts w:ascii="Verdana" w:hAnsi="Verdana"/>
                <w:sz w:val="18"/>
                <w:szCs w:val="18"/>
              </w:rPr>
              <w:t xml:space="preserve"> EBA Authorisation Guidelines</w:t>
            </w:r>
            <w:r w:rsidRPr="00720A62">
              <w:rPr>
                <w:rFonts w:ascii="Verdana" w:hAnsi="Verdana"/>
                <w:sz w:val="18"/>
                <w:szCs w:val="18"/>
              </w:rPr>
              <w:t xml:space="preserve">. </w:t>
            </w:r>
          </w:p>
          <w:p w:rsidR="000854DE" w:rsidRPr="002D5D72" w:rsidRDefault="000854DE" w:rsidP="000854DE">
            <w:pPr>
              <w:pStyle w:val="ListParagraph"/>
              <w:spacing w:before="0" w:line="240" w:lineRule="auto"/>
              <w:ind w:left="0" w:right="595"/>
              <w:rPr>
                <w:rFonts w:ascii="Verdana" w:hAnsi="Verdana" w:cs="ArialMT"/>
                <w:color w:val="FFFFFF"/>
              </w:rPr>
            </w:pPr>
          </w:p>
        </w:tc>
      </w:tr>
    </w:tbl>
    <w:p w:rsidR="000854DE" w:rsidRPr="00842101" w:rsidRDefault="000854DE" w:rsidP="000854DE">
      <w:pPr>
        <w:pStyle w:val="QsyesnoCharChar"/>
        <w:keepNext/>
        <w:tabs>
          <w:tab w:val="left" w:pos="624"/>
          <w:tab w:val="left" w:pos="709"/>
        </w:tabs>
        <w:spacing w:after="40"/>
        <w:sectPr w:rsidR="000854DE" w:rsidRPr="00842101" w:rsidSect="00587E22">
          <w:headerReference w:type="default" r:id="rId22"/>
          <w:type w:val="continuous"/>
          <w:pgSz w:w="11901" w:h="16846" w:code="9"/>
          <w:pgMar w:top="1701" w:right="680" w:bottom="907" w:left="3402" w:header="567" w:footer="680" w:gutter="0"/>
          <w:cols w:space="720"/>
          <w:titlePg/>
        </w:sectPr>
      </w:pPr>
    </w:p>
    <w:p w:rsidR="000854DE" w:rsidRDefault="000854DE" w:rsidP="000854DE">
      <w:pPr>
        <w:pStyle w:val="QuestionnoteChar"/>
        <w:rPr>
          <w:rFonts w:ascii="Verdana" w:hAnsi="Verdana"/>
        </w:rPr>
      </w:pPr>
    </w:p>
    <w:p w:rsidR="000854DE" w:rsidRPr="00BB73CD" w:rsidRDefault="000854DE" w:rsidP="000854DE">
      <w:pPr>
        <w:pStyle w:val="Question"/>
        <w:keepNext/>
        <w:rPr>
          <w:rFonts w:ascii="Verdana" w:hAnsi="Verdana"/>
          <w:b/>
        </w:rPr>
      </w:pPr>
      <w:r>
        <w:rPr>
          <w:rFonts w:ascii="Verdana" w:hAnsi="Verdana"/>
          <w:b/>
        </w:rPr>
        <w:tab/>
      </w:r>
      <w:r w:rsidR="00F43A68">
        <w:rPr>
          <w:rFonts w:ascii="Verdana" w:hAnsi="Verdana"/>
          <w:b/>
        </w:rPr>
        <w:t>5</w:t>
      </w:r>
      <w:r>
        <w:rPr>
          <w:rFonts w:ascii="Verdana" w:hAnsi="Verdana"/>
          <w:b/>
        </w:rPr>
        <w:t>.1</w:t>
      </w:r>
      <w:r>
        <w:rPr>
          <w:rFonts w:ascii="Verdana" w:hAnsi="Verdana"/>
          <w:b/>
        </w:rPr>
        <w:tab/>
        <w:t xml:space="preserve">Please select the </w:t>
      </w:r>
      <w:r w:rsidR="00F43A68">
        <w:rPr>
          <w:rFonts w:ascii="Verdana" w:hAnsi="Verdana"/>
          <w:b/>
        </w:rPr>
        <w:t xml:space="preserve">minimum </w:t>
      </w:r>
      <w:r>
        <w:rPr>
          <w:rFonts w:ascii="Verdana" w:hAnsi="Verdana"/>
          <w:b/>
        </w:rPr>
        <w:t>initial capital required for the applicant firm.</w:t>
      </w:r>
    </w:p>
    <w:p w:rsidR="000854DE" w:rsidRDefault="000854DE" w:rsidP="000854DE">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BB73CD">
        <w:rPr>
          <w:rFonts w:ascii="Verdana" w:hAnsi="Verdana"/>
        </w:rPr>
        <w:fldChar w:fldCharType="end"/>
      </w:r>
      <w:r>
        <w:rPr>
          <w:rFonts w:ascii="Verdana" w:hAnsi="Verdana"/>
        </w:rPr>
        <w:t xml:space="preserve"> EUR 125</w:t>
      </w:r>
      <w:r w:rsidR="00F43A68">
        <w:rPr>
          <w:rFonts w:ascii="Verdana" w:hAnsi="Verdana"/>
        </w:rPr>
        <w:t>,</w:t>
      </w:r>
      <w:r>
        <w:rPr>
          <w:rFonts w:ascii="Verdana" w:hAnsi="Verdana"/>
        </w:rPr>
        <w:t xml:space="preserve">000 for </w:t>
      </w:r>
      <w:r w:rsidR="00F43A68">
        <w:rPr>
          <w:rFonts w:ascii="Verdana" w:hAnsi="Verdana"/>
        </w:rPr>
        <w:t xml:space="preserve">payment </w:t>
      </w:r>
      <w:r>
        <w:rPr>
          <w:rFonts w:ascii="Verdana" w:hAnsi="Verdana"/>
        </w:rPr>
        <w:t>service</w:t>
      </w:r>
      <w:r w:rsidR="00F43A68">
        <w:rPr>
          <w:rFonts w:ascii="Verdana" w:hAnsi="Verdana"/>
        </w:rPr>
        <w:t xml:space="preserve"> activities </w:t>
      </w:r>
      <w:r>
        <w:rPr>
          <w:rFonts w:ascii="Verdana" w:hAnsi="Verdana"/>
        </w:rPr>
        <w:t xml:space="preserve">1-5 </w:t>
      </w:r>
      <w:r w:rsidR="00E303C8">
        <w:rPr>
          <w:rFonts w:ascii="Verdana" w:hAnsi="Verdana"/>
        </w:rPr>
        <w:t>(described in paragraphs 1(a) – (e) of Part 1 of Schedule 1 to the PSRs</w:t>
      </w:r>
      <w:r w:rsidR="00A3257F">
        <w:rPr>
          <w:rFonts w:ascii="Verdana" w:hAnsi="Verdana"/>
        </w:rPr>
        <w:t xml:space="preserve"> 2017</w:t>
      </w:r>
      <w:r w:rsidR="00E303C8">
        <w:rPr>
          <w:rFonts w:ascii="Verdana" w:hAnsi="Verdana"/>
        </w:rPr>
        <w:t>)</w:t>
      </w:r>
    </w:p>
    <w:p w:rsidR="000854DE" w:rsidRDefault="000854DE" w:rsidP="000854DE">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BB73CD">
        <w:rPr>
          <w:rFonts w:ascii="Verdana" w:hAnsi="Verdana"/>
        </w:rPr>
        <w:fldChar w:fldCharType="end"/>
      </w:r>
      <w:r>
        <w:rPr>
          <w:rFonts w:ascii="Verdana" w:hAnsi="Verdana"/>
        </w:rPr>
        <w:t xml:space="preserve"> EUR 20,000 for </w:t>
      </w:r>
      <w:r w:rsidR="00F43A68">
        <w:rPr>
          <w:rFonts w:ascii="Verdana" w:hAnsi="Verdana"/>
        </w:rPr>
        <w:t xml:space="preserve">payment </w:t>
      </w:r>
      <w:r>
        <w:rPr>
          <w:rFonts w:ascii="Verdana" w:hAnsi="Verdana"/>
        </w:rPr>
        <w:t xml:space="preserve">service </w:t>
      </w:r>
      <w:r w:rsidR="00F43A68">
        <w:rPr>
          <w:rFonts w:ascii="Verdana" w:hAnsi="Verdana"/>
        </w:rPr>
        <w:t xml:space="preserve">activity </w:t>
      </w:r>
      <w:r>
        <w:rPr>
          <w:rFonts w:ascii="Verdana" w:hAnsi="Verdana"/>
        </w:rPr>
        <w:t>6 only</w:t>
      </w:r>
      <w:r w:rsidR="00E303C8">
        <w:rPr>
          <w:rFonts w:ascii="Verdana" w:hAnsi="Verdana"/>
        </w:rPr>
        <w:t xml:space="preserve"> (described in paragraph 1(f) of Part 1 of Schedule 1 to the PSRs</w:t>
      </w:r>
      <w:r w:rsidR="00A3257F">
        <w:rPr>
          <w:rFonts w:ascii="Verdana" w:hAnsi="Verdana"/>
        </w:rPr>
        <w:t xml:space="preserve"> 2017</w:t>
      </w:r>
      <w:r w:rsidR="00E303C8">
        <w:rPr>
          <w:rFonts w:ascii="Verdana" w:hAnsi="Verdana"/>
        </w:rPr>
        <w:t>)</w:t>
      </w:r>
    </w:p>
    <w:p w:rsidR="000854DE" w:rsidRDefault="000854DE" w:rsidP="000854DE">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BB73CD">
        <w:rPr>
          <w:rFonts w:ascii="Verdana" w:hAnsi="Verdana"/>
        </w:rPr>
        <w:fldChar w:fldCharType="end"/>
      </w:r>
      <w:r>
        <w:rPr>
          <w:rFonts w:ascii="Verdana" w:hAnsi="Verdana"/>
        </w:rPr>
        <w:t xml:space="preserve"> EUR 50,000 for </w:t>
      </w:r>
      <w:r w:rsidR="00F43A68">
        <w:rPr>
          <w:rFonts w:ascii="Verdana" w:hAnsi="Verdana"/>
        </w:rPr>
        <w:t xml:space="preserve">payment </w:t>
      </w:r>
      <w:r>
        <w:rPr>
          <w:rFonts w:ascii="Verdana" w:hAnsi="Verdana"/>
        </w:rPr>
        <w:t>service</w:t>
      </w:r>
      <w:r w:rsidR="00F43A68">
        <w:rPr>
          <w:rFonts w:ascii="Verdana" w:hAnsi="Verdana"/>
        </w:rPr>
        <w:t xml:space="preserve"> activity</w:t>
      </w:r>
      <w:r>
        <w:rPr>
          <w:rFonts w:ascii="Verdana" w:hAnsi="Verdana"/>
        </w:rPr>
        <w:t xml:space="preserve"> 7 only</w:t>
      </w:r>
      <w:r w:rsidR="00E303C8">
        <w:rPr>
          <w:rFonts w:ascii="Verdana" w:hAnsi="Verdana"/>
        </w:rPr>
        <w:t xml:space="preserve"> (described in paragraph 1(g) of Part 1 of Schedule 1 to the PSRs</w:t>
      </w:r>
      <w:r w:rsidR="00A3257F">
        <w:rPr>
          <w:rFonts w:ascii="Verdana" w:hAnsi="Verdana"/>
        </w:rPr>
        <w:t xml:space="preserve"> 2017</w:t>
      </w:r>
      <w:r w:rsidR="00E303C8">
        <w:rPr>
          <w:rFonts w:ascii="Verdana" w:hAnsi="Verdana"/>
        </w:rPr>
        <w:t>)</w:t>
      </w:r>
    </w:p>
    <w:p w:rsidR="000854DE" w:rsidRPr="00E334F9" w:rsidRDefault="000854DE" w:rsidP="00E334F9">
      <w:pPr>
        <w:pStyle w:val="Question"/>
        <w:keepNext/>
        <w:rPr>
          <w:rFonts w:ascii="Verdana" w:hAnsi="Verdana"/>
          <w:b/>
        </w:rPr>
      </w:pPr>
      <w:r>
        <w:rPr>
          <w:rFonts w:ascii="Verdana" w:hAnsi="Verdana"/>
        </w:rPr>
        <w:tab/>
      </w:r>
      <w:r w:rsidR="00F43A68">
        <w:rPr>
          <w:rFonts w:ascii="Verdana" w:hAnsi="Verdana"/>
          <w:b/>
        </w:rPr>
        <w:t>5</w:t>
      </w:r>
      <w:r>
        <w:rPr>
          <w:rFonts w:ascii="Verdana" w:hAnsi="Verdana"/>
          <w:b/>
        </w:rPr>
        <w:t>.2</w:t>
      </w:r>
      <w:r>
        <w:rPr>
          <w:rFonts w:ascii="Verdana" w:hAnsi="Verdana"/>
          <w:b/>
        </w:rPr>
        <w:tab/>
      </w:r>
      <w:r w:rsidR="00E334F9" w:rsidRPr="00E334F9">
        <w:rPr>
          <w:rFonts w:ascii="Verdana" w:hAnsi="Verdana"/>
          <w:b/>
        </w:rPr>
        <w:t>Please explain how the applicant firm is going to meet its initial capital.</w:t>
      </w:r>
      <w:r w:rsidR="00E334F9">
        <w:rPr>
          <w:rFonts w:ascii="Verdana" w:hAnsi="Verdana"/>
          <w:b/>
        </w:rPr>
        <w:t xml:space="preserve"> </w:t>
      </w:r>
      <w:r>
        <w:rPr>
          <w:rFonts w:ascii="Verdana" w:hAnsi="Verdana"/>
          <w:b/>
        </w:rPr>
        <w:t>Initial capital must be comprised of one or more of the items specified in Article 26(1)(a) to (e) of the Capital Requirements Regulation (EU) 575/2013 (see Schedu</w:t>
      </w:r>
      <w:r w:rsidR="00693EA2">
        <w:rPr>
          <w:rFonts w:ascii="Verdana" w:hAnsi="Verdana"/>
          <w:b/>
        </w:rPr>
        <w:t>le 3, Part 1 of the PSRs 2017).</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854DE" w:rsidRPr="00BB73CD" w:rsidTr="000854DE">
        <w:trPr>
          <w:trHeight w:val="1588"/>
        </w:trPr>
        <w:tc>
          <w:tcPr>
            <w:tcW w:w="7088" w:type="dxa"/>
          </w:tcPr>
          <w:p w:rsidR="000854DE" w:rsidRPr="00BB73CD" w:rsidRDefault="000854DE" w:rsidP="000854D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0854DE" w:rsidRDefault="000854DE" w:rsidP="000854DE">
      <w:pPr>
        <w:pStyle w:val="QsyesnoCharChar"/>
        <w:keepNext/>
        <w:rPr>
          <w:rFonts w:ascii="Verdana" w:hAnsi="Verdana"/>
        </w:rPr>
        <w:sectPr w:rsidR="000854DE" w:rsidSect="00587E22">
          <w:headerReference w:type="even" r:id="rId23"/>
          <w:headerReference w:type="default" r:id="rId24"/>
          <w:headerReference w:type="first" r:id="rId25"/>
          <w:type w:val="continuous"/>
          <w:pgSz w:w="11901" w:h="16846" w:code="9"/>
          <w:pgMar w:top="1701" w:right="680" w:bottom="907" w:left="3402" w:header="567" w:footer="680" w:gutter="0"/>
          <w:cols w:space="720"/>
          <w:titlePg/>
        </w:sectPr>
      </w:pPr>
    </w:p>
    <w:p w:rsidR="000854DE" w:rsidRPr="00BB73CD" w:rsidRDefault="000854DE" w:rsidP="00693EA2">
      <w:pPr>
        <w:pStyle w:val="Question"/>
        <w:keepNext/>
        <w:rPr>
          <w:rFonts w:ascii="Verdana" w:hAnsi="Verdana"/>
          <w:b/>
        </w:rPr>
      </w:pPr>
      <w:r>
        <w:rPr>
          <w:rFonts w:ascii="Verdana" w:hAnsi="Verdana"/>
          <w:b/>
        </w:rPr>
        <w:tab/>
      </w:r>
      <w:r w:rsidR="00F43A68">
        <w:rPr>
          <w:rFonts w:ascii="Verdana" w:hAnsi="Verdana"/>
          <w:b/>
        </w:rPr>
        <w:t>5</w:t>
      </w:r>
      <w:r>
        <w:rPr>
          <w:rFonts w:ascii="Verdana" w:hAnsi="Verdana"/>
          <w:b/>
        </w:rPr>
        <w:t>.3</w:t>
      </w:r>
      <w:r>
        <w:rPr>
          <w:rFonts w:ascii="Verdana" w:hAnsi="Verdana"/>
          <w:b/>
        </w:rPr>
        <w:tab/>
        <w:t>Please attach evidence of your initial capital. This should be in the form o</w:t>
      </w:r>
      <w:r w:rsidR="00F43A68">
        <w:rPr>
          <w:rFonts w:ascii="Verdana" w:hAnsi="Verdana"/>
          <w:b/>
        </w:rPr>
        <w:t xml:space="preserve">f an audited account statement or </w:t>
      </w:r>
      <w:r>
        <w:rPr>
          <w:rFonts w:ascii="Verdana" w:hAnsi="Verdana"/>
          <w:b/>
        </w:rPr>
        <w:t>public register certifying the amount of capital of the applicant firm</w:t>
      </w:r>
      <w:r w:rsidR="00E267D4">
        <w:rPr>
          <w:rFonts w:ascii="Verdana" w:hAnsi="Verdana"/>
          <w:b/>
        </w:rPr>
        <w:t>. I</w:t>
      </w:r>
      <w:r w:rsidR="00E303C8">
        <w:rPr>
          <w:rFonts w:ascii="Verdana" w:hAnsi="Verdana"/>
          <w:b/>
        </w:rPr>
        <w:t>f the applicant is not yet incorporated, please attach a bank statement issued by a bank certifying that the funds are deposited in the applicant firm’s bank account</w:t>
      </w:r>
      <w:r w:rsidR="00693EA2">
        <w:rPr>
          <w:rFonts w:ascii="Verdana" w:hAnsi="Verdana"/>
          <w:b/>
        </w:rPr>
        <w:t>.</w:t>
      </w:r>
    </w:p>
    <w:p w:rsidR="000854DE" w:rsidRDefault="000854DE" w:rsidP="000854DE">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E440A5">
        <w:rPr>
          <w:rFonts w:ascii="Verdana" w:hAnsi="Verdana"/>
        </w:rPr>
      </w:r>
      <w:r w:rsidR="00E440A5">
        <w:rPr>
          <w:rFonts w:ascii="Verdana" w:hAnsi="Verdana"/>
        </w:rPr>
        <w:fldChar w:fldCharType="separate"/>
      </w:r>
      <w:r w:rsidRPr="00BB73CD">
        <w:rPr>
          <w:rFonts w:ascii="Verdana" w:hAnsi="Verdana"/>
        </w:rPr>
        <w:fldChar w:fldCharType="end"/>
      </w:r>
      <w:r>
        <w:rPr>
          <w:rFonts w:ascii="Verdana" w:hAnsi="Verdana"/>
        </w:rPr>
        <w:t xml:space="preserve"> Attached</w:t>
      </w:r>
    </w:p>
    <w:p w:rsidR="000854DE" w:rsidRDefault="000854DE" w:rsidP="000854DE">
      <w:pPr>
        <w:pStyle w:val="QuestionnoteChar"/>
        <w:rPr>
          <w:rFonts w:ascii="Verdana" w:hAnsi="Verdana"/>
          <w:b/>
        </w:rPr>
      </w:pPr>
    </w:p>
    <w:p w:rsidR="00700C89" w:rsidRDefault="00700C89" w:rsidP="00950AFF">
      <w:pPr>
        <w:pStyle w:val="Qsheading1"/>
        <w:rPr>
          <w:rFonts w:ascii="Book Antiqua" w:hAnsi="Book Antiqua"/>
        </w:rPr>
        <w:sectPr w:rsidR="00700C89" w:rsidSect="00587E22">
          <w:headerReference w:type="even" r:id="rId26"/>
          <w:headerReference w:type="default" r:id="rId27"/>
          <w:headerReference w:type="first" r:id="rId2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17E03" w:rsidRPr="00842101" w:rsidTr="00FC7E2F">
        <w:trPr>
          <w:trHeight w:val="2826"/>
        </w:trPr>
        <w:tc>
          <w:tcPr>
            <w:tcW w:w="2268" w:type="dxa"/>
            <w:shd w:val="clear" w:color="auto" w:fill="701B45"/>
          </w:tcPr>
          <w:p w:rsidR="00917E03" w:rsidRPr="00842101" w:rsidRDefault="00917E03" w:rsidP="00800E41">
            <w:pPr>
              <w:pStyle w:val="Sectionnumber"/>
            </w:pPr>
            <w:r>
              <w:br w:type="page"/>
            </w:r>
            <w:r w:rsidR="00800E41">
              <w:t>6</w:t>
            </w:r>
          </w:p>
        </w:tc>
        <w:tc>
          <w:tcPr>
            <w:tcW w:w="7825" w:type="dxa"/>
            <w:shd w:val="clear" w:color="auto" w:fill="701B45"/>
          </w:tcPr>
          <w:p w:rsidR="00917E03" w:rsidRPr="00E200D9" w:rsidRDefault="00395019" w:rsidP="003548CE">
            <w:pPr>
              <w:pStyle w:val="Sectionheading"/>
              <w:rPr>
                <w:rFonts w:ascii="Verdana" w:hAnsi="Verdana"/>
                <w:sz w:val="28"/>
                <w:szCs w:val="28"/>
              </w:rPr>
            </w:pPr>
            <w:r w:rsidRPr="00E200D9">
              <w:rPr>
                <w:rFonts w:ascii="Verdana" w:hAnsi="Verdana"/>
                <w:sz w:val="28"/>
                <w:szCs w:val="28"/>
              </w:rPr>
              <w:t>Measures to safe</w:t>
            </w:r>
            <w:r w:rsidR="00954AE8" w:rsidRPr="00E200D9">
              <w:rPr>
                <w:rFonts w:ascii="Verdana" w:hAnsi="Verdana"/>
                <w:sz w:val="28"/>
                <w:szCs w:val="28"/>
              </w:rPr>
              <w:t>guard the funds of payment serv</w:t>
            </w:r>
            <w:r w:rsidRPr="00E200D9">
              <w:rPr>
                <w:rFonts w:ascii="Verdana" w:hAnsi="Verdana"/>
                <w:sz w:val="28"/>
                <w:szCs w:val="28"/>
              </w:rPr>
              <w:t>i</w:t>
            </w:r>
            <w:r w:rsidR="00954AE8" w:rsidRPr="00E200D9">
              <w:rPr>
                <w:rFonts w:ascii="Verdana" w:hAnsi="Verdana"/>
                <w:sz w:val="28"/>
                <w:szCs w:val="28"/>
              </w:rPr>
              <w:t>c</w:t>
            </w:r>
            <w:r w:rsidRPr="00E200D9">
              <w:rPr>
                <w:rFonts w:ascii="Verdana" w:hAnsi="Verdana"/>
                <w:sz w:val="28"/>
                <w:szCs w:val="28"/>
              </w:rPr>
              <w:t xml:space="preserve">e users </w:t>
            </w:r>
          </w:p>
          <w:p w:rsidR="00917E03" w:rsidRPr="00720A62" w:rsidRDefault="001B69C1" w:rsidP="003548CE">
            <w:pPr>
              <w:pStyle w:val="ListParagraph"/>
              <w:spacing w:before="0" w:line="240" w:lineRule="auto"/>
              <w:ind w:left="0" w:right="595"/>
              <w:rPr>
                <w:rFonts w:ascii="Verdana" w:hAnsi="Verdana"/>
                <w:sz w:val="18"/>
                <w:szCs w:val="18"/>
              </w:rPr>
            </w:pPr>
            <w:r w:rsidRPr="001B69C1">
              <w:rPr>
                <w:rFonts w:ascii="Verdana" w:hAnsi="Verdana" w:cs="Arial"/>
                <w:sz w:val="18"/>
                <w:szCs w:val="18"/>
              </w:rPr>
              <w:t>Safeguarding is a specific set of requirements for protecting relevant funds that are not transmitted immediately, e.g. funds held overnight.</w:t>
            </w:r>
            <w:r w:rsidRPr="004E4D30">
              <w:rPr>
                <w:rFonts w:ascii="Verdana" w:hAnsi="Verdana" w:cs="Arial"/>
              </w:rPr>
              <w:t xml:space="preserve"> </w:t>
            </w:r>
            <w:r w:rsidR="00917E03" w:rsidRPr="00720A62">
              <w:rPr>
                <w:rFonts w:ascii="Verdana" w:hAnsi="Verdana"/>
                <w:sz w:val="18"/>
                <w:szCs w:val="18"/>
              </w:rPr>
              <w:t>This section is to be used to provide the information required under</w:t>
            </w:r>
            <w:r w:rsidR="00917E03">
              <w:rPr>
                <w:rFonts w:ascii="Verdana" w:hAnsi="Verdana"/>
                <w:sz w:val="18"/>
                <w:szCs w:val="18"/>
              </w:rPr>
              <w:t xml:space="preserve"> </w:t>
            </w:r>
            <w:r w:rsidR="00AF4E4A">
              <w:rPr>
                <w:rFonts w:ascii="Verdana" w:hAnsi="Verdana"/>
                <w:sz w:val="18"/>
                <w:szCs w:val="18"/>
              </w:rPr>
              <w:t>Schedule 2</w:t>
            </w:r>
            <w:r w:rsidR="00917E03">
              <w:rPr>
                <w:rFonts w:ascii="Verdana" w:hAnsi="Verdana"/>
                <w:sz w:val="18"/>
                <w:szCs w:val="18"/>
              </w:rPr>
              <w:t xml:space="preserve"> of the PSRs</w:t>
            </w:r>
            <w:r w:rsidR="00917E03" w:rsidRPr="00720A62">
              <w:rPr>
                <w:rFonts w:ascii="Verdana" w:hAnsi="Verdana"/>
                <w:sz w:val="18"/>
                <w:szCs w:val="18"/>
              </w:rPr>
              <w:t xml:space="preserve"> </w:t>
            </w:r>
            <w:r w:rsidR="00A3257F">
              <w:rPr>
                <w:rFonts w:ascii="Verdana" w:hAnsi="Verdana"/>
                <w:sz w:val="18"/>
                <w:szCs w:val="18"/>
              </w:rPr>
              <w:t xml:space="preserve">2017 </w:t>
            </w:r>
            <w:r w:rsidR="00884AC3">
              <w:rPr>
                <w:rFonts w:ascii="Verdana" w:hAnsi="Verdana"/>
                <w:sz w:val="18"/>
                <w:szCs w:val="18"/>
              </w:rPr>
              <w:t>and Guideline 7</w:t>
            </w:r>
            <w:r w:rsidR="00917E03">
              <w:rPr>
                <w:rFonts w:ascii="Verdana" w:hAnsi="Verdana"/>
                <w:sz w:val="18"/>
                <w:szCs w:val="18"/>
              </w:rPr>
              <w:t xml:space="preserve"> </w:t>
            </w:r>
            <w:r w:rsidR="00917E03" w:rsidRPr="00720A62">
              <w:rPr>
                <w:rFonts w:ascii="Verdana" w:hAnsi="Verdana"/>
                <w:sz w:val="18"/>
                <w:szCs w:val="18"/>
              </w:rPr>
              <w:t>(</w:t>
            </w:r>
            <w:r w:rsidR="00884AC3">
              <w:rPr>
                <w:rFonts w:ascii="Verdana" w:hAnsi="Verdana"/>
                <w:sz w:val="18"/>
                <w:szCs w:val="18"/>
              </w:rPr>
              <w:t>Measures to safeguard to the funds of payment service users</w:t>
            </w:r>
            <w:r w:rsidR="00917E03" w:rsidRPr="00720A62">
              <w:rPr>
                <w:rFonts w:ascii="Verdana" w:hAnsi="Verdana"/>
                <w:sz w:val="18"/>
                <w:szCs w:val="18"/>
              </w:rPr>
              <w:t xml:space="preserve">) </w:t>
            </w:r>
            <w:r w:rsidR="00917E03">
              <w:rPr>
                <w:rFonts w:ascii="Verdana" w:hAnsi="Verdana"/>
                <w:sz w:val="18"/>
                <w:szCs w:val="18"/>
              </w:rPr>
              <w:t xml:space="preserve">of section </w:t>
            </w:r>
            <w:r w:rsidR="00C37C1E">
              <w:rPr>
                <w:rFonts w:ascii="Verdana" w:hAnsi="Verdana"/>
                <w:sz w:val="18"/>
                <w:szCs w:val="18"/>
              </w:rPr>
              <w:t>4.1</w:t>
            </w:r>
            <w:r w:rsidR="00917E03">
              <w:rPr>
                <w:rFonts w:ascii="Verdana" w:hAnsi="Verdana"/>
                <w:sz w:val="18"/>
                <w:szCs w:val="18"/>
              </w:rPr>
              <w:t xml:space="preserve"> </w:t>
            </w:r>
            <w:r w:rsidR="00917E03" w:rsidRPr="00720A62">
              <w:rPr>
                <w:rFonts w:ascii="Verdana" w:hAnsi="Verdana"/>
                <w:sz w:val="18"/>
                <w:szCs w:val="18"/>
              </w:rPr>
              <w:t>of the</w:t>
            </w:r>
            <w:r w:rsidR="00917E03">
              <w:rPr>
                <w:rFonts w:ascii="Verdana" w:hAnsi="Verdana"/>
                <w:sz w:val="18"/>
                <w:szCs w:val="18"/>
              </w:rPr>
              <w:t xml:space="preserve"> EBA Authorisation Guidelines</w:t>
            </w:r>
            <w:r w:rsidR="00E334F9">
              <w:rPr>
                <w:rFonts w:ascii="Verdana" w:hAnsi="Verdana"/>
                <w:sz w:val="18"/>
                <w:szCs w:val="18"/>
              </w:rPr>
              <w:t>.</w:t>
            </w:r>
          </w:p>
          <w:p w:rsidR="00917E03" w:rsidRDefault="00917E03" w:rsidP="003548CE">
            <w:pPr>
              <w:pStyle w:val="ListParagraph"/>
              <w:spacing w:before="0" w:line="240" w:lineRule="auto"/>
              <w:ind w:left="0" w:right="595"/>
              <w:rPr>
                <w:rFonts w:ascii="Verdana" w:hAnsi="Verdana"/>
                <w:sz w:val="18"/>
                <w:szCs w:val="18"/>
              </w:rPr>
            </w:pPr>
          </w:p>
          <w:p w:rsidR="00917E03" w:rsidRDefault="00917E03" w:rsidP="003548CE">
            <w:pPr>
              <w:pStyle w:val="ListParagraph"/>
              <w:spacing w:before="0" w:line="240" w:lineRule="auto"/>
              <w:ind w:left="0" w:right="595"/>
              <w:rPr>
                <w:rFonts w:ascii="Verdana" w:hAnsi="Verdana"/>
                <w:sz w:val="18"/>
                <w:szCs w:val="18"/>
              </w:rPr>
            </w:pPr>
            <w:r>
              <w:rPr>
                <w:rFonts w:ascii="Verdana" w:hAnsi="Verdana"/>
                <w:sz w:val="18"/>
                <w:szCs w:val="18"/>
              </w:rPr>
              <w:t>P</w:t>
            </w:r>
            <w:r w:rsidR="00884AC3">
              <w:rPr>
                <w:rFonts w:ascii="Verdana" w:hAnsi="Verdana"/>
                <w:sz w:val="18"/>
                <w:szCs w:val="18"/>
              </w:rPr>
              <w:t>lease note that this section is only applicable to applicant firms</w:t>
            </w:r>
            <w:r w:rsidR="00C379C8">
              <w:rPr>
                <w:rFonts w:ascii="Verdana" w:hAnsi="Verdana"/>
                <w:sz w:val="18"/>
                <w:szCs w:val="18"/>
              </w:rPr>
              <w:t xml:space="preserve"> that are</w:t>
            </w:r>
            <w:r w:rsidR="00884AC3">
              <w:rPr>
                <w:rFonts w:ascii="Verdana" w:hAnsi="Verdana"/>
                <w:sz w:val="18"/>
                <w:szCs w:val="18"/>
              </w:rPr>
              <w:t xml:space="preserve"> intending </w:t>
            </w:r>
            <w:r w:rsidR="00E334F9">
              <w:rPr>
                <w:rFonts w:ascii="Verdana" w:hAnsi="Verdana"/>
                <w:sz w:val="18"/>
                <w:szCs w:val="18"/>
              </w:rPr>
              <w:t>to provide payment services 1-6.</w:t>
            </w:r>
          </w:p>
          <w:p w:rsidR="00917E03" w:rsidRPr="002D5D72" w:rsidRDefault="00917E03" w:rsidP="003548CE">
            <w:pPr>
              <w:autoSpaceDE w:val="0"/>
              <w:autoSpaceDN w:val="0"/>
              <w:adjustRightInd w:val="0"/>
              <w:spacing w:line="240" w:lineRule="auto"/>
              <w:rPr>
                <w:rFonts w:ascii="Verdana" w:hAnsi="Verdana" w:cs="ArialMT"/>
                <w:color w:val="FFFFFF"/>
              </w:rPr>
            </w:pPr>
          </w:p>
        </w:tc>
      </w:tr>
    </w:tbl>
    <w:p w:rsidR="00917E03" w:rsidRPr="00842101" w:rsidRDefault="00917E03" w:rsidP="00917E03">
      <w:pPr>
        <w:pStyle w:val="QsyesnoCharChar"/>
        <w:keepNext/>
        <w:tabs>
          <w:tab w:val="left" w:pos="624"/>
          <w:tab w:val="left" w:pos="709"/>
        </w:tabs>
        <w:spacing w:after="40"/>
        <w:sectPr w:rsidR="00917E03" w:rsidRPr="00842101" w:rsidSect="00587E22">
          <w:headerReference w:type="even" r:id="rId29"/>
          <w:headerReference w:type="default" r:id="rId30"/>
          <w:headerReference w:type="first" r:id="rId31"/>
          <w:type w:val="continuous"/>
          <w:pgSz w:w="11901" w:h="16846" w:code="9"/>
          <w:pgMar w:top="1701" w:right="680" w:bottom="907" w:left="3402" w:header="567" w:footer="680" w:gutter="0"/>
          <w:cols w:space="720"/>
          <w:titlePg/>
        </w:sectPr>
      </w:pPr>
    </w:p>
    <w:p w:rsidR="00917E03" w:rsidRDefault="00917E03" w:rsidP="00917E03">
      <w:pPr>
        <w:pStyle w:val="QuestionnoteChar"/>
        <w:rPr>
          <w:rFonts w:ascii="Verdana" w:hAnsi="Verdana"/>
        </w:rPr>
      </w:pPr>
    </w:p>
    <w:p w:rsidR="00395019" w:rsidRPr="00F32305" w:rsidRDefault="00395019" w:rsidP="00395019">
      <w:pPr>
        <w:pStyle w:val="Question"/>
        <w:keepNext/>
        <w:rPr>
          <w:rFonts w:ascii="Verdana" w:hAnsi="Verdana"/>
          <w:b/>
          <w:szCs w:val="18"/>
        </w:rPr>
      </w:pPr>
      <w:r w:rsidRPr="00F32305">
        <w:rPr>
          <w:rFonts w:ascii="Verdana" w:hAnsi="Verdana"/>
          <w:b/>
          <w:szCs w:val="18"/>
        </w:rPr>
        <w:tab/>
      </w:r>
      <w:r w:rsidR="00800E41" w:rsidRPr="00F32305">
        <w:rPr>
          <w:rFonts w:ascii="Verdana" w:hAnsi="Verdana"/>
          <w:b/>
          <w:szCs w:val="18"/>
        </w:rPr>
        <w:t>6</w:t>
      </w:r>
      <w:r w:rsidRPr="00F32305">
        <w:rPr>
          <w:rFonts w:ascii="Verdana" w:hAnsi="Verdana"/>
          <w:b/>
          <w:szCs w:val="18"/>
        </w:rPr>
        <w:t>.1</w:t>
      </w:r>
      <w:r w:rsidRPr="00F32305">
        <w:rPr>
          <w:rFonts w:ascii="Verdana" w:hAnsi="Verdana"/>
          <w:b/>
          <w:szCs w:val="18"/>
        </w:rPr>
        <w:tab/>
        <w:t>Is the applicant firm providing payment services 7</w:t>
      </w:r>
      <w:r w:rsidR="00C379C8" w:rsidRPr="00F32305">
        <w:rPr>
          <w:rFonts w:ascii="Verdana" w:hAnsi="Verdana"/>
          <w:b/>
          <w:szCs w:val="18"/>
        </w:rPr>
        <w:t xml:space="preserve"> or 8 only</w:t>
      </w:r>
      <w:r w:rsidRPr="00F32305">
        <w:rPr>
          <w:rFonts w:ascii="Verdana" w:hAnsi="Verdana"/>
          <w:b/>
          <w:szCs w:val="18"/>
        </w:rPr>
        <w:t>?</w:t>
      </w:r>
    </w:p>
    <w:p w:rsidR="00395019" w:rsidRPr="00F32305" w:rsidRDefault="00395019" w:rsidP="00395019">
      <w:pPr>
        <w:pStyle w:val="QsyesnoCharChar"/>
        <w:keepNext/>
        <w:rPr>
          <w:rFonts w:ascii="Verdana" w:hAnsi="Verdana"/>
          <w:szCs w:val="18"/>
        </w:rPr>
      </w:pPr>
      <w:r w:rsidRPr="00F32305">
        <w:rPr>
          <w:rFonts w:ascii="Verdana" w:hAnsi="Verdana"/>
          <w:szCs w:val="18"/>
        </w:rPr>
        <w:fldChar w:fldCharType="begin">
          <w:ffData>
            <w:name w:val="Check15"/>
            <w:enabled/>
            <w:calcOnExit w:val="0"/>
            <w:checkBox>
              <w:sizeAuto/>
              <w:default w:val="0"/>
            </w:checkBox>
          </w:ffData>
        </w:fldChar>
      </w:r>
      <w:r w:rsidRPr="00F32305">
        <w:rPr>
          <w:rFonts w:ascii="Verdana" w:hAnsi="Verdana"/>
          <w:szCs w:val="18"/>
        </w:rPr>
        <w:instrText xml:space="preserve"> FORMCHECKBOX </w:instrText>
      </w:r>
      <w:r w:rsidR="00E440A5">
        <w:rPr>
          <w:rFonts w:ascii="Verdana" w:hAnsi="Verdana"/>
          <w:szCs w:val="18"/>
        </w:rPr>
      </w:r>
      <w:r w:rsidR="00E440A5">
        <w:rPr>
          <w:rFonts w:ascii="Verdana" w:hAnsi="Verdana"/>
          <w:szCs w:val="18"/>
        </w:rPr>
        <w:fldChar w:fldCharType="separate"/>
      </w:r>
      <w:r w:rsidRPr="00F32305">
        <w:rPr>
          <w:rFonts w:ascii="Verdana" w:hAnsi="Verdana"/>
          <w:szCs w:val="18"/>
        </w:rPr>
        <w:fldChar w:fldCharType="end"/>
      </w:r>
      <w:r w:rsidRPr="00F32305">
        <w:rPr>
          <w:rFonts w:ascii="Verdana" w:hAnsi="Verdana"/>
          <w:szCs w:val="18"/>
        </w:rPr>
        <w:tab/>
        <w:t>No</w:t>
      </w:r>
    </w:p>
    <w:p w:rsidR="00395019" w:rsidRPr="00F32305" w:rsidRDefault="00395019" w:rsidP="00395019">
      <w:pPr>
        <w:pStyle w:val="QsyesnoCharChar"/>
        <w:keepNext/>
        <w:rPr>
          <w:rFonts w:ascii="Verdana" w:hAnsi="Verdana"/>
          <w:szCs w:val="18"/>
        </w:rPr>
      </w:pPr>
      <w:r w:rsidRPr="00F32305">
        <w:rPr>
          <w:rFonts w:ascii="Verdana" w:hAnsi="Verdana"/>
          <w:szCs w:val="18"/>
        </w:rPr>
        <w:fldChar w:fldCharType="begin">
          <w:ffData>
            <w:name w:val="Check15"/>
            <w:enabled/>
            <w:calcOnExit w:val="0"/>
            <w:checkBox>
              <w:sizeAuto/>
              <w:default w:val="0"/>
            </w:checkBox>
          </w:ffData>
        </w:fldChar>
      </w:r>
      <w:r w:rsidRPr="00F32305">
        <w:rPr>
          <w:rFonts w:ascii="Verdana" w:hAnsi="Verdana"/>
          <w:szCs w:val="18"/>
        </w:rPr>
        <w:instrText xml:space="preserve"> FORMCHECKBOX </w:instrText>
      </w:r>
      <w:r w:rsidR="00E440A5">
        <w:rPr>
          <w:rFonts w:ascii="Verdana" w:hAnsi="Verdana"/>
          <w:szCs w:val="18"/>
        </w:rPr>
      </w:r>
      <w:r w:rsidR="00E440A5">
        <w:rPr>
          <w:rFonts w:ascii="Verdana" w:hAnsi="Verdana"/>
          <w:szCs w:val="18"/>
        </w:rPr>
        <w:fldChar w:fldCharType="separate"/>
      </w:r>
      <w:r w:rsidRPr="00F32305">
        <w:rPr>
          <w:rFonts w:ascii="Verdana" w:hAnsi="Verdana"/>
          <w:szCs w:val="18"/>
        </w:rPr>
        <w:fldChar w:fldCharType="end"/>
      </w:r>
      <w:r w:rsidRPr="00F32305">
        <w:rPr>
          <w:rFonts w:ascii="Verdana" w:hAnsi="Verdana"/>
          <w:szCs w:val="18"/>
        </w:rPr>
        <w:tab/>
        <w:t>Yes</w:t>
      </w:r>
      <w:r w:rsidRPr="00F32305">
        <w:rPr>
          <w:rFonts w:ascii="Verdana" w:hAnsi="Verdana"/>
          <w:szCs w:val="18"/>
        </w:rPr>
        <w:sym w:font="Webdings" w:char="F034"/>
      </w:r>
      <w:r w:rsidRPr="00F32305">
        <w:rPr>
          <w:rFonts w:ascii="Verdana" w:hAnsi="Verdana"/>
          <w:szCs w:val="18"/>
        </w:rPr>
        <w:t>C</w:t>
      </w:r>
      <w:r w:rsidR="00800E41" w:rsidRPr="00F32305">
        <w:rPr>
          <w:rFonts w:ascii="Verdana" w:hAnsi="Verdana"/>
          <w:szCs w:val="18"/>
        </w:rPr>
        <w:t>ontinue to Section 7</w:t>
      </w:r>
    </w:p>
    <w:p w:rsidR="00200436" w:rsidRPr="00F32305" w:rsidRDefault="00C852E6" w:rsidP="00C852E6">
      <w:pPr>
        <w:pStyle w:val="Question"/>
        <w:keepNext/>
        <w:rPr>
          <w:rFonts w:ascii="Verdana" w:hAnsi="Verdana"/>
          <w:b/>
          <w:szCs w:val="18"/>
        </w:rPr>
      </w:pPr>
      <w:r>
        <w:rPr>
          <w:rFonts w:ascii="Verdana" w:hAnsi="Verdana"/>
          <w:b/>
          <w:szCs w:val="18"/>
        </w:rPr>
        <w:tab/>
      </w:r>
      <w:r w:rsidR="00200436" w:rsidRPr="00F32305">
        <w:rPr>
          <w:rFonts w:ascii="Verdana" w:hAnsi="Verdana"/>
          <w:b/>
          <w:szCs w:val="18"/>
        </w:rPr>
        <w:t>6.2</w:t>
      </w:r>
      <w:r w:rsidR="00200436" w:rsidRPr="00F32305">
        <w:rPr>
          <w:rFonts w:ascii="Verdana" w:hAnsi="Verdana"/>
          <w:b/>
          <w:szCs w:val="18"/>
        </w:rPr>
        <w:tab/>
        <w:t>Please indicate the applicant</w:t>
      </w:r>
      <w:r w:rsidR="00C379C8" w:rsidRPr="00F32305">
        <w:rPr>
          <w:rFonts w:ascii="Verdana" w:hAnsi="Verdana"/>
          <w:b/>
          <w:szCs w:val="18"/>
        </w:rPr>
        <w:t xml:space="preserve"> firm</w:t>
      </w:r>
      <w:r w:rsidR="00200436" w:rsidRPr="00F32305">
        <w:rPr>
          <w:rFonts w:ascii="Verdana" w:hAnsi="Verdana"/>
          <w:b/>
          <w:szCs w:val="18"/>
        </w:rPr>
        <w:t>’s method(s) for safeguarding</w:t>
      </w:r>
      <w:r w:rsidR="00ED6202" w:rsidRPr="00F32305">
        <w:rPr>
          <w:rFonts w:ascii="Verdana" w:hAnsi="Verdana"/>
          <w:b/>
          <w:szCs w:val="18"/>
        </w:rPr>
        <w:t xml:space="preserve"> relevant</w:t>
      </w:r>
      <w:r w:rsidR="00200436" w:rsidRPr="00F32305">
        <w:rPr>
          <w:rFonts w:ascii="Verdana" w:hAnsi="Verdana"/>
          <w:b/>
          <w:szCs w:val="18"/>
        </w:rPr>
        <w:t xml:space="preserve"> funds </w:t>
      </w:r>
      <w:r w:rsidR="00E334F9">
        <w:rPr>
          <w:rFonts w:ascii="Verdana" w:hAnsi="Verdana"/>
          <w:b/>
          <w:szCs w:val="18"/>
        </w:rPr>
        <w:t>in</w:t>
      </w:r>
      <w:r w:rsidR="00200436" w:rsidRPr="00F32305">
        <w:rPr>
          <w:rFonts w:ascii="Verdana" w:hAnsi="Verdana"/>
          <w:b/>
          <w:szCs w:val="18"/>
        </w:rPr>
        <w:t xml:space="preserve"> the table below</w:t>
      </w:r>
      <w:r w:rsidR="00ED6202" w:rsidRPr="00F32305">
        <w:rPr>
          <w:rFonts w:ascii="Verdana" w:hAnsi="Verdana"/>
          <w:b/>
          <w:szCs w:val="18"/>
        </w:rPr>
        <w:t xml:space="preserve"> (Regulation 23 of the PSRs 2017)</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4111"/>
      </w:tblGrid>
      <w:tr w:rsidR="00E334F9" w:rsidRPr="00F32305" w:rsidTr="00E334F9">
        <w:trPr>
          <w:trHeight w:val="425"/>
        </w:trPr>
        <w:tc>
          <w:tcPr>
            <w:tcW w:w="709" w:type="dxa"/>
            <w:vAlign w:val="center"/>
          </w:tcPr>
          <w:p w:rsidR="00E334F9" w:rsidRPr="00F32305" w:rsidRDefault="00E334F9" w:rsidP="00E334F9">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E440A5">
              <w:rPr>
                <w:rFonts w:ascii="Verdana" w:hAnsi="Verdana"/>
                <w:szCs w:val="18"/>
              </w:rPr>
            </w:r>
            <w:r w:rsidR="00E440A5">
              <w:rPr>
                <w:rFonts w:ascii="Verdana" w:hAnsi="Verdana"/>
                <w:szCs w:val="18"/>
              </w:rPr>
              <w:fldChar w:fldCharType="separate"/>
            </w:r>
            <w:r w:rsidRPr="00F32305">
              <w:rPr>
                <w:rFonts w:ascii="Verdana" w:hAnsi="Verdana"/>
                <w:szCs w:val="18"/>
              </w:rPr>
              <w:fldChar w:fldCharType="end"/>
            </w:r>
          </w:p>
        </w:tc>
        <w:tc>
          <w:tcPr>
            <w:tcW w:w="2410" w:type="dxa"/>
            <w:shd w:val="clear" w:color="auto" w:fill="auto"/>
            <w:vAlign w:val="center"/>
          </w:tcPr>
          <w:p w:rsidR="00E334F9" w:rsidRPr="00F32305" w:rsidRDefault="00E334F9" w:rsidP="0076204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Method 1</w:t>
            </w:r>
            <w:r>
              <w:rPr>
                <w:rFonts w:ascii="Verdana" w:hAnsi="Verdana"/>
                <w:szCs w:val="18"/>
              </w:rPr>
              <w:t xml:space="preserve"> (as set out in Regulation 23(5)-(11) of the PSRs 2017)</w:t>
            </w:r>
          </w:p>
          <w:p w:rsidR="00E334F9" w:rsidRPr="00F32305" w:rsidRDefault="00E334F9" w:rsidP="0076204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(Go to Question 6.3)</w:t>
            </w:r>
          </w:p>
        </w:tc>
        <w:tc>
          <w:tcPr>
            <w:tcW w:w="4111" w:type="dxa"/>
            <w:shd w:val="clear" w:color="auto" w:fill="auto"/>
          </w:tcPr>
          <w:p w:rsidR="00E334F9" w:rsidRPr="00F32305" w:rsidRDefault="00E334F9" w:rsidP="00EB29EC">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Segregating funds and, where necessary, p</w:t>
            </w:r>
            <w:r w:rsidRPr="00F32305">
              <w:rPr>
                <w:rFonts w:ascii="Verdana" w:hAnsi="Verdana"/>
                <w:szCs w:val="18"/>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r>
      <w:tr w:rsidR="00E334F9" w:rsidRPr="00F32305" w:rsidTr="00E334F9">
        <w:trPr>
          <w:trHeight w:val="1102"/>
        </w:trPr>
        <w:tc>
          <w:tcPr>
            <w:tcW w:w="709" w:type="dxa"/>
            <w:tcBorders>
              <w:bottom w:val="single" w:sz="4" w:space="0" w:color="auto"/>
            </w:tcBorders>
            <w:vAlign w:val="center"/>
          </w:tcPr>
          <w:p w:rsidR="00E334F9" w:rsidRPr="00F32305" w:rsidRDefault="00E334F9" w:rsidP="00E334F9">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E440A5">
              <w:rPr>
                <w:rFonts w:ascii="Verdana" w:hAnsi="Verdana"/>
                <w:szCs w:val="18"/>
              </w:rPr>
            </w:r>
            <w:r w:rsidR="00E440A5">
              <w:rPr>
                <w:rFonts w:ascii="Verdana" w:hAnsi="Verdana"/>
                <w:szCs w:val="18"/>
              </w:rPr>
              <w:fldChar w:fldCharType="separate"/>
            </w:r>
            <w:r w:rsidRPr="00F32305">
              <w:rPr>
                <w:rFonts w:ascii="Verdana" w:hAnsi="Verdana"/>
                <w:szCs w:val="18"/>
              </w:rPr>
              <w:fldChar w:fldCharType="end"/>
            </w:r>
          </w:p>
        </w:tc>
        <w:tc>
          <w:tcPr>
            <w:tcW w:w="2410" w:type="dxa"/>
            <w:tcBorders>
              <w:bottom w:val="single" w:sz="4" w:space="0" w:color="auto"/>
            </w:tcBorders>
            <w:shd w:val="clear" w:color="auto" w:fill="auto"/>
            <w:vAlign w:val="center"/>
          </w:tcPr>
          <w:p w:rsidR="00E334F9" w:rsidRPr="00F32305" w:rsidRDefault="00E334F9" w:rsidP="0076204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Method 2</w:t>
            </w:r>
            <w:r>
              <w:rPr>
                <w:rFonts w:ascii="Verdana" w:hAnsi="Verdana"/>
                <w:szCs w:val="18"/>
              </w:rPr>
              <w:t xml:space="preserve"> (as set out in Regulation 23(12) – (13) of the PSRs 2017)</w:t>
            </w:r>
          </w:p>
          <w:p w:rsidR="00E334F9" w:rsidRPr="00F32305" w:rsidRDefault="00E334F9" w:rsidP="0076204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(Go to Question 6.4)</w:t>
            </w:r>
          </w:p>
        </w:tc>
        <w:tc>
          <w:tcPr>
            <w:tcW w:w="4111" w:type="dxa"/>
            <w:tcBorders>
              <w:bottom w:val="single" w:sz="4" w:space="0" w:color="auto"/>
            </w:tcBorders>
            <w:shd w:val="clear" w:color="auto" w:fill="auto"/>
            <w:vAlign w:val="center"/>
          </w:tcPr>
          <w:p w:rsidR="00E334F9" w:rsidRPr="00F32305" w:rsidRDefault="00E334F9" w:rsidP="00E334F9">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Coverage of relevant funds by an insurance policy from an authorised insurer, or a comparable guarantee from an authorised insurer or credit institution.</w:t>
            </w:r>
          </w:p>
        </w:tc>
      </w:tr>
    </w:tbl>
    <w:p w:rsidR="00C852E6" w:rsidRDefault="00C852E6" w:rsidP="00C852E6">
      <w:pPr>
        <w:pStyle w:val="QsyesnoCharChar"/>
        <w:keepNext/>
        <w:rPr>
          <w:rFonts w:ascii="Verdana" w:hAnsi="Verdana"/>
          <w:szCs w:val="18"/>
        </w:rPr>
      </w:pPr>
    </w:p>
    <w:p w:rsidR="00EB29EC" w:rsidRPr="00C852E6" w:rsidRDefault="00EB29EC" w:rsidP="00C852E6">
      <w:pPr>
        <w:pStyle w:val="QsyesnoCharChar"/>
        <w:keepNext/>
        <w:rPr>
          <w:rFonts w:ascii="Verdana" w:hAnsi="Verdana"/>
          <w:szCs w:val="18"/>
        </w:rPr>
      </w:pPr>
      <w:r w:rsidRPr="00C852E6">
        <w:rPr>
          <w:rFonts w:ascii="Verdana" w:hAnsi="Verdana"/>
          <w:szCs w:val="18"/>
        </w:rPr>
        <w:t>If the applicant firm uses a combination of both safeguarding methods,</w:t>
      </w:r>
      <w:r w:rsidR="00C852E6">
        <w:rPr>
          <w:rFonts w:ascii="Verdana" w:hAnsi="Verdana"/>
          <w:szCs w:val="18"/>
        </w:rPr>
        <w:t xml:space="preserve"> please complete all questions</w:t>
      </w:r>
      <w:r w:rsidR="00E334F9">
        <w:rPr>
          <w:rFonts w:ascii="Verdana" w:hAnsi="Verdana"/>
          <w:szCs w:val="18"/>
        </w:rPr>
        <w:t xml:space="preserve"> below</w:t>
      </w:r>
    </w:p>
    <w:p w:rsidR="00ED6202" w:rsidRPr="00F32305" w:rsidRDefault="00C852E6" w:rsidP="00C852E6">
      <w:pPr>
        <w:pStyle w:val="Question"/>
        <w:keepNext/>
        <w:rPr>
          <w:rFonts w:ascii="Verdana" w:hAnsi="Verdana"/>
          <w:b/>
          <w:szCs w:val="18"/>
        </w:rPr>
      </w:pPr>
      <w:r>
        <w:rPr>
          <w:rFonts w:ascii="Verdana" w:hAnsi="Verdana"/>
          <w:b/>
          <w:szCs w:val="18"/>
        </w:rPr>
        <w:tab/>
      </w:r>
      <w:r w:rsidR="00800E41" w:rsidRPr="00F32305">
        <w:rPr>
          <w:rFonts w:ascii="Verdana" w:hAnsi="Verdana"/>
          <w:b/>
          <w:szCs w:val="18"/>
        </w:rPr>
        <w:t>6</w:t>
      </w:r>
      <w:r w:rsidR="00395019" w:rsidRPr="00F32305">
        <w:rPr>
          <w:rFonts w:ascii="Verdana" w:hAnsi="Verdana"/>
          <w:b/>
          <w:szCs w:val="18"/>
        </w:rPr>
        <w:t>.</w:t>
      </w:r>
      <w:r w:rsidR="00200436" w:rsidRPr="00F32305">
        <w:rPr>
          <w:rFonts w:ascii="Verdana" w:hAnsi="Verdana"/>
          <w:b/>
          <w:szCs w:val="18"/>
        </w:rPr>
        <w:t>3</w:t>
      </w:r>
      <w:r w:rsidR="00395019" w:rsidRPr="00F32305">
        <w:rPr>
          <w:rFonts w:ascii="Verdana" w:hAnsi="Verdana"/>
          <w:b/>
          <w:szCs w:val="18"/>
        </w:rPr>
        <w:tab/>
      </w:r>
      <w:r w:rsidR="00ED6202" w:rsidRPr="00F32305">
        <w:rPr>
          <w:rFonts w:ascii="Verdana" w:hAnsi="Verdana"/>
          <w:b/>
          <w:szCs w:val="18"/>
        </w:rPr>
        <w:t xml:space="preserve">If you have selected Method 1, please provide a description of the safeguarding measures including: </w:t>
      </w:r>
    </w:p>
    <w:p w:rsidR="00AF08FF" w:rsidRDefault="0033632B" w:rsidP="00475C55">
      <w:pPr>
        <w:pStyle w:val="QsyesnoCharChar"/>
        <w:keepNext/>
        <w:numPr>
          <w:ilvl w:val="0"/>
          <w:numId w:val="24"/>
        </w:numPr>
        <w:rPr>
          <w:rFonts w:ascii="Verdana" w:hAnsi="Verdana"/>
          <w:szCs w:val="18"/>
        </w:rPr>
      </w:pPr>
      <w:r w:rsidRPr="00F32305">
        <w:rPr>
          <w:rFonts w:ascii="Verdana" w:hAnsi="Verdana"/>
          <w:szCs w:val="18"/>
        </w:rPr>
        <w:t>a description of the investment policy</w:t>
      </w:r>
      <w:r w:rsidR="002612C9" w:rsidRPr="00F32305">
        <w:rPr>
          <w:rFonts w:ascii="Verdana" w:hAnsi="Verdana"/>
          <w:szCs w:val="18"/>
        </w:rPr>
        <w:t xml:space="preserve"> to ensure the assets chosen are liquid secure and low risk, if applicable</w:t>
      </w:r>
      <w:r w:rsidR="003E022C">
        <w:rPr>
          <w:rFonts w:ascii="Verdana" w:hAnsi="Verdana"/>
          <w:szCs w:val="18"/>
        </w:rPr>
        <w:t xml:space="preserve"> </w:t>
      </w:r>
    </w:p>
    <w:p w:rsidR="0033632B" w:rsidRDefault="00EB29EC" w:rsidP="00475C55">
      <w:pPr>
        <w:pStyle w:val="QsyesnoCharChar"/>
        <w:keepNext/>
        <w:numPr>
          <w:ilvl w:val="0"/>
          <w:numId w:val="24"/>
        </w:numPr>
        <w:rPr>
          <w:rFonts w:ascii="Verdana" w:hAnsi="Verdana"/>
          <w:szCs w:val="18"/>
        </w:rPr>
      </w:pPr>
      <w:r>
        <w:rPr>
          <w:rFonts w:ascii="Verdana" w:hAnsi="Verdana"/>
          <w:szCs w:val="18"/>
        </w:rPr>
        <w:t xml:space="preserve">the </w:t>
      </w:r>
      <w:r w:rsidR="003E74F7" w:rsidRPr="00F32305">
        <w:rPr>
          <w:rFonts w:ascii="Verdana" w:hAnsi="Verdana"/>
          <w:szCs w:val="18"/>
        </w:rPr>
        <w:t xml:space="preserve">number of </w:t>
      </w:r>
      <w:r w:rsidR="0033632B" w:rsidRPr="00F32305">
        <w:rPr>
          <w:rFonts w:ascii="Verdana" w:hAnsi="Verdana"/>
          <w:szCs w:val="18"/>
        </w:rPr>
        <w:t>person (s) that ha</w:t>
      </w:r>
      <w:r w:rsidR="003E74F7" w:rsidRPr="00F32305">
        <w:rPr>
          <w:rFonts w:ascii="Verdana" w:hAnsi="Verdana"/>
          <w:szCs w:val="18"/>
        </w:rPr>
        <w:t xml:space="preserve">ve </w:t>
      </w:r>
      <w:r w:rsidR="0033632B" w:rsidRPr="00F32305">
        <w:rPr>
          <w:rFonts w:ascii="Verdana" w:hAnsi="Verdana"/>
          <w:szCs w:val="18"/>
        </w:rPr>
        <w:t>access to the safeguarding account</w:t>
      </w:r>
      <w:r w:rsidR="003E74F7" w:rsidRPr="00F32305">
        <w:rPr>
          <w:rFonts w:ascii="Verdana" w:hAnsi="Verdana"/>
          <w:szCs w:val="18"/>
        </w:rPr>
        <w:t xml:space="preserve"> and their functions</w:t>
      </w:r>
      <w:r w:rsidR="003E022C">
        <w:rPr>
          <w:rFonts w:ascii="Verdana" w:hAnsi="Verdana"/>
          <w:szCs w:val="18"/>
        </w:rPr>
        <w:t xml:space="preserve"> </w:t>
      </w:r>
    </w:p>
    <w:p w:rsidR="00395019" w:rsidRPr="00F32305" w:rsidRDefault="0033632B" w:rsidP="00475C55">
      <w:pPr>
        <w:pStyle w:val="QsyesnoCharChar"/>
        <w:keepNext/>
        <w:numPr>
          <w:ilvl w:val="0"/>
          <w:numId w:val="24"/>
        </w:numPr>
        <w:rPr>
          <w:rFonts w:ascii="Verdana" w:hAnsi="Verdana"/>
          <w:szCs w:val="18"/>
        </w:rPr>
      </w:pPr>
      <w:r w:rsidRPr="00F32305">
        <w:rPr>
          <w:rFonts w:ascii="Verdana" w:hAnsi="Verdana"/>
          <w:szCs w:val="18"/>
        </w:rPr>
        <w:t xml:space="preserve">a description of the administration and reconciliation process to ensure that </w:t>
      </w:r>
      <w:r w:rsidR="004A3996" w:rsidRPr="00F32305">
        <w:rPr>
          <w:rFonts w:ascii="Verdana" w:hAnsi="Verdana"/>
          <w:szCs w:val="18"/>
        </w:rPr>
        <w:t>customer</w:t>
      </w:r>
      <w:r w:rsidRPr="00F32305">
        <w:rPr>
          <w:rFonts w:ascii="Verdana" w:hAnsi="Verdana"/>
          <w:szCs w:val="18"/>
        </w:rPr>
        <w:t xml:space="preserve">s’ funds are insulated in the interest of </w:t>
      </w:r>
      <w:r w:rsidR="004A3996" w:rsidRPr="00F32305">
        <w:rPr>
          <w:rFonts w:ascii="Verdana" w:hAnsi="Verdana"/>
          <w:szCs w:val="18"/>
        </w:rPr>
        <w:t>customer</w:t>
      </w:r>
      <w:r w:rsidRPr="00F32305">
        <w:rPr>
          <w:rFonts w:ascii="Verdana" w:hAnsi="Verdana"/>
          <w:szCs w:val="18"/>
        </w:rPr>
        <w:t>s against the claims of other creditors of the payment institution, in particular in the event of insolvency</w:t>
      </w:r>
      <w:r w:rsidR="001B0A7B">
        <w:rPr>
          <w:rFonts w:ascii="Verdana" w:hAnsi="Verdana"/>
          <w:szCs w:val="18"/>
        </w:rPr>
        <w:t xml:space="preserve"> </w:t>
      </w:r>
      <w:r w:rsidR="001B0A7B" w:rsidRPr="00F32305">
        <w:rPr>
          <w:rFonts w:ascii="Verdana" w:hAnsi="Verdana"/>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95019" w:rsidRPr="00F32305" w:rsidTr="003548CE">
        <w:trPr>
          <w:trHeight w:val="1588"/>
        </w:trPr>
        <w:tc>
          <w:tcPr>
            <w:tcW w:w="7088" w:type="dxa"/>
          </w:tcPr>
          <w:p w:rsidR="00395019" w:rsidRPr="00F32305" w:rsidRDefault="00395019" w:rsidP="003548CE">
            <w:pPr>
              <w:pStyle w:val="Qsanswer"/>
              <w:spacing w:before="40" w:after="0" w:line="240" w:lineRule="exact"/>
              <w:ind w:right="57"/>
              <w:rPr>
                <w:rFonts w:ascii="Verdana" w:hAnsi="Verdana"/>
                <w:color w:val="auto"/>
                <w:szCs w:val="18"/>
              </w:rPr>
            </w:pPr>
            <w:r w:rsidRPr="00F32305">
              <w:rPr>
                <w:rFonts w:ascii="Verdana" w:hAnsi="Verdana"/>
                <w:color w:val="auto"/>
                <w:szCs w:val="18"/>
              </w:rPr>
              <w:fldChar w:fldCharType="begin">
                <w:ffData>
                  <w:name w:val="Text7"/>
                  <w:enabled/>
                  <w:calcOnExit w:val="0"/>
                  <w:textInput/>
                </w:ffData>
              </w:fldChar>
            </w:r>
            <w:r w:rsidRPr="00F32305">
              <w:rPr>
                <w:rFonts w:ascii="Verdana" w:hAnsi="Verdana"/>
                <w:color w:val="auto"/>
                <w:szCs w:val="18"/>
              </w:rPr>
              <w:instrText xml:space="preserve"> FORMTEXT </w:instrText>
            </w:r>
            <w:r w:rsidRPr="00F32305">
              <w:rPr>
                <w:rFonts w:ascii="Verdana" w:hAnsi="Verdana"/>
                <w:color w:val="auto"/>
                <w:szCs w:val="18"/>
              </w:rPr>
            </w:r>
            <w:r w:rsidRPr="00F32305">
              <w:rPr>
                <w:rFonts w:ascii="Verdana" w:hAnsi="Verdana"/>
                <w:color w:val="auto"/>
                <w:szCs w:val="18"/>
              </w:rPr>
              <w:fldChar w:fldCharType="separate"/>
            </w:r>
            <w:r w:rsidRPr="00F32305">
              <w:rPr>
                <w:rFonts w:ascii="Verdana" w:hAnsi="Verdana"/>
                <w:noProof/>
                <w:color w:val="auto"/>
                <w:szCs w:val="18"/>
              </w:rPr>
              <w:t> </w:t>
            </w:r>
            <w:r w:rsidRPr="00F32305">
              <w:rPr>
                <w:rFonts w:ascii="Verdana" w:hAnsi="Verdana"/>
                <w:noProof/>
                <w:color w:val="auto"/>
                <w:szCs w:val="18"/>
              </w:rPr>
              <w:t> </w:t>
            </w:r>
            <w:r w:rsidRPr="00F32305">
              <w:rPr>
                <w:rFonts w:ascii="Verdana" w:hAnsi="Verdana"/>
                <w:noProof/>
                <w:color w:val="auto"/>
                <w:szCs w:val="18"/>
              </w:rPr>
              <w:t> </w:t>
            </w:r>
            <w:r w:rsidRPr="00F32305">
              <w:rPr>
                <w:rFonts w:ascii="Verdana" w:hAnsi="Verdana"/>
                <w:noProof/>
                <w:color w:val="auto"/>
                <w:szCs w:val="18"/>
              </w:rPr>
              <w:t> </w:t>
            </w:r>
            <w:r w:rsidRPr="00F32305">
              <w:rPr>
                <w:rFonts w:ascii="Verdana" w:hAnsi="Verdana"/>
                <w:noProof/>
                <w:color w:val="auto"/>
                <w:szCs w:val="18"/>
              </w:rPr>
              <w:t> </w:t>
            </w:r>
            <w:r w:rsidRPr="00F32305">
              <w:rPr>
                <w:rFonts w:ascii="Verdana" w:hAnsi="Verdana"/>
                <w:color w:val="auto"/>
                <w:szCs w:val="18"/>
              </w:rPr>
              <w:fldChar w:fldCharType="end"/>
            </w:r>
          </w:p>
        </w:tc>
      </w:tr>
    </w:tbl>
    <w:p w:rsidR="00EB29EC" w:rsidRDefault="00C852E6" w:rsidP="00C852E6">
      <w:pPr>
        <w:pStyle w:val="Question"/>
        <w:keepNext/>
        <w:rPr>
          <w:rFonts w:ascii="Verdana" w:hAnsi="Verdana"/>
          <w:b/>
          <w:szCs w:val="18"/>
        </w:rPr>
      </w:pPr>
      <w:r>
        <w:rPr>
          <w:rFonts w:ascii="Verdana" w:hAnsi="Verdana"/>
          <w:b/>
          <w:szCs w:val="18"/>
        </w:rPr>
        <w:tab/>
      </w:r>
      <w:r w:rsidR="00E334F9">
        <w:rPr>
          <w:rFonts w:ascii="Verdana" w:hAnsi="Verdana"/>
          <w:b/>
          <w:szCs w:val="18"/>
        </w:rPr>
        <w:t>6.</w:t>
      </w:r>
      <w:r w:rsidR="007C3AFB">
        <w:rPr>
          <w:rFonts w:ascii="Verdana" w:hAnsi="Verdana"/>
          <w:b/>
          <w:szCs w:val="18"/>
        </w:rPr>
        <w:t>3.1</w:t>
      </w:r>
      <w:r>
        <w:rPr>
          <w:rFonts w:ascii="Verdana" w:hAnsi="Verdana"/>
          <w:b/>
          <w:szCs w:val="18"/>
        </w:rPr>
        <w:tab/>
      </w:r>
      <w:r w:rsidR="0033632B" w:rsidRPr="003D533C">
        <w:rPr>
          <w:rFonts w:ascii="Verdana" w:hAnsi="Verdana"/>
          <w:b/>
          <w:szCs w:val="18"/>
        </w:rPr>
        <w:t xml:space="preserve">Please attach copy of the draft contract with </w:t>
      </w:r>
      <w:r w:rsidR="007C5B4F" w:rsidRPr="003D533C">
        <w:rPr>
          <w:rFonts w:ascii="Verdana" w:hAnsi="Verdana"/>
          <w:b/>
          <w:szCs w:val="18"/>
        </w:rPr>
        <w:t xml:space="preserve">the </w:t>
      </w:r>
      <w:r w:rsidR="0033632B" w:rsidRPr="003D533C">
        <w:rPr>
          <w:rFonts w:ascii="Verdana" w:hAnsi="Verdana"/>
          <w:b/>
          <w:szCs w:val="18"/>
        </w:rPr>
        <w:t>credit institution</w:t>
      </w:r>
    </w:p>
    <w:p w:rsidR="00EB29EC" w:rsidRDefault="00EB29EC" w:rsidP="003D533C">
      <w:pPr>
        <w:pStyle w:val="Default"/>
        <w:rPr>
          <w:rFonts w:ascii="Verdana" w:hAnsi="Verdana"/>
          <w:sz w:val="18"/>
          <w:szCs w:val="18"/>
        </w:rPr>
      </w:pPr>
      <w:r w:rsidRPr="00F32305">
        <w:rPr>
          <w:rFonts w:ascii="Verdana" w:hAnsi="Verdana"/>
          <w:sz w:val="18"/>
          <w:szCs w:val="18"/>
        </w:rPr>
        <w:fldChar w:fldCharType="begin">
          <w:ffData>
            <w:name w:val="Check15"/>
            <w:enabled/>
            <w:calcOnExit w:val="0"/>
            <w:checkBox>
              <w:sizeAuto/>
              <w:default w:val="0"/>
            </w:checkBox>
          </w:ffData>
        </w:fldChar>
      </w:r>
      <w:r w:rsidRPr="00F32305">
        <w:rPr>
          <w:rFonts w:ascii="Verdana" w:hAnsi="Verdana"/>
          <w:sz w:val="18"/>
          <w:szCs w:val="18"/>
        </w:rPr>
        <w:instrText xml:space="preserve"> FORMCHECKBOX </w:instrText>
      </w:r>
      <w:r w:rsidR="00E440A5">
        <w:rPr>
          <w:rFonts w:ascii="Verdana" w:hAnsi="Verdana"/>
          <w:sz w:val="18"/>
          <w:szCs w:val="18"/>
        </w:rPr>
      </w:r>
      <w:r w:rsidR="00E440A5">
        <w:rPr>
          <w:rFonts w:ascii="Verdana" w:hAnsi="Verdana"/>
          <w:sz w:val="18"/>
          <w:szCs w:val="18"/>
        </w:rPr>
        <w:fldChar w:fldCharType="separate"/>
      </w:r>
      <w:r w:rsidRPr="00F32305">
        <w:rPr>
          <w:rFonts w:ascii="Verdana" w:hAnsi="Verdana"/>
          <w:sz w:val="18"/>
          <w:szCs w:val="18"/>
        </w:rPr>
        <w:fldChar w:fldCharType="end"/>
      </w:r>
      <w:r w:rsidRPr="00F32305">
        <w:rPr>
          <w:rFonts w:ascii="Verdana" w:hAnsi="Verdana"/>
          <w:sz w:val="18"/>
          <w:szCs w:val="18"/>
        </w:rPr>
        <w:t xml:space="preserve"> Attached</w:t>
      </w:r>
    </w:p>
    <w:p w:rsidR="00EB29EC" w:rsidRDefault="00EB29EC" w:rsidP="003D533C">
      <w:pPr>
        <w:pStyle w:val="Default"/>
        <w:rPr>
          <w:rFonts w:ascii="Verdana" w:hAnsi="Verdana"/>
          <w:b/>
          <w:sz w:val="18"/>
          <w:szCs w:val="18"/>
        </w:rPr>
      </w:pPr>
    </w:p>
    <w:p w:rsidR="00F32305" w:rsidRPr="003D533C" w:rsidRDefault="00E334F9" w:rsidP="00C852E6">
      <w:pPr>
        <w:pStyle w:val="Question"/>
        <w:keepNext/>
        <w:rPr>
          <w:rFonts w:ascii="Verdana" w:hAnsi="Verdana"/>
          <w:b/>
          <w:szCs w:val="18"/>
        </w:rPr>
      </w:pPr>
      <w:r>
        <w:rPr>
          <w:rFonts w:ascii="Verdana" w:hAnsi="Verdana"/>
          <w:b/>
          <w:szCs w:val="18"/>
        </w:rPr>
        <w:tab/>
      </w:r>
      <w:r w:rsidR="007C3AFB">
        <w:rPr>
          <w:rFonts w:ascii="Verdana" w:hAnsi="Verdana"/>
          <w:b/>
          <w:szCs w:val="18"/>
        </w:rPr>
        <w:t>6.3.2</w:t>
      </w:r>
      <w:r>
        <w:rPr>
          <w:rFonts w:ascii="Verdana" w:hAnsi="Verdana"/>
          <w:b/>
          <w:szCs w:val="18"/>
        </w:rPr>
        <w:tab/>
      </w:r>
      <w:r w:rsidR="00EB29EC">
        <w:rPr>
          <w:rFonts w:ascii="Verdana" w:hAnsi="Verdana"/>
          <w:b/>
          <w:szCs w:val="18"/>
        </w:rPr>
        <w:t xml:space="preserve">Please confirm that the applicant firm complies </w:t>
      </w:r>
      <w:r w:rsidR="0033632B" w:rsidRPr="003D533C">
        <w:rPr>
          <w:rFonts w:ascii="Verdana" w:hAnsi="Verdana"/>
          <w:b/>
          <w:szCs w:val="18"/>
        </w:rPr>
        <w:t>with the relevant parts of Regulation 23 PSRs</w:t>
      </w:r>
      <w:r w:rsidR="00F32305" w:rsidRPr="003D533C">
        <w:rPr>
          <w:rFonts w:ascii="Verdana" w:hAnsi="Verdana"/>
          <w:b/>
          <w:szCs w:val="18"/>
        </w:rPr>
        <w:t xml:space="preserve"> </w:t>
      </w:r>
      <w:r w:rsidR="0033632B" w:rsidRPr="003D533C">
        <w:rPr>
          <w:rFonts w:ascii="Verdana" w:hAnsi="Verdana"/>
          <w:b/>
          <w:szCs w:val="18"/>
        </w:rPr>
        <w:t>2017</w:t>
      </w:r>
      <w:r w:rsidR="00C852E6">
        <w:rPr>
          <w:rFonts w:ascii="Verdana" w:hAnsi="Verdana"/>
          <w:b/>
          <w:szCs w:val="18"/>
        </w:rPr>
        <w:t>.</w:t>
      </w:r>
    </w:p>
    <w:p w:rsidR="001423AA" w:rsidRPr="00F32305" w:rsidRDefault="001423AA" w:rsidP="001423AA">
      <w:pPr>
        <w:pStyle w:val="QsyesnoCharChar"/>
        <w:keepNext/>
        <w:rPr>
          <w:rFonts w:ascii="Verdana" w:hAnsi="Verdana"/>
          <w:szCs w:val="18"/>
        </w:rPr>
      </w:pPr>
      <w:r w:rsidRPr="00F32305">
        <w:rPr>
          <w:rFonts w:ascii="Verdana" w:hAnsi="Verdana"/>
          <w:szCs w:val="18"/>
        </w:rPr>
        <w:fldChar w:fldCharType="begin">
          <w:ffData>
            <w:name w:val="Check15"/>
            <w:enabled/>
            <w:calcOnExit w:val="0"/>
            <w:checkBox>
              <w:sizeAuto/>
              <w:default w:val="0"/>
            </w:checkBox>
          </w:ffData>
        </w:fldChar>
      </w:r>
      <w:r w:rsidRPr="00F32305">
        <w:rPr>
          <w:rFonts w:ascii="Verdana" w:hAnsi="Verdana"/>
          <w:szCs w:val="18"/>
        </w:rPr>
        <w:instrText xml:space="preserve"> FORMCHECKBOX </w:instrText>
      </w:r>
      <w:r w:rsidR="00E440A5">
        <w:rPr>
          <w:rFonts w:ascii="Verdana" w:hAnsi="Verdana"/>
          <w:szCs w:val="18"/>
        </w:rPr>
      </w:r>
      <w:r w:rsidR="00E440A5">
        <w:rPr>
          <w:rFonts w:ascii="Verdana" w:hAnsi="Verdana"/>
          <w:szCs w:val="18"/>
        </w:rPr>
        <w:fldChar w:fldCharType="separate"/>
      </w:r>
      <w:r w:rsidRPr="00F32305">
        <w:rPr>
          <w:rFonts w:ascii="Verdana" w:hAnsi="Verdana"/>
          <w:szCs w:val="18"/>
        </w:rPr>
        <w:fldChar w:fldCharType="end"/>
      </w:r>
      <w:r>
        <w:rPr>
          <w:rFonts w:ascii="Verdana" w:hAnsi="Verdana"/>
          <w:szCs w:val="18"/>
        </w:rPr>
        <w:t xml:space="preserve"> </w:t>
      </w:r>
      <w:r w:rsidR="00C852E6">
        <w:rPr>
          <w:rFonts w:ascii="Verdana" w:hAnsi="Verdana"/>
          <w:szCs w:val="18"/>
        </w:rPr>
        <w:t>Yes</w:t>
      </w:r>
    </w:p>
    <w:p w:rsidR="002612C9" w:rsidRDefault="002612C9" w:rsidP="00C852E6">
      <w:pPr>
        <w:pStyle w:val="Question"/>
        <w:keepNext/>
        <w:rPr>
          <w:rFonts w:ascii="Verdana" w:hAnsi="Verdana"/>
          <w:b/>
          <w:szCs w:val="18"/>
        </w:rPr>
      </w:pPr>
      <w:r w:rsidRPr="00C852E6">
        <w:rPr>
          <w:rFonts w:ascii="Verdana" w:hAnsi="Verdana"/>
          <w:b/>
          <w:szCs w:val="18"/>
        </w:rPr>
        <w:tab/>
      </w:r>
      <w:r w:rsidRPr="00B774F4">
        <w:rPr>
          <w:rFonts w:ascii="Verdana" w:hAnsi="Verdana"/>
          <w:b/>
          <w:szCs w:val="18"/>
        </w:rPr>
        <w:t>6.4</w:t>
      </w:r>
      <w:r w:rsidRPr="00B774F4">
        <w:rPr>
          <w:rFonts w:ascii="Verdana" w:hAnsi="Verdana"/>
          <w:b/>
          <w:szCs w:val="18"/>
        </w:rPr>
        <w:tab/>
        <w:t>If you have selected Method 2, please provide a description of the safeguarding measures includ</w:t>
      </w:r>
      <w:r w:rsidR="00C852E6">
        <w:rPr>
          <w:rFonts w:ascii="Verdana" w:hAnsi="Verdana"/>
          <w:b/>
          <w:szCs w:val="18"/>
        </w:rPr>
        <w:t>ing:</w:t>
      </w:r>
    </w:p>
    <w:p w:rsidR="002612C9" w:rsidRPr="00C852E6" w:rsidRDefault="002612C9" w:rsidP="00475C55">
      <w:pPr>
        <w:pStyle w:val="QsyesnoCharChar"/>
        <w:keepNext/>
        <w:numPr>
          <w:ilvl w:val="0"/>
          <w:numId w:val="25"/>
        </w:numPr>
        <w:rPr>
          <w:rFonts w:ascii="Verdana" w:hAnsi="Verdana"/>
          <w:szCs w:val="18"/>
        </w:rPr>
      </w:pPr>
      <w:r w:rsidRPr="00C852E6">
        <w:rPr>
          <w:rFonts w:ascii="Verdana" w:hAnsi="Verdana"/>
          <w:szCs w:val="18"/>
        </w:rPr>
        <w:t>confirmation that the insurance policy or comparable guarantee from an insurance company or a credit institution is from an entity that is not part of the same group of firms as the applicant firm</w:t>
      </w:r>
      <w:r w:rsidR="001B0A7B">
        <w:rPr>
          <w:rFonts w:ascii="Verdana" w:hAnsi="Verdana"/>
          <w:szCs w:val="18"/>
        </w:rPr>
        <w:t xml:space="preserve"> </w:t>
      </w:r>
    </w:p>
    <w:p w:rsidR="002612C9" w:rsidRPr="00C852E6" w:rsidRDefault="002612C9" w:rsidP="00475C55">
      <w:pPr>
        <w:pStyle w:val="QsyesnoCharChar"/>
        <w:keepNext/>
        <w:numPr>
          <w:ilvl w:val="0"/>
          <w:numId w:val="25"/>
        </w:numPr>
        <w:rPr>
          <w:rFonts w:ascii="Verdana" w:hAnsi="Verdana"/>
          <w:szCs w:val="18"/>
        </w:rPr>
      </w:pPr>
      <w:r w:rsidRPr="00C852E6">
        <w:rPr>
          <w:rFonts w:ascii="Verdana" w:hAnsi="Verdana"/>
          <w:szCs w:val="18"/>
        </w:rPr>
        <w:t>details of the reconciliation process in place to ensure that the insurance policy or comparable guarantee is sufficient to meet the applicant firm’s safeguarding obligations at all times</w:t>
      </w:r>
      <w:r w:rsidR="001B0A7B">
        <w:rPr>
          <w:rFonts w:ascii="Verdana" w:hAnsi="Verdana"/>
          <w:szCs w:val="18"/>
        </w:rPr>
        <w:t xml:space="preserve"> </w:t>
      </w:r>
    </w:p>
    <w:p w:rsidR="00B850FC" w:rsidRPr="00C852E6" w:rsidRDefault="002612C9" w:rsidP="00475C55">
      <w:pPr>
        <w:pStyle w:val="QsyesnoCharChar"/>
        <w:keepNext/>
        <w:numPr>
          <w:ilvl w:val="0"/>
          <w:numId w:val="25"/>
        </w:numPr>
        <w:rPr>
          <w:rFonts w:ascii="Verdana" w:hAnsi="Verdana"/>
          <w:szCs w:val="18"/>
        </w:rPr>
      </w:pPr>
      <w:r w:rsidRPr="00C852E6">
        <w:rPr>
          <w:rFonts w:ascii="Verdana" w:hAnsi="Verdana"/>
          <w:szCs w:val="18"/>
        </w:rPr>
        <w:t>duration and renewal of the coverage</w:t>
      </w:r>
      <w:r w:rsidR="001B0A7B">
        <w:rPr>
          <w:rFonts w:ascii="Verdana" w:hAnsi="Verdana"/>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50FC" w:rsidRPr="00B774F4" w:rsidTr="00B850FC">
        <w:trPr>
          <w:trHeight w:val="1588"/>
        </w:trPr>
        <w:tc>
          <w:tcPr>
            <w:tcW w:w="7088" w:type="dxa"/>
          </w:tcPr>
          <w:p w:rsidR="00B850FC" w:rsidRPr="00B774F4" w:rsidRDefault="00B850FC" w:rsidP="00B850FC">
            <w:pPr>
              <w:pStyle w:val="Qsanswer"/>
              <w:spacing w:before="40" w:after="0" w:line="240" w:lineRule="exact"/>
              <w:ind w:right="57"/>
              <w:rPr>
                <w:rFonts w:ascii="Verdana" w:hAnsi="Verdana"/>
                <w:color w:val="auto"/>
              </w:rPr>
            </w:pPr>
            <w:r w:rsidRPr="00B774F4">
              <w:rPr>
                <w:rFonts w:ascii="Verdana" w:hAnsi="Verdana"/>
                <w:color w:val="auto"/>
              </w:rPr>
              <w:fldChar w:fldCharType="begin">
                <w:ffData>
                  <w:name w:val="Text7"/>
                  <w:enabled/>
                  <w:calcOnExit w:val="0"/>
                  <w:textInput/>
                </w:ffData>
              </w:fldChar>
            </w:r>
            <w:r w:rsidRPr="00B774F4">
              <w:rPr>
                <w:rFonts w:ascii="Verdana" w:hAnsi="Verdana"/>
                <w:color w:val="auto"/>
              </w:rPr>
              <w:instrText xml:space="preserve"> FORMTEXT </w:instrText>
            </w:r>
            <w:r w:rsidRPr="00B774F4">
              <w:rPr>
                <w:rFonts w:ascii="Verdana" w:hAnsi="Verdana"/>
                <w:color w:val="auto"/>
              </w:rPr>
            </w:r>
            <w:r w:rsidRPr="00B774F4">
              <w:rPr>
                <w:rFonts w:ascii="Verdana" w:hAnsi="Verdana"/>
                <w:color w:val="auto"/>
              </w:rPr>
              <w:fldChar w:fldCharType="separate"/>
            </w:r>
            <w:r w:rsidRPr="00B774F4">
              <w:rPr>
                <w:rFonts w:ascii="Verdana" w:hAnsi="Verdana"/>
                <w:noProof/>
                <w:color w:val="auto"/>
              </w:rPr>
              <w:t> </w:t>
            </w:r>
            <w:r w:rsidRPr="00B774F4">
              <w:rPr>
                <w:rFonts w:ascii="Verdana" w:hAnsi="Verdana"/>
                <w:noProof/>
                <w:color w:val="auto"/>
              </w:rPr>
              <w:t> </w:t>
            </w:r>
            <w:r w:rsidRPr="00B774F4">
              <w:rPr>
                <w:rFonts w:ascii="Verdana" w:hAnsi="Verdana"/>
                <w:noProof/>
                <w:color w:val="auto"/>
              </w:rPr>
              <w:t> </w:t>
            </w:r>
            <w:r w:rsidRPr="00B774F4">
              <w:rPr>
                <w:rFonts w:ascii="Verdana" w:hAnsi="Verdana"/>
                <w:noProof/>
                <w:color w:val="auto"/>
              </w:rPr>
              <w:t> </w:t>
            </w:r>
            <w:r w:rsidRPr="00B774F4">
              <w:rPr>
                <w:rFonts w:ascii="Verdana" w:hAnsi="Verdana"/>
                <w:noProof/>
                <w:color w:val="auto"/>
              </w:rPr>
              <w:t> </w:t>
            </w:r>
            <w:r w:rsidRPr="00B774F4">
              <w:rPr>
                <w:rFonts w:ascii="Verdana" w:hAnsi="Verdana"/>
                <w:color w:val="auto"/>
              </w:rPr>
              <w:fldChar w:fldCharType="end"/>
            </w:r>
          </w:p>
        </w:tc>
      </w:tr>
    </w:tbl>
    <w:p w:rsidR="000F2FCF" w:rsidRPr="00C852E6" w:rsidRDefault="007C5B4F" w:rsidP="00C852E6">
      <w:pPr>
        <w:pStyle w:val="Question"/>
        <w:keepNext/>
        <w:rPr>
          <w:rFonts w:ascii="Verdana" w:hAnsi="Verdana"/>
          <w:b/>
          <w:szCs w:val="18"/>
        </w:rPr>
      </w:pPr>
      <w:r w:rsidRPr="00C852E6">
        <w:rPr>
          <w:rFonts w:ascii="Verdana" w:hAnsi="Verdana"/>
          <w:b/>
          <w:szCs w:val="18"/>
        </w:rPr>
        <w:t>6.4.1</w:t>
      </w:r>
      <w:r w:rsidR="00B774F4" w:rsidRPr="00C852E6">
        <w:rPr>
          <w:rFonts w:ascii="Verdana" w:hAnsi="Verdana"/>
          <w:b/>
          <w:szCs w:val="18"/>
        </w:rPr>
        <w:tab/>
      </w:r>
      <w:r w:rsidRPr="00C852E6">
        <w:rPr>
          <w:rFonts w:ascii="Verdana" w:hAnsi="Verdana"/>
          <w:b/>
          <w:szCs w:val="18"/>
        </w:rPr>
        <w:t>Please attach a c</w:t>
      </w:r>
      <w:r w:rsidR="002612C9" w:rsidRPr="00C852E6">
        <w:rPr>
          <w:rFonts w:ascii="Verdana" w:hAnsi="Verdana"/>
          <w:b/>
          <w:szCs w:val="18"/>
        </w:rPr>
        <w:t>opy of the (draft) insurance agreement or of the (draft)</w:t>
      </w:r>
      <w:r w:rsidR="00B774F4" w:rsidRPr="00C852E6">
        <w:rPr>
          <w:rFonts w:ascii="Verdana" w:hAnsi="Verdana"/>
          <w:b/>
          <w:szCs w:val="18"/>
        </w:rPr>
        <w:tab/>
      </w:r>
      <w:r w:rsidR="002612C9" w:rsidRPr="00C852E6">
        <w:rPr>
          <w:rFonts w:ascii="Verdana" w:hAnsi="Verdana"/>
          <w:b/>
          <w:szCs w:val="18"/>
        </w:rPr>
        <w:t>comparable guarantee.</w:t>
      </w:r>
    </w:p>
    <w:p w:rsidR="00B774F4" w:rsidRDefault="00B774F4" w:rsidP="00B774F4">
      <w:pPr>
        <w:pStyle w:val="Qsheading1"/>
        <w:spacing w:before="0" w:after="0" w:line="240" w:lineRule="auto"/>
        <w:rPr>
          <w:rFonts w:ascii="Verdana" w:hAnsi="Verdana"/>
          <w:b w:val="0"/>
          <w:sz w:val="18"/>
          <w:szCs w:val="18"/>
        </w:rPr>
      </w:pPr>
      <w:r w:rsidRPr="00B774F4">
        <w:rPr>
          <w:rFonts w:ascii="Verdana" w:hAnsi="Verdana"/>
          <w:sz w:val="18"/>
          <w:szCs w:val="18"/>
        </w:rPr>
        <w:fldChar w:fldCharType="begin">
          <w:ffData>
            <w:name w:val="Check15"/>
            <w:enabled/>
            <w:calcOnExit w:val="0"/>
            <w:checkBox>
              <w:sizeAuto/>
              <w:default w:val="0"/>
            </w:checkBox>
          </w:ffData>
        </w:fldChar>
      </w:r>
      <w:r w:rsidRPr="00B774F4">
        <w:rPr>
          <w:rFonts w:ascii="Verdana" w:hAnsi="Verdana"/>
          <w:sz w:val="18"/>
          <w:szCs w:val="18"/>
        </w:rPr>
        <w:instrText xml:space="preserve"> FORMCHECKBOX </w:instrText>
      </w:r>
      <w:r w:rsidR="00E440A5">
        <w:rPr>
          <w:rFonts w:ascii="Verdana" w:hAnsi="Verdana"/>
          <w:sz w:val="18"/>
          <w:szCs w:val="18"/>
        </w:rPr>
      </w:r>
      <w:r w:rsidR="00E440A5">
        <w:rPr>
          <w:rFonts w:ascii="Verdana" w:hAnsi="Verdana"/>
          <w:sz w:val="18"/>
          <w:szCs w:val="18"/>
        </w:rPr>
        <w:fldChar w:fldCharType="separate"/>
      </w:r>
      <w:r w:rsidRPr="00B774F4">
        <w:rPr>
          <w:rFonts w:ascii="Verdana" w:hAnsi="Verdana"/>
          <w:sz w:val="18"/>
          <w:szCs w:val="18"/>
        </w:rPr>
        <w:fldChar w:fldCharType="end"/>
      </w:r>
      <w:r w:rsidRPr="00B774F4">
        <w:rPr>
          <w:rFonts w:ascii="Verdana" w:hAnsi="Verdana"/>
          <w:sz w:val="18"/>
          <w:szCs w:val="18"/>
        </w:rPr>
        <w:t xml:space="preserve"> </w:t>
      </w:r>
      <w:r w:rsidRPr="00B774F4">
        <w:rPr>
          <w:rFonts w:ascii="Verdana" w:hAnsi="Verdana"/>
          <w:b w:val="0"/>
          <w:sz w:val="18"/>
          <w:szCs w:val="18"/>
        </w:rPr>
        <w:t>Attached</w:t>
      </w:r>
    </w:p>
    <w:p w:rsidR="00475C55" w:rsidRDefault="00475C55" w:rsidP="00B774F4">
      <w:pPr>
        <w:pStyle w:val="Qsheading1"/>
        <w:spacing w:before="0" w:after="0" w:line="240" w:lineRule="auto"/>
        <w:rPr>
          <w:rFonts w:ascii="Verdana" w:hAnsi="Verdana"/>
          <w:b w:val="0"/>
          <w:sz w:val="18"/>
          <w:szCs w:val="18"/>
        </w:rPr>
      </w:pPr>
    </w:p>
    <w:p w:rsidR="00475C55" w:rsidRDefault="00475C55" w:rsidP="00B774F4">
      <w:pPr>
        <w:pStyle w:val="Qsheading1"/>
        <w:spacing w:before="0" w:after="0" w:line="240" w:lineRule="auto"/>
        <w:rPr>
          <w:rFonts w:ascii="Verdana" w:hAnsi="Verdana"/>
          <w:b w:val="0"/>
          <w:sz w:val="18"/>
          <w:szCs w:val="18"/>
        </w:rPr>
        <w:sectPr w:rsidR="00475C55" w:rsidSect="00587E22">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p w:rsidR="00475C55" w:rsidRDefault="00475C55" w:rsidP="00B774F4">
      <w:pPr>
        <w:pStyle w:val="Qsheading1"/>
        <w:spacing w:before="0" w:after="0" w:line="240" w:lineRule="auto"/>
        <w:rPr>
          <w:rFonts w:ascii="Verdana" w:hAnsi="Verdana"/>
          <w:b w:val="0"/>
          <w:sz w:val="18"/>
          <w:szCs w:val="18"/>
        </w:rPr>
      </w:pPr>
    </w:p>
    <w:p w:rsidR="00475C55" w:rsidRPr="00B774F4" w:rsidRDefault="00475C55" w:rsidP="00B774F4">
      <w:pPr>
        <w:pStyle w:val="Qsheading1"/>
        <w:spacing w:before="0" w:after="0" w:line="240" w:lineRule="auto"/>
        <w:rPr>
          <w:rFonts w:ascii="Verdana" w:hAnsi="Verdana" w:cs="Calibri"/>
          <w:color w:val="000000"/>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rsidTr="00FC7E2F">
        <w:trPr>
          <w:trHeight w:val="2826"/>
        </w:trPr>
        <w:tc>
          <w:tcPr>
            <w:tcW w:w="2268" w:type="dxa"/>
            <w:shd w:val="clear" w:color="auto" w:fill="701B45"/>
          </w:tcPr>
          <w:p w:rsidR="00950AFF" w:rsidRPr="00842101" w:rsidRDefault="00950AFF" w:rsidP="003372BF">
            <w:pPr>
              <w:pStyle w:val="Sectionnumber"/>
            </w:pPr>
            <w:r>
              <w:br w:type="page"/>
            </w:r>
            <w:r w:rsidR="00800E41">
              <w:t>7</w:t>
            </w:r>
          </w:p>
        </w:tc>
        <w:tc>
          <w:tcPr>
            <w:tcW w:w="7825" w:type="dxa"/>
            <w:shd w:val="clear" w:color="auto" w:fill="701B45"/>
          </w:tcPr>
          <w:p w:rsidR="00950AFF" w:rsidRDefault="0098254B" w:rsidP="003372BF">
            <w:pPr>
              <w:pStyle w:val="Sectionheading"/>
              <w:rPr>
                <w:rFonts w:ascii="Book Antiqua" w:hAnsi="Book Antiqua"/>
              </w:rPr>
            </w:pPr>
            <w:r w:rsidRPr="00E200D9">
              <w:rPr>
                <w:rFonts w:ascii="Verdana" w:hAnsi="Verdana"/>
                <w:sz w:val="28"/>
                <w:szCs w:val="28"/>
              </w:rPr>
              <w:t>Governance arrangements and internal control mechanisms</w:t>
            </w:r>
          </w:p>
          <w:p w:rsidR="009F722E" w:rsidRDefault="009F722E" w:rsidP="009F722E">
            <w:pPr>
              <w:pStyle w:val="Question"/>
              <w:keepNext/>
              <w:tabs>
                <w:tab w:val="clear" w:pos="284"/>
                <w:tab w:val="left" w:pos="0"/>
              </w:tabs>
              <w:spacing w:before="0"/>
              <w:ind w:firstLine="0"/>
              <w:rPr>
                <w:rFonts w:ascii="Verdana" w:hAnsi="Verdana"/>
              </w:rPr>
            </w:pPr>
            <w:r>
              <w:rPr>
                <w:rFonts w:ascii="Verdana" w:hAnsi="Verdana"/>
                <w:szCs w:val="18"/>
              </w:rPr>
              <w:t xml:space="preserve">The description of the governance arrangements and internal control mechanisms must include a clear organisational structure with well-defined, transparent and consistent lines of responsibility. </w:t>
            </w:r>
            <w:r w:rsidRPr="004D4FAC">
              <w:rPr>
                <w:rFonts w:ascii="Verdana" w:hAnsi="Verdana"/>
              </w:rPr>
              <w:t>We will assess if the arrangements, controls and procedures are appropriate, sound and adequate.</w:t>
            </w:r>
          </w:p>
          <w:p w:rsidR="009F722E" w:rsidRDefault="009F722E" w:rsidP="0098254B">
            <w:pPr>
              <w:pStyle w:val="ListParagraph"/>
              <w:spacing w:before="0" w:line="240" w:lineRule="auto"/>
              <w:ind w:left="0" w:right="595"/>
              <w:rPr>
                <w:rFonts w:ascii="Verdana" w:hAnsi="Verdana"/>
                <w:sz w:val="18"/>
                <w:szCs w:val="18"/>
              </w:rPr>
            </w:pPr>
          </w:p>
          <w:p w:rsidR="0098254B" w:rsidRPr="00720A62" w:rsidRDefault="0098254B" w:rsidP="0098254B">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sidR="00982BBC">
              <w:rPr>
                <w:rFonts w:ascii="Verdana" w:hAnsi="Verdana"/>
                <w:sz w:val="18"/>
                <w:szCs w:val="18"/>
              </w:rPr>
              <w:t xml:space="preserve"> </w:t>
            </w:r>
            <w:r w:rsidR="00E975A8">
              <w:rPr>
                <w:rFonts w:ascii="Verdana" w:hAnsi="Verdana"/>
                <w:sz w:val="18"/>
                <w:szCs w:val="18"/>
              </w:rPr>
              <w:t>Schedule 2</w:t>
            </w:r>
            <w:r w:rsidR="00982BBC">
              <w:rPr>
                <w:rFonts w:ascii="Verdana" w:hAnsi="Verdana"/>
                <w:sz w:val="18"/>
                <w:szCs w:val="18"/>
              </w:rPr>
              <w:t xml:space="preserve"> of the PSRs</w:t>
            </w:r>
            <w:r w:rsidRPr="00720A62">
              <w:rPr>
                <w:rFonts w:ascii="Verdana" w:hAnsi="Verdana"/>
                <w:sz w:val="18"/>
                <w:szCs w:val="18"/>
              </w:rPr>
              <w:t xml:space="preserve"> </w:t>
            </w:r>
            <w:r w:rsidR="00A3257F">
              <w:rPr>
                <w:rFonts w:ascii="Verdana" w:hAnsi="Verdana"/>
                <w:sz w:val="18"/>
                <w:szCs w:val="18"/>
              </w:rPr>
              <w:t xml:space="preserve">2017 </w:t>
            </w:r>
            <w:r w:rsidR="006D52EA">
              <w:rPr>
                <w:rFonts w:ascii="Verdana" w:hAnsi="Verdana"/>
                <w:sz w:val="18"/>
                <w:szCs w:val="18"/>
              </w:rPr>
              <w:t xml:space="preserve">and </w:t>
            </w:r>
            <w:r w:rsidR="00800E41">
              <w:rPr>
                <w:rFonts w:ascii="Verdana" w:hAnsi="Verdana"/>
                <w:sz w:val="18"/>
                <w:szCs w:val="18"/>
              </w:rPr>
              <w:t>Guideline 8</w:t>
            </w:r>
            <w:r>
              <w:rPr>
                <w:rFonts w:ascii="Verdana" w:hAnsi="Verdana"/>
                <w:sz w:val="18"/>
                <w:szCs w:val="18"/>
              </w:rPr>
              <w:t xml:space="preserve"> </w:t>
            </w:r>
            <w:r w:rsidRPr="00720A62">
              <w:rPr>
                <w:rFonts w:ascii="Verdana" w:hAnsi="Verdana"/>
                <w:sz w:val="18"/>
                <w:szCs w:val="18"/>
              </w:rPr>
              <w:t>(</w:t>
            </w:r>
            <w:r>
              <w:rPr>
                <w:rFonts w:ascii="Verdana" w:hAnsi="Verdana"/>
                <w:sz w:val="18"/>
                <w:szCs w:val="18"/>
              </w:rPr>
              <w:t>Governance arrangements and internal control mechanisms</w:t>
            </w:r>
            <w:r w:rsidRPr="00720A62">
              <w:rPr>
                <w:rFonts w:ascii="Verdana" w:hAnsi="Verdana"/>
                <w:sz w:val="18"/>
                <w:szCs w:val="18"/>
              </w:rPr>
              <w:t xml:space="preserve">) </w:t>
            </w:r>
            <w:r w:rsidR="006D52EA">
              <w:rPr>
                <w:rFonts w:ascii="Verdana" w:hAnsi="Verdana"/>
                <w:sz w:val="18"/>
                <w:szCs w:val="18"/>
              </w:rPr>
              <w:t xml:space="preserve">of section </w:t>
            </w:r>
            <w:r w:rsidR="00C37C1E">
              <w:rPr>
                <w:rFonts w:ascii="Verdana" w:hAnsi="Verdana"/>
                <w:sz w:val="18"/>
                <w:szCs w:val="18"/>
              </w:rPr>
              <w:t xml:space="preserve">4.1 </w:t>
            </w:r>
            <w:r w:rsidRPr="00720A62">
              <w:rPr>
                <w:rFonts w:ascii="Verdana" w:hAnsi="Verdana"/>
                <w:sz w:val="18"/>
                <w:szCs w:val="18"/>
              </w:rPr>
              <w:t>of the</w:t>
            </w:r>
            <w:r>
              <w:rPr>
                <w:rFonts w:ascii="Verdana" w:hAnsi="Verdana"/>
                <w:sz w:val="18"/>
                <w:szCs w:val="18"/>
              </w:rPr>
              <w:t xml:space="preserve"> </w:t>
            </w:r>
            <w:r w:rsidR="006D52EA">
              <w:rPr>
                <w:rFonts w:ascii="Verdana" w:hAnsi="Verdana"/>
                <w:sz w:val="18"/>
                <w:szCs w:val="18"/>
              </w:rPr>
              <w:t>EBA Authorisation Guidelines</w:t>
            </w:r>
            <w:r w:rsidRPr="00720A62">
              <w:rPr>
                <w:rFonts w:ascii="Verdana" w:hAnsi="Verdana"/>
                <w:sz w:val="18"/>
                <w:szCs w:val="18"/>
              </w:rPr>
              <w:t xml:space="preserve">. </w:t>
            </w:r>
          </w:p>
          <w:p w:rsidR="002D5D72" w:rsidRPr="002D5D72" w:rsidRDefault="002D5D72" w:rsidP="000D508A">
            <w:pPr>
              <w:pStyle w:val="ListParagraph"/>
              <w:spacing w:before="0" w:line="240" w:lineRule="auto"/>
              <w:ind w:left="0" w:right="595"/>
              <w:rPr>
                <w:rFonts w:ascii="Verdana" w:hAnsi="Verdana" w:cs="ArialMT"/>
                <w:color w:val="FFFFFF"/>
              </w:rPr>
            </w:pPr>
          </w:p>
        </w:tc>
      </w:tr>
    </w:tbl>
    <w:p w:rsidR="00950AFF" w:rsidRPr="00842101" w:rsidRDefault="00950AFF" w:rsidP="00950AFF">
      <w:pPr>
        <w:pStyle w:val="QsyesnoCharChar"/>
        <w:keepNext/>
        <w:tabs>
          <w:tab w:val="left" w:pos="624"/>
          <w:tab w:val="left" w:pos="709"/>
        </w:tabs>
        <w:spacing w:after="40"/>
        <w:sectPr w:rsidR="00950AFF" w:rsidRPr="00842101" w:rsidSect="00587E22">
          <w:headerReference w:type="default" r:id="rId35"/>
          <w:type w:val="continuous"/>
          <w:pgSz w:w="11901" w:h="16846" w:code="9"/>
          <w:pgMar w:top="1701" w:right="680" w:bottom="907" w:left="3402" w:header="567" w:footer="680" w:gutter="0"/>
          <w:cols w:space="720"/>
          <w:titlePg/>
        </w:sectPr>
      </w:pPr>
    </w:p>
    <w:p w:rsidR="005335EA" w:rsidRDefault="007C3AFB" w:rsidP="007C3AFB">
      <w:pPr>
        <w:pStyle w:val="Question"/>
        <w:keepNext/>
        <w:rPr>
          <w:rFonts w:ascii="Verdana" w:hAnsi="Verdana"/>
          <w:b/>
          <w:szCs w:val="18"/>
        </w:rPr>
      </w:pPr>
      <w:r>
        <w:rPr>
          <w:rFonts w:ascii="Verdana" w:hAnsi="Verdana"/>
          <w:b/>
          <w:szCs w:val="18"/>
        </w:rPr>
        <w:tab/>
      </w:r>
      <w:r w:rsidR="000D508A" w:rsidRPr="009F722E">
        <w:rPr>
          <w:rFonts w:ascii="Verdana" w:hAnsi="Verdana"/>
          <w:b/>
          <w:szCs w:val="18"/>
        </w:rPr>
        <w:t>7.1</w:t>
      </w:r>
      <w:r w:rsidR="007B0D82">
        <w:rPr>
          <w:rFonts w:ascii="Verdana" w:hAnsi="Verdana"/>
          <w:b/>
          <w:szCs w:val="18"/>
        </w:rPr>
        <w:tab/>
        <w:t>Please</w:t>
      </w:r>
      <w:r w:rsidR="000D508A" w:rsidRPr="009F722E">
        <w:rPr>
          <w:rFonts w:ascii="Verdana" w:hAnsi="Verdana"/>
          <w:b/>
          <w:szCs w:val="18"/>
        </w:rPr>
        <w:t xml:space="preserve"> provide a description of </w:t>
      </w:r>
      <w:r w:rsidR="007B0D82">
        <w:rPr>
          <w:rFonts w:ascii="Verdana" w:hAnsi="Verdana"/>
          <w:b/>
          <w:szCs w:val="18"/>
        </w:rPr>
        <w:t>the applicant</w:t>
      </w:r>
      <w:r>
        <w:rPr>
          <w:rFonts w:ascii="Verdana" w:hAnsi="Verdana"/>
          <w:b/>
          <w:szCs w:val="18"/>
        </w:rPr>
        <w:t xml:space="preserve"> firm</w:t>
      </w:r>
      <w:r w:rsidR="007B0D82">
        <w:rPr>
          <w:rFonts w:ascii="Verdana" w:hAnsi="Verdana"/>
          <w:b/>
          <w:szCs w:val="18"/>
        </w:rPr>
        <w:t>’s</w:t>
      </w:r>
      <w:r w:rsidR="000D508A" w:rsidRPr="009F722E">
        <w:rPr>
          <w:rFonts w:ascii="Verdana" w:hAnsi="Verdana"/>
          <w:b/>
          <w:szCs w:val="18"/>
        </w:rPr>
        <w:t xml:space="preserve"> governance arrangement</w:t>
      </w:r>
      <w:r w:rsidR="004C13B9" w:rsidRPr="009F722E">
        <w:rPr>
          <w:rFonts w:ascii="Verdana" w:hAnsi="Verdana"/>
          <w:b/>
          <w:szCs w:val="18"/>
        </w:rPr>
        <w:t>s</w:t>
      </w:r>
      <w:r w:rsidR="000D508A" w:rsidRPr="009F722E">
        <w:rPr>
          <w:rFonts w:ascii="Verdana" w:hAnsi="Verdana"/>
          <w:b/>
          <w:szCs w:val="18"/>
        </w:rPr>
        <w:t xml:space="preserve"> and internal control mechanisms</w:t>
      </w:r>
      <w:r>
        <w:rPr>
          <w:rFonts w:ascii="Verdana" w:hAnsi="Verdana"/>
          <w:b/>
          <w:szCs w:val="18"/>
        </w:rPr>
        <w:t xml:space="preserve"> on a separate sheet of paper</w:t>
      </w:r>
      <w:r w:rsidR="005335EA">
        <w:rPr>
          <w:rFonts w:ascii="Verdana" w:hAnsi="Verdana"/>
          <w:b/>
          <w:szCs w:val="18"/>
        </w:rPr>
        <w:t>.</w:t>
      </w:r>
    </w:p>
    <w:p w:rsidR="000D508A" w:rsidRPr="005335EA" w:rsidRDefault="005335EA" w:rsidP="005335EA">
      <w:pPr>
        <w:pStyle w:val="Default"/>
        <w:ind w:left="-284" w:firstLine="284"/>
        <w:rPr>
          <w:rFonts w:ascii="Verdana" w:hAnsi="Verdana"/>
          <w:sz w:val="18"/>
          <w:szCs w:val="18"/>
        </w:rPr>
      </w:pPr>
      <w:r w:rsidRPr="005335EA">
        <w:rPr>
          <w:rFonts w:ascii="Verdana" w:hAnsi="Verdana"/>
          <w:sz w:val="18"/>
          <w:szCs w:val="18"/>
        </w:rPr>
        <w:t>This should include</w:t>
      </w:r>
      <w:r w:rsidR="000D508A" w:rsidRPr="005335EA">
        <w:rPr>
          <w:rFonts w:ascii="Verdana" w:hAnsi="Verdana"/>
          <w:sz w:val="18"/>
          <w:szCs w:val="18"/>
        </w:rPr>
        <w:t>:</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a mapping of the risks identified by the applicant firm, including the type of </w:t>
      </w:r>
      <w:r w:rsidRPr="009F722E">
        <w:rPr>
          <w:rFonts w:ascii="Verdana" w:hAnsi="Verdana"/>
          <w:sz w:val="18"/>
          <w:szCs w:val="18"/>
        </w:rPr>
        <w:t xml:space="preserve">risks and the procedures </w:t>
      </w:r>
      <w:r w:rsidR="004C13B9" w:rsidRPr="009F722E">
        <w:rPr>
          <w:rFonts w:ascii="Verdana" w:hAnsi="Verdana"/>
          <w:sz w:val="18"/>
          <w:szCs w:val="18"/>
        </w:rPr>
        <w:t>it</w:t>
      </w:r>
      <w:r w:rsidRPr="009F722E">
        <w:rPr>
          <w:rFonts w:ascii="Verdana" w:hAnsi="Verdana"/>
          <w:sz w:val="18"/>
          <w:szCs w:val="18"/>
        </w:rPr>
        <w:t xml:space="preserve"> will put in place to assess and prevent such risks</w:t>
      </w:r>
      <w:r w:rsidR="001B0A7B">
        <w:rPr>
          <w:rFonts w:ascii="Verdana" w:hAnsi="Verdana"/>
          <w:sz w:val="18"/>
          <w:szCs w:val="18"/>
        </w:rPr>
        <w:t xml:space="preserve"> </w:t>
      </w:r>
      <w:r w:rsidR="001B0A7B" w:rsidRPr="009F722E">
        <w:rPr>
          <w:rFonts w:ascii="Verdana" w:hAnsi="Verdana"/>
          <w:sz w:val="18"/>
          <w:szCs w:val="18"/>
        </w:rPr>
        <w:t xml:space="preserve"> </w:t>
      </w:r>
    </w:p>
    <w:p w:rsidR="007B0D82"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the different </w:t>
      </w:r>
      <w:r w:rsidR="007B0D82">
        <w:rPr>
          <w:rFonts w:ascii="Verdana" w:hAnsi="Verdana"/>
          <w:sz w:val="18"/>
          <w:szCs w:val="18"/>
        </w:rPr>
        <w:t xml:space="preserve">procedures to carry out </w:t>
      </w:r>
      <w:r w:rsidRPr="009F722E">
        <w:rPr>
          <w:rFonts w:ascii="Verdana" w:hAnsi="Verdana"/>
          <w:sz w:val="18"/>
          <w:szCs w:val="18"/>
        </w:rPr>
        <w:t>periodical and permanent controls including the frequency and the human resources allocated</w:t>
      </w:r>
      <w:r w:rsidR="001B0A7B">
        <w:rPr>
          <w:rFonts w:ascii="Verdana" w:hAnsi="Verdana"/>
          <w:sz w:val="18"/>
          <w:szCs w:val="18"/>
        </w:rPr>
        <w:t xml:space="preserve"> </w:t>
      </w:r>
      <w:r w:rsidR="001B0A7B" w:rsidRPr="009F722E">
        <w:rPr>
          <w:rFonts w:ascii="Verdana" w:hAnsi="Verdana"/>
          <w:sz w:val="18"/>
          <w:szCs w:val="18"/>
        </w:rPr>
        <w:t xml:space="preserve"> </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the accounting procedures by the which the applicant </w:t>
      </w:r>
      <w:r w:rsidR="004C13B9" w:rsidRPr="009F722E">
        <w:rPr>
          <w:rFonts w:ascii="Verdana" w:hAnsi="Verdana"/>
          <w:sz w:val="18"/>
          <w:szCs w:val="18"/>
        </w:rPr>
        <w:t xml:space="preserve">firm </w:t>
      </w:r>
      <w:r w:rsidRPr="009F722E">
        <w:rPr>
          <w:rFonts w:ascii="Verdana" w:hAnsi="Verdana"/>
          <w:sz w:val="18"/>
          <w:szCs w:val="18"/>
        </w:rPr>
        <w:t>will record and report its financial information</w:t>
      </w:r>
      <w:r w:rsidR="001B0A7B">
        <w:rPr>
          <w:rFonts w:ascii="Verdana" w:hAnsi="Verdana"/>
          <w:sz w:val="18"/>
          <w:szCs w:val="18"/>
        </w:rPr>
        <w:t xml:space="preserve"> </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the identity of the person</w:t>
      </w:r>
      <w:r w:rsidRPr="009F722E">
        <w:rPr>
          <w:rFonts w:ascii="Verdana" w:hAnsi="Verdana"/>
          <w:sz w:val="18"/>
          <w:szCs w:val="18"/>
        </w:rPr>
        <w:t>(s) responsible for the internal control functions, including</w:t>
      </w:r>
      <w:r w:rsidR="00820A8A">
        <w:rPr>
          <w:rFonts w:ascii="Verdana" w:hAnsi="Verdana"/>
          <w:sz w:val="18"/>
          <w:szCs w:val="18"/>
        </w:rPr>
        <w:t xml:space="preserve"> </w:t>
      </w:r>
      <w:r w:rsidRPr="009F722E">
        <w:rPr>
          <w:rFonts w:ascii="Verdana" w:hAnsi="Verdana"/>
          <w:sz w:val="18"/>
          <w:szCs w:val="18"/>
        </w:rPr>
        <w:t>periodic, permanent and compliance control</w:t>
      </w:r>
      <w:r w:rsidR="00F440A0">
        <w:rPr>
          <w:rFonts w:ascii="Verdana" w:hAnsi="Verdana"/>
          <w:sz w:val="18"/>
          <w:szCs w:val="18"/>
        </w:rPr>
        <w:t xml:space="preserve">. </w:t>
      </w:r>
      <w:r w:rsidR="00C37C1E">
        <w:rPr>
          <w:rFonts w:ascii="Verdana" w:hAnsi="Verdana"/>
          <w:sz w:val="18"/>
          <w:szCs w:val="18"/>
        </w:rPr>
        <w:t xml:space="preserve"> </w:t>
      </w:r>
      <w:r w:rsidR="00F440A0">
        <w:rPr>
          <w:rFonts w:ascii="Verdana" w:hAnsi="Verdana"/>
          <w:sz w:val="18"/>
          <w:szCs w:val="18"/>
        </w:rPr>
        <w:t xml:space="preserve">You must provide </w:t>
      </w:r>
      <w:r w:rsidR="00C37C1E">
        <w:rPr>
          <w:rFonts w:ascii="Verdana" w:hAnsi="Verdana"/>
          <w:sz w:val="18"/>
          <w:szCs w:val="18"/>
        </w:rPr>
        <w:t>an up-to-date curriculum vitae for such person(s)</w:t>
      </w:r>
      <w:r w:rsidR="007B0D82">
        <w:rPr>
          <w:rFonts w:ascii="Verdana" w:hAnsi="Verdana"/>
          <w:sz w:val="18"/>
          <w:szCs w:val="18"/>
        </w:rPr>
        <w:t xml:space="preserve"> (PSD individual form(s) may be required if the person(s) is </w:t>
      </w:r>
      <w:r w:rsidRPr="009F722E">
        <w:rPr>
          <w:rFonts w:ascii="Verdana" w:hAnsi="Verdana"/>
          <w:sz w:val="18"/>
          <w:szCs w:val="18"/>
        </w:rPr>
        <w:t>responsible for the management of the payment services activities of the payment institution</w:t>
      </w:r>
      <w:r w:rsidR="00F440A0">
        <w:rPr>
          <w:rFonts w:ascii="Verdana" w:hAnsi="Verdana"/>
          <w:sz w:val="18"/>
          <w:szCs w:val="18"/>
        </w:rPr>
        <w:t>)</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the identity of any auditor </w:t>
      </w:r>
      <w:r w:rsidR="004C13B9" w:rsidRPr="009F722E">
        <w:rPr>
          <w:rFonts w:ascii="Verdana" w:hAnsi="Verdana"/>
          <w:sz w:val="18"/>
          <w:szCs w:val="18"/>
        </w:rPr>
        <w:t>other th</w:t>
      </w:r>
      <w:r w:rsidR="004C13B9" w:rsidRPr="00F74548">
        <w:rPr>
          <w:rFonts w:ascii="Verdana" w:hAnsi="Verdana"/>
          <w:sz w:val="18"/>
          <w:szCs w:val="18"/>
        </w:rPr>
        <w:t xml:space="preserve">an the </w:t>
      </w:r>
      <w:r w:rsidRPr="00F74548">
        <w:rPr>
          <w:rFonts w:ascii="Verdana" w:hAnsi="Verdana"/>
          <w:sz w:val="18"/>
          <w:szCs w:val="18"/>
        </w:rPr>
        <w:t>statutory auditor</w:t>
      </w:r>
      <w:r w:rsidR="004C13B9" w:rsidRPr="00F74548">
        <w:rPr>
          <w:rFonts w:ascii="Verdana" w:hAnsi="Verdana"/>
          <w:sz w:val="18"/>
          <w:szCs w:val="18"/>
        </w:rPr>
        <w:t xml:space="preserve"> named in Section 16</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the composition of the management body and, if applicable, of any other </w:t>
      </w:r>
      <w:r w:rsidRPr="009F722E">
        <w:rPr>
          <w:rFonts w:ascii="Verdana" w:hAnsi="Verdana"/>
          <w:sz w:val="18"/>
          <w:szCs w:val="18"/>
        </w:rPr>
        <w:t>oversight body or committee</w:t>
      </w:r>
      <w:r w:rsidR="001B0A7B">
        <w:rPr>
          <w:rFonts w:ascii="Verdana" w:hAnsi="Verdana"/>
          <w:sz w:val="18"/>
          <w:szCs w:val="18"/>
        </w:rPr>
        <w:t xml:space="preserve"> </w:t>
      </w:r>
    </w:p>
    <w:p w:rsidR="000D508A" w:rsidRPr="009F722E" w:rsidRDefault="000D508A" w:rsidP="00475C55">
      <w:pPr>
        <w:pStyle w:val="Default"/>
        <w:numPr>
          <w:ilvl w:val="0"/>
          <w:numId w:val="14"/>
        </w:numPr>
        <w:spacing w:after="239"/>
        <w:rPr>
          <w:rFonts w:ascii="Verdana" w:hAnsi="Verdana"/>
          <w:sz w:val="18"/>
          <w:szCs w:val="18"/>
        </w:rPr>
      </w:pPr>
      <w:r w:rsidRPr="009F722E">
        <w:rPr>
          <w:rFonts w:ascii="Verdana" w:hAnsi="Verdana"/>
          <w:sz w:val="18"/>
          <w:szCs w:val="18"/>
        </w:rPr>
        <w:t xml:space="preserve">a description of the way outsourced functions are monitored and controlled </w:t>
      </w:r>
      <w:r w:rsidR="001B0A7B">
        <w:rPr>
          <w:rFonts w:ascii="Verdana" w:hAnsi="Verdana"/>
          <w:sz w:val="18"/>
          <w:szCs w:val="18"/>
        </w:rPr>
        <w:t>to maintain</w:t>
      </w:r>
      <w:r w:rsidRPr="009F722E">
        <w:rPr>
          <w:rFonts w:ascii="Verdana" w:hAnsi="Verdana"/>
          <w:sz w:val="18"/>
          <w:szCs w:val="18"/>
        </w:rPr>
        <w:t xml:space="preserve"> quality of the </w:t>
      </w:r>
      <w:r w:rsidR="004C13B9" w:rsidRPr="009F722E">
        <w:rPr>
          <w:rFonts w:ascii="Verdana" w:hAnsi="Verdana"/>
          <w:sz w:val="18"/>
          <w:szCs w:val="18"/>
        </w:rPr>
        <w:t>applicant</w:t>
      </w:r>
      <w:r w:rsidR="007B0D82">
        <w:rPr>
          <w:rFonts w:ascii="Verdana" w:hAnsi="Verdana"/>
          <w:sz w:val="18"/>
          <w:szCs w:val="18"/>
        </w:rPr>
        <w:t>’</w:t>
      </w:r>
      <w:r w:rsidRPr="009F722E">
        <w:rPr>
          <w:rFonts w:ascii="Verdana" w:hAnsi="Verdana"/>
          <w:sz w:val="18"/>
          <w:szCs w:val="18"/>
        </w:rPr>
        <w:t>s internal controls</w:t>
      </w:r>
      <w:r w:rsidR="001B0A7B">
        <w:rPr>
          <w:rFonts w:ascii="Verdana" w:hAnsi="Verdana"/>
          <w:sz w:val="18"/>
          <w:szCs w:val="18"/>
        </w:rPr>
        <w:t xml:space="preserve"> </w:t>
      </w:r>
    </w:p>
    <w:p w:rsidR="004C13B9" w:rsidRPr="009F722E" w:rsidRDefault="000D508A" w:rsidP="00475C55">
      <w:pPr>
        <w:pStyle w:val="Default"/>
        <w:numPr>
          <w:ilvl w:val="0"/>
          <w:numId w:val="14"/>
        </w:numPr>
        <w:rPr>
          <w:rFonts w:ascii="Verdana" w:hAnsi="Verdana"/>
          <w:sz w:val="18"/>
          <w:szCs w:val="18"/>
        </w:rPr>
      </w:pPr>
      <w:r w:rsidRPr="009F722E">
        <w:rPr>
          <w:rFonts w:ascii="Verdana" w:hAnsi="Verdana"/>
          <w:sz w:val="18"/>
          <w:szCs w:val="18"/>
        </w:rPr>
        <w:t>a description of the way any agents and branches are monitored and controlled within the framework of the applicant’s internal controls</w:t>
      </w:r>
      <w:r w:rsidR="001B0A7B">
        <w:rPr>
          <w:rFonts w:ascii="Verdana" w:hAnsi="Verdana"/>
          <w:sz w:val="18"/>
          <w:szCs w:val="18"/>
        </w:rPr>
        <w:t xml:space="preserve"> </w:t>
      </w:r>
    </w:p>
    <w:p w:rsidR="000D508A" w:rsidRPr="009F722E" w:rsidRDefault="004C13B9" w:rsidP="00475C55">
      <w:pPr>
        <w:pStyle w:val="Question"/>
        <w:keepNext/>
        <w:numPr>
          <w:ilvl w:val="0"/>
          <w:numId w:val="14"/>
        </w:numPr>
        <w:tabs>
          <w:tab w:val="clear" w:pos="284"/>
          <w:tab w:val="left" w:pos="0"/>
        </w:tabs>
        <w:rPr>
          <w:rFonts w:ascii="Verdana" w:hAnsi="Verdana"/>
          <w:szCs w:val="18"/>
        </w:rPr>
      </w:pPr>
      <w:r w:rsidRPr="009F722E">
        <w:rPr>
          <w:rFonts w:ascii="Verdana" w:hAnsi="Verdana"/>
          <w:szCs w:val="18"/>
        </w:rPr>
        <w:t>where the applicant</w:t>
      </w:r>
      <w:r w:rsidR="00680157" w:rsidRPr="009F722E">
        <w:rPr>
          <w:rFonts w:ascii="Verdana" w:hAnsi="Verdana"/>
          <w:szCs w:val="18"/>
        </w:rPr>
        <w:t xml:space="preserve"> firm</w:t>
      </w:r>
      <w:r w:rsidRPr="009F722E">
        <w:rPr>
          <w:rFonts w:ascii="Verdana" w:hAnsi="Verdana"/>
          <w:szCs w:val="18"/>
        </w:rPr>
        <w:t xml:space="preserve"> is the subsidiary of a regulated entity in another EU Member State, a description of the group </w:t>
      </w:r>
      <w:r w:rsidR="00B0158B">
        <w:rPr>
          <w:rFonts w:ascii="Verdana" w:hAnsi="Verdana"/>
          <w:szCs w:val="18"/>
        </w:rPr>
        <w:t>governance</w:t>
      </w:r>
      <w:r w:rsidR="001B0A7B">
        <w:rPr>
          <w:rFonts w:ascii="Verdana" w:hAnsi="Verdana"/>
          <w:szCs w:val="18"/>
        </w:rPr>
        <w:t xml:space="preserve"> </w:t>
      </w:r>
    </w:p>
    <w:p w:rsidR="007C3AFB" w:rsidRDefault="007C3AFB" w:rsidP="007C3AFB">
      <w:pPr>
        <w:pStyle w:val="Qsyesno"/>
        <w:keepNext/>
        <w:tabs>
          <w:tab w:val="left" w:pos="624"/>
        </w:tabs>
        <w:spacing w:before="0" w:after="0"/>
        <w:rPr>
          <w:rFonts w:ascii="Verdana" w:hAnsi="Verdana"/>
        </w:rPr>
      </w:pPr>
    </w:p>
    <w:p w:rsidR="007C3AFB" w:rsidRPr="00745E29" w:rsidRDefault="007C3AFB" w:rsidP="007C3AFB">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7C3AFB"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7C3AFB" w:rsidRPr="00745E29" w:rsidRDefault="007C3AFB"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4D4FAC" w:rsidRPr="009F722E" w:rsidRDefault="004D4FAC" w:rsidP="006D52EA">
      <w:pPr>
        <w:pStyle w:val="QuestionnoteChar"/>
        <w:rPr>
          <w:rFonts w:ascii="Verdana" w:hAnsi="Verdana"/>
          <w:b/>
          <w:szCs w:val="18"/>
        </w:rPr>
      </w:pPr>
    </w:p>
    <w:p w:rsidR="000C5C7A" w:rsidRPr="009F722E" w:rsidRDefault="000C5C7A" w:rsidP="000C5C7A">
      <w:pPr>
        <w:pStyle w:val="Questionnote"/>
        <w:rPr>
          <w:rFonts w:ascii="Verdana" w:hAnsi="Verdana"/>
          <w:b/>
          <w:szCs w:val="18"/>
        </w:rPr>
      </w:pPr>
    </w:p>
    <w:p w:rsidR="00F74548" w:rsidRDefault="00F74548">
      <w:pPr>
        <w:spacing w:before="0" w:line="240" w:lineRule="auto"/>
        <w:rPr>
          <w:rFonts w:ascii="Verdana" w:hAnsi="Verdana"/>
          <w:b/>
        </w:rPr>
      </w:pPr>
      <w:r>
        <w:rPr>
          <w:rFonts w:ascii="Verdana" w:hAnsi="Verdana"/>
        </w:rPr>
        <w:br w:type="page"/>
      </w:r>
    </w:p>
    <w:p w:rsidR="005A1E53" w:rsidRPr="00C852E6" w:rsidRDefault="005A1E53" w:rsidP="00C852E6">
      <w:pPr>
        <w:pStyle w:val="Qsheading1"/>
        <w:rPr>
          <w:rFonts w:ascii="Verdana" w:hAnsi="Verdana"/>
          <w:sz w:val="20"/>
        </w:rPr>
      </w:pPr>
      <w:r w:rsidRPr="00C852E6">
        <w:rPr>
          <w:rFonts w:ascii="Verdana" w:hAnsi="Verdana"/>
          <w:sz w:val="20"/>
        </w:rPr>
        <w:t>Regulatory returns – Gathering Better Regulatory Information Electronically (GABRIEL)</w:t>
      </w:r>
    </w:p>
    <w:p w:rsidR="005A1E53" w:rsidRPr="00D07F72" w:rsidRDefault="005A1E53" w:rsidP="005A1E53">
      <w:pPr>
        <w:spacing w:before="0" w:line="240" w:lineRule="auto"/>
        <w:rPr>
          <w:rFonts w:ascii="Verdana" w:hAnsi="Verdana" w:cs="Arial"/>
          <w:sz w:val="18"/>
          <w:szCs w:val="18"/>
        </w:rPr>
      </w:pPr>
      <w:r w:rsidRPr="00D07F72">
        <w:rPr>
          <w:rFonts w:ascii="Verdana" w:hAnsi="Verdana" w:cs="Arial"/>
          <w:sz w:val="18"/>
          <w:szCs w:val="18"/>
        </w:rPr>
        <w:t xml:space="preserve">All regulated firms have to supply regular regulatory returns. GABRIEL is the mandatory reporting tool that the applicant firm must use when completing and submitting the majority of these regulatory returns. To complete the returns the applicant firm must have access to a computer with an internet connection. </w:t>
      </w:r>
    </w:p>
    <w:p w:rsidR="005A1E53" w:rsidRPr="00D07F72" w:rsidRDefault="005A1E53" w:rsidP="005A1E53">
      <w:pPr>
        <w:pStyle w:val="Question"/>
        <w:keepNext/>
        <w:rPr>
          <w:rFonts w:ascii="Verdana" w:hAnsi="Verdana"/>
          <w:b/>
        </w:rPr>
      </w:pPr>
      <w:r w:rsidRPr="00D07F72">
        <w:rPr>
          <w:rFonts w:ascii="Verdana" w:hAnsi="Verdana"/>
          <w:b/>
        </w:rPr>
        <w:tab/>
      </w:r>
      <w:r w:rsidR="00954AE8">
        <w:rPr>
          <w:rFonts w:ascii="Verdana" w:hAnsi="Verdana"/>
          <w:b/>
        </w:rPr>
        <w:t>7</w:t>
      </w:r>
      <w:r w:rsidR="00016D70">
        <w:rPr>
          <w:rFonts w:ascii="Verdana" w:hAnsi="Verdana"/>
          <w:b/>
        </w:rPr>
        <w:t>.</w:t>
      </w:r>
      <w:r w:rsidR="00B0158B">
        <w:rPr>
          <w:rFonts w:ascii="Verdana" w:hAnsi="Verdana"/>
          <w:b/>
        </w:rPr>
        <w:t>2</w:t>
      </w:r>
      <w:r w:rsidRPr="00D07F72">
        <w:rPr>
          <w:rFonts w:ascii="Verdana" w:hAnsi="Verdana"/>
          <w:b/>
        </w:rPr>
        <w:tab/>
        <w:t>You must confirm that the applicant firm has the ability to complete its regulatory returns via GABRIEL</w:t>
      </w:r>
    </w:p>
    <w:p w:rsidR="005A1E53" w:rsidRPr="00D07F72" w:rsidRDefault="005A1E53" w:rsidP="005A1E53">
      <w:pPr>
        <w:pStyle w:val="Qsyesno"/>
        <w:rPr>
          <w:rFonts w:ascii="Verdana" w:hAnsi="Verdana" w:cs="Arial"/>
          <w:szCs w:val="18"/>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D07F72">
        <w:rPr>
          <w:rFonts w:ascii="Verdana" w:hAnsi="Verdana"/>
        </w:rPr>
        <w:t xml:space="preserve"> </w:t>
      </w:r>
      <w:r w:rsidRPr="00D07F72">
        <w:rPr>
          <w:rFonts w:ascii="Verdana" w:hAnsi="Verdana" w:cs="Arial"/>
          <w:szCs w:val="18"/>
        </w:rPr>
        <w:t>Yes</w:t>
      </w:r>
    </w:p>
    <w:p w:rsidR="005A1E53" w:rsidRPr="00D07F72" w:rsidRDefault="005A1E53" w:rsidP="005A1E53">
      <w:pPr>
        <w:pStyle w:val="Question"/>
        <w:keepNext/>
        <w:rPr>
          <w:rFonts w:ascii="Verdana" w:hAnsi="Verdana"/>
          <w:b/>
        </w:rPr>
      </w:pPr>
      <w:r w:rsidRPr="00D07F72">
        <w:rPr>
          <w:rFonts w:ascii="Verdana" w:hAnsi="Verdana"/>
          <w:b/>
        </w:rPr>
        <w:tab/>
      </w:r>
      <w:r w:rsidR="00954AE8">
        <w:rPr>
          <w:rFonts w:ascii="Verdana" w:hAnsi="Verdana"/>
          <w:b/>
        </w:rPr>
        <w:t>7</w:t>
      </w:r>
      <w:r w:rsidR="00016D70">
        <w:rPr>
          <w:rFonts w:ascii="Verdana" w:hAnsi="Verdana"/>
          <w:b/>
        </w:rPr>
        <w:t>.</w:t>
      </w:r>
      <w:r w:rsidR="00B0158B">
        <w:rPr>
          <w:rFonts w:ascii="Verdana" w:hAnsi="Verdana"/>
          <w:b/>
        </w:rPr>
        <w:t>3</w:t>
      </w:r>
      <w:r w:rsidRPr="00D07F72">
        <w:rPr>
          <w:rFonts w:ascii="Verdana" w:hAnsi="Verdana"/>
          <w:b/>
        </w:rPr>
        <w:tab/>
        <w:t xml:space="preserve">Does the applicant firm agree to </w:t>
      </w:r>
      <w:r w:rsidR="00820A8A">
        <w:rPr>
          <w:rFonts w:ascii="Verdana" w:hAnsi="Verdana"/>
          <w:b/>
        </w:rPr>
        <w:t>supply</w:t>
      </w:r>
      <w:r w:rsidRPr="00D07F72">
        <w:rPr>
          <w:rFonts w:ascii="Verdana" w:hAnsi="Verdana"/>
          <w:b/>
        </w:rPr>
        <w:t xml:space="preserve"> us, at regular and stated intervals, financial information that can be used to help supervise and assess the applicant firm on an ongoing basis as specified in the Handbook?</w:t>
      </w:r>
    </w:p>
    <w:p w:rsidR="005A1E53" w:rsidRPr="00D07F72" w:rsidRDefault="005A1E53" w:rsidP="005A1E53">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00E440A5">
        <w:rPr>
          <w:rFonts w:ascii="Verdana" w:hAnsi="Verdana" w:cs="Arial"/>
          <w:szCs w:val="18"/>
        </w:rPr>
      </w:r>
      <w:r w:rsidR="00E440A5">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rsidR="005A1E53" w:rsidRPr="00D07F72" w:rsidRDefault="005A1E53" w:rsidP="005A1E53">
      <w:pPr>
        <w:pStyle w:val="Question"/>
        <w:keepNext/>
        <w:rPr>
          <w:rFonts w:ascii="Verdana" w:hAnsi="Verdana"/>
          <w:b/>
        </w:rPr>
      </w:pPr>
      <w:r w:rsidRPr="00D07F72">
        <w:rPr>
          <w:rFonts w:ascii="Verdana" w:hAnsi="Verdana"/>
          <w:b/>
        </w:rPr>
        <w:tab/>
      </w:r>
      <w:r w:rsidR="00954AE8">
        <w:rPr>
          <w:rFonts w:ascii="Verdana" w:hAnsi="Verdana"/>
          <w:b/>
        </w:rPr>
        <w:t>7</w:t>
      </w:r>
      <w:r w:rsidR="00016D70">
        <w:rPr>
          <w:rFonts w:ascii="Verdana" w:hAnsi="Verdana"/>
          <w:b/>
        </w:rPr>
        <w:t>.</w:t>
      </w:r>
      <w:r w:rsidR="00B0158B">
        <w:rPr>
          <w:rFonts w:ascii="Verdana" w:hAnsi="Verdana"/>
          <w:b/>
        </w:rPr>
        <w:t>4</w:t>
      </w:r>
      <w:r w:rsidRPr="00D07F72">
        <w:rPr>
          <w:rFonts w:ascii="Verdana" w:hAnsi="Verdana"/>
          <w:b/>
        </w:rPr>
        <w:tab/>
        <w:t>Does the applicant firm agree to submit this information using GABRIEL in a timely manner?</w:t>
      </w:r>
    </w:p>
    <w:p w:rsidR="005A1E53" w:rsidRPr="00D07F72" w:rsidRDefault="005A1E53" w:rsidP="005A1E53">
      <w:pPr>
        <w:pStyle w:val="Qsyesno"/>
        <w:rPr>
          <w:rFonts w:ascii="Verdana" w:hAnsi="Verdana" w:cs="Arial"/>
          <w:szCs w:val="18"/>
        </w:rPr>
      </w:pPr>
      <w:r w:rsidRPr="00D07F72">
        <w:rPr>
          <w:rFonts w:ascii="Verdana" w:hAnsi="Verdana" w:cs="Arial"/>
          <w:szCs w:val="18"/>
        </w:rPr>
        <w:fldChar w:fldCharType="begin">
          <w:ffData>
            <w:name w:val="Check53"/>
            <w:enabled/>
            <w:calcOnExit w:val="0"/>
            <w:checkBox>
              <w:sizeAuto/>
              <w:default w:val="0"/>
            </w:checkBox>
          </w:ffData>
        </w:fldChar>
      </w:r>
      <w:r w:rsidRPr="00D07F72">
        <w:rPr>
          <w:rFonts w:ascii="Verdana" w:hAnsi="Verdana" w:cs="Arial"/>
          <w:szCs w:val="18"/>
        </w:rPr>
        <w:instrText xml:space="preserve"> FORMCHECKBOX </w:instrText>
      </w:r>
      <w:r w:rsidR="00E440A5">
        <w:rPr>
          <w:rFonts w:ascii="Verdana" w:hAnsi="Verdana" w:cs="Arial"/>
          <w:szCs w:val="18"/>
        </w:rPr>
      </w:r>
      <w:r w:rsidR="00E440A5">
        <w:rPr>
          <w:rFonts w:ascii="Verdana" w:hAnsi="Verdana" w:cs="Arial"/>
          <w:szCs w:val="18"/>
        </w:rPr>
        <w:fldChar w:fldCharType="separate"/>
      </w:r>
      <w:r w:rsidRPr="00D07F72">
        <w:rPr>
          <w:rFonts w:ascii="Verdana" w:hAnsi="Verdana" w:cs="Arial"/>
          <w:szCs w:val="18"/>
        </w:rPr>
        <w:fldChar w:fldCharType="end"/>
      </w:r>
      <w:r w:rsidRPr="00D07F72">
        <w:rPr>
          <w:rFonts w:ascii="Verdana" w:hAnsi="Verdana" w:cs="Arial"/>
          <w:szCs w:val="18"/>
        </w:rPr>
        <w:t xml:space="preserve"> Yes</w:t>
      </w:r>
    </w:p>
    <w:p w:rsidR="00700C89" w:rsidRDefault="00700C89" w:rsidP="001621C3">
      <w:pPr>
        <w:pStyle w:val="QsyesnoCharChar"/>
        <w:tabs>
          <w:tab w:val="left" w:pos="1134"/>
        </w:tabs>
        <w:ind w:hanging="360"/>
        <w:rPr>
          <w:rFonts w:ascii="Verdana" w:hAnsi="Verdana"/>
        </w:rPr>
      </w:pPr>
    </w:p>
    <w:p w:rsidR="00892B18" w:rsidRDefault="00892B18" w:rsidP="001621C3">
      <w:pPr>
        <w:pStyle w:val="QsyesnoCharChar"/>
        <w:tabs>
          <w:tab w:val="left" w:pos="1134"/>
        </w:tabs>
        <w:ind w:hanging="360"/>
        <w:rPr>
          <w:rFonts w:ascii="Verdana" w:hAnsi="Verdana"/>
        </w:rPr>
      </w:pPr>
    </w:p>
    <w:p w:rsidR="004D04C9" w:rsidRDefault="004D04C9" w:rsidP="001621C3">
      <w:pPr>
        <w:pStyle w:val="QsyesnoCharChar"/>
        <w:tabs>
          <w:tab w:val="left" w:pos="1134"/>
        </w:tabs>
        <w:ind w:hanging="360"/>
        <w:rPr>
          <w:rFonts w:ascii="Verdana" w:hAnsi="Verdana"/>
        </w:rPr>
        <w:sectPr w:rsidR="004D04C9" w:rsidSect="00587E22">
          <w:headerReference w:type="even" r:id="rId36"/>
          <w:headerReference w:type="default" r:id="rId37"/>
          <w:headerReference w:type="first" r:id="rId38"/>
          <w:type w:val="continuous"/>
          <w:pgSz w:w="11901" w:h="16846" w:code="9"/>
          <w:pgMar w:top="1276" w:right="680" w:bottom="907" w:left="3402" w:header="567" w:footer="680" w:gutter="0"/>
          <w:cols w:space="720"/>
          <w:titlePg/>
        </w:sectPr>
      </w:pPr>
    </w:p>
    <w:p w:rsidR="00700C89" w:rsidRPr="00D07F72" w:rsidRDefault="00700C89" w:rsidP="001621C3">
      <w:pPr>
        <w:pStyle w:val="QsyesnoCharChar"/>
        <w:tabs>
          <w:tab w:val="left" w:pos="1134"/>
        </w:tabs>
        <w:ind w:hanging="360"/>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rsidTr="00FC7E2F">
        <w:trPr>
          <w:trHeight w:val="2981"/>
        </w:trPr>
        <w:tc>
          <w:tcPr>
            <w:tcW w:w="2268" w:type="dxa"/>
            <w:shd w:val="clear" w:color="auto" w:fill="701B45"/>
          </w:tcPr>
          <w:p w:rsidR="00E061AE" w:rsidRPr="00842101" w:rsidRDefault="00E061AE" w:rsidP="00954AE8">
            <w:pPr>
              <w:pStyle w:val="Sectionnumber"/>
            </w:pPr>
            <w:r>
              <w:br w:type="page"/>
            </w:r>
            <w:r w:rsidR="00954AE8">
              <w:t>8</w:t>
            </w:r>
          </w:p>
        </w:tc>
        <w:tc>
          <w:tcPr>
            <w:tcW w:w="7825" w:type="dxa"/>
            <w:shd w:val="clear" w:color="auto" w:fill="701B45"/>
          </w:tcPr>
          <w:p w:rsidR="00E061AE" w:rsidRPr="00E200D9" w:rsidRDefault="001621C3" w:rsidP="00E061AE">
            <w:pPr>
              <w:pStyle w:val="Sectionheading"/>
              <w:rPr>
                <w:rFonts w:ascii="Verdana" w:hAnsi="Verdana"/>
                <w:sz w:val="28"/>
                <w:szCs w:val="28"/>
              </w:rPr>
            </w:pPr>
            <w:r w:rsidRPr="00E200D9">
              <w:rPr>
                <w:rFonts w:ascii="Verdana" w:hAnsi="Verdana"/>
                <w:sz w:val="28"/>
                <w:szCs w:val="28"/>
              </w:rPr>
              <w:t>Procedure to monitor, handle and follow up on a security incident and security related customer complaints</w:t>
            </w:r>
          </w:p>
          <w:p w:rsidR="00F26291" w:rsidRDefault="00236664" w:rsidP="001621C3">
            <w:pPr>
              <w:pStyle w:val="ListParagraph"/>
              <w:spacing w:before="0" w:line="240" w:lineRule="auto"/>
              <w:ind w:left="0" w:right="595"/>
              <w:rPr>
                <w:rFonts w:ascii="Verdana" w:hAnsi="Verdana"/>
                <w:sz w:val="18"/>
                <w:szCs w:val="18"/>
              </w:rPr>
            </w:pPr>
            <w:r>
              <w:rPr>
                <w:rFonts w:ascii="Verdana" w:hAnsi="Verdana"/>
                <w:sz w:val="18"/>
                <w:szCs w:val="18"/>
              </w:rPr>
              <w:t xml:space="preserve">Every </w:t>
            </w:r>
            <w:r w:rsidR="007C3AFB">
              <w:rPr>
                <w:rFonts w:ascii="Verdana" w:hAnsi="Verdana"/>
                <w:sz w:val="18"/>
                <w:szCs w:val="18"/>
              </w:rPr>
              <w:t>payment service provider</w:t>
            </w:r>
            <w:r w:rsidR="00F26291">
              <w:rPr>
                <w:rFonts w:ascii="Verdana" w:hAnsi="Verdana"/>
                <w:sz w:val="18"/>
                <w:szCs w:val="18"/>
              </w:rPr>
              <w:t xml:space="preserve"> must notify the FCA as soon as possible if they become aware of a major op</w:t>
            </w:r>
            <w:r w:rsidR="00F663DD">
              <w:rPr>
                <w:rFonts w:ascii="Verdana" w:hAnsi="Verdana"/>
                <w:sz w:val="18"/>
                <w:szCs w:val="18"/>
              </w:rPr>
              <w:t>erational or security incident</w:t>
            </w:r>
            <w:r w:rsidR="001B0A7B">
              <w:rPr>
                <w:rFonts w:ascii="Verdana" w:hAnsi="Verdana"/>
                <w:sz w:val="18"/>
                <w:szCs w:val="18"/>
              </w:rPr>
              <w:t>. W</w:t>
            </w:r>
            <w:r w:rsidR="00F663DD">
              <w:rPr>
                <w:rFonts w:ascii="Verdana" w:hAnsi="Verdana"/>
                <w:sz w:val="18"/>
                <w:szCs w:val="18"/>
              </w:rPr>
              <w:t xml:space="preserve">e </w:t>
            </w:r>
            <w:r w:rsidR="00F663DD">
              <w:rPr>
                <w:rFonts w:ascii="Verdana" w:hAnsi="Verdana"/>
                <w:sz w:val="18"/>
                <w:szCs w:val="18"/>
              </w:rPr>
              <w:t>will assess that the applicant firm</w:t>
            </w:r>
            <w:r w:rsidR="001B0A7B">
              <w:rPr>
                <w:rFonts w:ascii="Verdana" w:hAnsi="Verdana"/>
                <w:sz w:val="18"/>
                <w:szCs w:val="18"/>
              </w:rPr>
              <w:t>s</w:t>
            </w:r>
            <w:r w:rsidR="00F663DD">
              <w:rPr>
                <w:rFonts w:ascii="Verdana" w:hAnsi="Verdana"/>
                <w:sz w:val="18"/>
                <w:szCs w:val="18"/>
              </w:rPr>
              <w:t xml:space="preserve"> have adequate procedures to meet their obligations under the PSRs</w:t>
            </w:r>
            <w:r w:rsidR="00A3257F">
              <w:rPr>
                <w:rFonts w:ascii="Verdana" w:hAnsi="Verdana"/>
                <w:sz w:val="18"/>
                <w:szCs w:val="18"/>
              </w:rPr>
              <w:t xml:space="preserve"> 2017</w:t>
            </w:r>
            <w:r w:rsidR="00F663DD">
              <w:rPr>
                <w:rFonts w:ascii="Verdana" w:hAnsi="Verdana"/>
                <w:sz w:val="18"/>
                <w:szCs w:val="18"/>
              </w:rPr>
              <w:t xml:space="preserve"> and our Handbook.</w:t>
            </w:r>
          </w:p>
          <w:p w:rsidR="00F26291" w:rsidRDefault="00F26291" w:rsidP="001621C3">
            <w:pPr>
              <w:pStyle w:val="ListParagraph"/>
              <w:spacing w:before="0" w:line="240" w:lineRule="auto"/>
              <w:ind w:left="0" w:right="595"/>
              <w:rPr>
                <w:rFonts w:ascii="Verdana" w:hAnsi="Verdana"/>
                <w:sz w:val="18"/>
                <w:szCs w:val="18"/>
              </w:rPr>
            </w:pPr>
          </w:p>
          <w:p w:rsidR="001621C3" w:rsidRDefault="00626D7A" w:rsidP="001621C3">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sidR="00F663DD">
              <w:rPr>
                <w:rFonts w:ascii="Verdana" w:hAnsi="Verdana"/>
                <w:sz w:val="18"/>
                <w:szCs w:val="18"/>
              </w:rPr>
              <w:t xml:space="preserve"> </w:t>
            </w:r>
            <w:r w:rsidR="00E975A8">
              <w:rPr>
                <w:rFonts w:ascii="Verdana" w:hAnsi="Verdana"/>
                <w:sz w:val="18"/>
                <w:szCs w:val="18"/>
              </w:rPr>
              <w:t>Schedule 2</w:t>
            </w:r>
            <w:r>
              <w:rPr>
                <w:rFonts w:ascii="Verdana" w:hAnsi="Verdana"/>
                <w:sz w:val="18"/>
                <w:szCs w:val="18"/>
              </w:rPr>
              <w:t xml:space="preserve"> of the PSRs</w:t>
            </w:r>
            <w:r w:rsidR="00A3257F">
              <w:rPr>
                <w:rFonts w:ascii="Verdana" w:hAnsi="Verdana"/>
                <w:sz w:val="18"/>
                <w:szCs w:val="18"/>
              </w:rPr>
              <w:t xml:space="preserve"> 2017</w:t>
            </w:r>
            <w:r>
              <w:rPr>
                <w:rFonts w:ascii="Verdana" w:hAnsi="Verdana"/>
                <w:sz w:val="18"/>
                <w:szCs w:val="18"/>
              </w:rPr>
              <w:t xml:space="preserve"> </w:t>
            </w:r>
            <w:r w:rsidR="00A6796E">
              <w:rPr>
                <w:rFonts w:ascii="Verdana" w:hAnsi="Verdana"/>
                <w:sz w:val="18"/>
                <w:szCs w:val="18"/>
              </w:rPr>
              <w:t xml:space="preserve">and </w:t>
            </w:r>
            <w:r>
              <w:rPr>
                <w:rFonts w:ascii="Verdana" w:hAnsi="Verdana"/>
                <w:sz w:val="18"/>
                <w:szCs w:val="18"/>
              </w:rPr>
              <w:t xml:space="preserve">Guideline </w:t>
            </w:r>
            <w:r w:rsidR="00800E41">
              <w:rPr>
                <w:rFonts w:ascii="Verdana" w:hAnsi="Verdana"/>
                <w:sz w:val="18"/>
                <w:szCs w:val="18"/>
              </w:rPr>
              <w:t>9</w:t>
            </w:r>
            <w:r>
              <w:rPr>
                <w:rFonts w:ascii="Verdana" w:hAnsi="Verdana"/>
                <w:sz w:val="18"/>
                <w:szCs w:val="18"/>
              </w:rPr>
              <w:t xml:space="preserve"> </w:t>
            </w:r>
            <w:r w:rsidRPr="00720A62">
              <w:rPr>
                <w:rFonts w:ascii="Verdana" w:hAnsi="Verdana"/>
                <w:sz w:val="18"/>
                <w:szCs w:val="18"/>
              </w:rPr>
              <w:t>(</w:t>
            </w:r>
            <w:r>
              <w:rPr>
                <w:rFonts w:ascii="Verdana" w:hAnsi="Verdana"/>
                <w:sz w:val="18"/>
                <w:szCs w:val="18"/>
              </w:rPr>
              <w:t>Procedure to monitor, handle and follow up on a security incident and security related customer complaints</w:t>
            </w:r>
            <w:r w:rsidRPr="00720A62">
              <w:rPr>
                <w:rFonts w:ascii="Verdana" w:hAnsi="Verdana"/>
                <w:sz w:val="18"/>
                <w:szCs w:val="18"/>
              </w:rPr>
              <w:t xml:space="preserve">) of </w:t>
            </w:r>
            <w:r w:rsidR="00A6796E">
              <w:rPr>
                <w:rFonts w:ascii="Verdana" w:hAnsi="Verdana"/>
                <w:sz w:val="18"/>
                <w:szCs w:val="18"/>
              </w:rPr>
              <w:t xml:space="preserve">section </w:t>
            </w:r>
            <w:r w:rsidR="00C37C1E">
              <w:rPr>
                <w:rFonts w:ascii="Verdana" w:hAnsi="Verdana"/>
                <w:sz w:val="18"/>
                <w:szCs w:val="18"/>
              </w:rPr>
              <w:t>4.1</w:t>
            </w:r>
            <w:r w:rsidR="00A6796E">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w:t>
            </w:r>
            <w:r w:rsidR="00A6796E">
              <w:rPr>
                <w:rFonts w:ascii="Verdana" w:hAnsi="Verdana"/>
                <w:sz w:val="18"/>
                <w:szCs w:val="18"/>
              </w:rPr>
              <w:t>EBA Authorisation Guidelines</w:t>
            </w:r>
            <w:r w:rsidRPr="00720A62">
              <w:rPr>
                <w:rFonts w:ascii="Verdana" w:hAnsi="Verdana"/>
                <w:sz w:val="18"/>
                <w:szCs w:val="18"/>
              </w:rPr>
              <w:t xml:space="preserve">. </w:t>
            </w:r>
          </w:p>
          <w:p w:rsidR="00E061AE" w:rsidRPr="00884AC3" w:rsidRDefault="001621C3" w:rsidP="00884AC3">
            <w:pPr>
              <w:pStyle w:val="ListParagraph"/>
              <w:spacing w:before="0" w:line="240" w:lineRule="auto"/>
              <w:ind w:left="0" w:right="595"/>
              <w:rPr>
                <w:rFonts w:ascii="Verdana" w:hAnsi="Verdana"/>
                <w:sz w:val="18"/>
                <w:szCs w:val="18"/>
              </w:rPr>
            </w:pPr>
            <w:r w:rsidRPr="00720A62">
              <w:rPr>
                <w:rFonts w:ascii="Verdana" w:hAnsi="Verdana"/>
                <w:sz w:val="18"/>
                <w:szCs w:val="18"/>
              </w:rPr>
              <w:t xml:space="preserve"> </w:t>
            </w:r>
          </w:p>
        </w:tc>
      </w:tr>
    </w:tbl>
    <w:p w:rsidR="005335EA" w:rsidRDefault="003D0B6F" w:rsidP="00F74548">
      <w:pPr>
        <w:pStyle w:val="Question"/>
        <w:keepNext/>
        <w:rPr>
          <w:rFonts w:ascii="Verdana" w:hAnsi="Verdana"/>
          <w:b/>
        </w:rPr>
      </w:pPr>
      <w:r>
        <w:rPr>
          <w:rFonts w:ascii="Verdana" w:hAnsi="Verdana"/>
          <w:b/>
        </w:rPr>
        <w:t>8.</w:t>
      </w:r>
      <w:r w:rsidR="00EE3D1E">
        <w:rPr>
          <w:rFonts w:ascii="Verdana" w:hAnsi="Verdana"/>
          <w:b/>
        </w:rPr>
        <w:t>1</w:t>
      </w:r>
      <w:r>
        <w:rPr>
          <w:rFonts w:ascii="Verdana" w:hAnsi="Verdana"/>
          <w:b/>
        </w:rPr>
        <w:t xml:space="preserve"> </w:t>
      </w:r>
      <w:r>
        <w:rPr>
          <w:rFonts w:ascii="Verdana" w:hAnsi="Verdana"/>
          <w:b/>
        </w:rPr>
        <w:tab/>
      </w:r>
      <w:r>
        <w:rPr>
          <w:rFonts w:ascii="Verdana" w:hAnsi="Verdana"/>
          <w:b/>
        </w:rPr>
        <w:tab/>
      </w:r>
      <w:r w:rsidRPr="00BB73CD">
        <w:rPr>
          <w:rFonts w:ascii="Verdana" w:hAnsi="Verdana"/>
          <w:b/>
        </w:rPr>
        <w:t xml:space="preserve">Please provide </w:t>
      </w:r>
      <w:r>
        <w:rPr>
          <w:rFonts w:ascii="Verdana" w:hAnsi="Verdana"/>
          <w:b/>
        </w:rPr>
        <w:t xml:space="preserve">a description of the applicant firm’s </w:t>
      </w:r>
      <w:r w:rsidR="00EE3D1E">
        <w:rPr>
          <w:rFonts w:ascii="Verdana" w:hAnsi="Verdana"/>
          <w:b/>
        </w:rPr>
        <w:t xml:space="preserve">procedures in place to monitor, handle and </w:t>
      </w:r>
      <w:r w:rsidR="00EE3D1E">
        <w:rPr>
          <w:rFonts w:ascii="Verdana" w:hAnsi="Verdana"/>
          <w:b/>
        </w:rPr>
        <w:t xml:space="preserve">follow up on </w:t>
      </w:r>
      <w:r w:rsidR="00EE3D1E">
        <w:rPr>
          <w:rFonts w:ascii="Verdana" w:hAnsi="Verdana"/>
          <w:b/>
        </w:rPr>
        <w:t>security incidents and security-related customer complaints</w:t>
      </w:r>
      <w:r w:rsidR="005335EA">
        <w:rPr>
          <w:rFonts w:ascii="Verdana" w:hAnsi="Verdana"/>
          <w:b/>
        </w:rPr>
        <w:t xml:space="preserve">. </w:t>
      </w:r>
    </w:p>
    <w:p w:rsidR="00EE3D1E" w:rsidRPr="005335EA" w:rsidRDefault="005335EA" w:rsidP="005335EA">
      <w:pPr>
        <w:pStyle w:val="QuestionnoteChar"/>
        <w:keepNext/>
        <w:spacing w:line="240" w:lineRule="auto"/>
        <w:ind w:hanging="567"/>
        <w:rPr>
          <w:rFonts w:ascii="Verdana" w:hAnsi="Verdana"/>
        </w:rPr>
      </w:pPr>
      <w:r>
        <w:rPr>
          <w:rFonts w:ascii="Verdana" w:hAnsi="Verdana"/>
          <w:b/>
        </w:rPr>
        <w:tab/>
      </w:r>
      <w:r>
        <w:rPr>
          <w:rFonts w:ascii="Verdana" w:hAnsi="Verdana"/>
          <w:b/>
        </w:rPr>
        <w:tab/>
      </w:r>
      <w:r w:rsidRPr="005335EA">
        <w:rPr>
          <w:rFonts w:ascii="Verdana" w:hAnsi="Verdana"/>
        </w:rPr>
        <w:t xml:space="preserve">This </w:t>
      </w:r>
      <w:r w:rsidR="00EE3D1E" w:rsidRPr="005335EA">
        <w:rPr>
          <w:rFonts w:ascii="Verdana" w:hAnsi="Verdana"/>
        </w:rPr>
        <w:t>should include:</w:t>
      </w:r>
    </w:p>
    <w:p w:rsidR="003D0B6F" w:rsidRPr="00554075" w:rsidRDefault="00EE3D1E" w:rsidP="00475C55">
      <w:pPr>
        <w:pStyle w:val="QuestionnoteChar"/>
        <w:keepNext/>
        <w:numPr>
          <w:ilvl w:val="0"/>
          <w:numId w:val="13"/>
        </w:numPr>
        <w:spacing w:after="0" w:line="240" w:lineRule="auto"/>
        <w:rPr>
          <w:rFonts w:ascii="Verdana" w:hAnsi="Verdana"/>
        </w:rPr>
      </w:pPr>
      <w:r w:rsidRPr="00554075">
        <w:rPr>
          <w:rFonts w:ascii="Verdana" w:hAnsi="Verdana"/>
        </w:rPr>
        <w:t xml:space="preserve">the </w:t>
      </w:r>
      <w:r w:rsidR="003D0B6F" w:rsidRPr="00554075">
        <w:rPr>
          <w:rFonts w:ascii="Verdana" w:hAnsi="Verdana"/>
        </w:rPr>
        <w:t xml:space="preserve">measures and tools </w:t>
      </w:r>
      <w:r w:rsidR="001B0A7B">
        <w:rPr>
          <w:rFonts w:ascii="Verdana" w:hAnsi="Verdana"/>
        </w:rPr>
        <w:t>to</w:t>
      </w:r>
      <w:r w:rsidR="003D0B6F" w:rsidRPr="00554075">
        <w:rPr>
          <w:rFonts w:ascii="Verdana" w:hAnsi="Verdana"/>
        </w:rPr>
        <w:t xml:space="preserve"> prevent fraud</w:t>
      </w:r>
      <w:r w:rsidR="001B0A7B">
        <w:rPr>
          <w:rFonts w:ascii="Verdana" w:hAnsi="Verdana"/>
        </w:rPr>
        <w:t xml:space="preserve"> </w:t>
      </w:r>
    </w:p>
    <w:p w:rsidR="00EE3D1E" w:rsidRPr="00554075" w:rsidRDefault="00EE3D1E" w:rsidP="003D0B6F">
      <w:pPr>
        <w:pStyle w:val="QuestionnoteChar"/>
        <w:keepNext/>
        <w:spacing w:after="0" w:line="240" w:lineRule="auto"/>
        <w:ind w:hanging="567"/>
        <w:rPr>
          <w:rFonts w:ascii="Verdana" w:hAnsi="Verdana"/>
        </w:rPr>
      </w:pPr>
    </w:p>
    <w:p w:rsidR="00EE3D1E" w:rsidRPr="00554075" w:rsidRDefault="00EE3D1E" w:rsidP="00475C55">
      <w:pPr>
        <w:pStyle w:val="QuestionnoteChar"/>
        <w:keepNext/>
        <w:numPr>
          <w:ilvl w:val="0"/>
          <w:numId w:val="13"/>
        </w:numPr>
        <w:spacing w:after="0" w:line="240" w:lineRule="auto"/>
        <w:rPr>
          <w:rFonts w:ascii="Verdana" w:hAnsi="Verdana"/>
        </w:rPr>
      </w:pPr>
      <w:r w:rsidRPr="00554075">
        <w:rPr>
          <w:rFonts w:ascii="Verdana" w:hAnsi="Verdana"/>
        </w:rPr>
        <w:t>the individual(s) and bodies responsible for assisting customers in case of fraud, technical issues and/or claim management</w:t>
      </w:r>
      <w:r w:rsidR="001B0A7B">
        <w:rPr>
          <w:rFonts w:ascii="Verdana" w:hAnsi="Verdana"/>
        </w:rPr>
        <w:t xml:space="preserve"> </w:t>
      </w:r>
    </w:p>
    <w:p w:rsidR="00EE3D1E" w:rsidRPr="00554075" w:rsidRDefault="00EE3D1E" w:rsidP="003D0B6F">
      <w:pPr>
        <w:pStyle w:val="QuestionnoteChar"/>
        <w:keepNext/>
        <w:spacing w:after="0" w:line="240" w:lineRule="auto"/>
        <w:ind w:hanging="567"/>
        <w:rPr>
          <w:rFonts w:ascii="Verdana" w:hAnsi="Verdana"/>
        </w:rPr>
      </w:pPr>
    </w:p>
    <w:p w:rsidR="00EE3D1E" w:rsidRDefault="00EE3D1E" w:rsidP="00475C55">
      <w:pPr>
        <w:pStyle w:val="QuestionnoteChar"/>
        <w:keepNext/>
        <w:numPr>
          <w:ilvl w:val="0"/>
          <w:numId w:val="13"/>
        </w:numPr>
        <w:spacing w:after="0" w:line="240" w:lineRule="auto"/>
        <w:rPr>
          <w:rFonts w:ascii="Verdana" w:hAnsi="Verdana"/>
        </w:rPr>
      </w:pPr>
      <w:r w:rsidRPr="00554075">
        <w:rPr>
          <w:rFonts w:ascii="Verdana" w:hAnsi="Verdana"/>
        </w:rPr>
        <w:t>the reporting lines in case of fraud</w:t>
      </w:r>
      <w:r w:rsidR="001B0A7B">
        <w:rPr>
          <w:rFonts w:ascii="Verdana" w:hAnsi="Verdana"/>
        </w:rPr>
        <w:t xml:space="preserve"> </w:t>
      </w:r>
    </w:p>
    <w:p w:rsidR="007C3AFB" w:rsidRDefault="007C3AFB" w:rsidP="007C3AFB">
      <w:pPr>
        <w:pStyle w:val="ListParagraph"/>
        <w:rPr>
          <w:rFonts w:ascii="Verdana" w:hAnsi="Verdana"/>
        </w:rPr>
      </w:pPr>
    </w:p>
    <w:p w:rsidR="00554075" w:rsidRPr="00554075" w:rsidRDefault="00554075" w:rsidP="00475C55">
      <w:pPr>
        <w:pStyle w:val="Question"/>
        <w:keepNext/>
        <w:numPr>
          <w:ilvl w:val="0"/>
          <w:numId w:val="13"/>
        </w:numPr>
        <w:spacing w:before="0" w:after="0"/>
        <w:rPr>
          <w:rFonts w:ascii="Verdana" w:hAnsi="Verdana"/>
        </w:rPr>
      </w:pPr>
      <w:r w:rsidRPr="00554075">
        <w:rPr>
          <w:rFonts w:ascii="Verdana" w:hAnsi="Verdana"/>
        </w:rPr>
        <w:t xml:space="preserve">the procedures for reporting </w:t>
      </w:r>
      <w:r w:rsidR="001B0A7B">
        <w:rPr>
          <w:rFonts w:ascii="Verdana" w:hAnsi="Verdana"/>
        </w:rPr>
        <w:t xml:space="preserve"> </w:t>
      </w:r>
      <w:r w:rsidR="001B0A7B" w:rsidRPr="00554075">
        <w:rPr>
          <w:rFonts w:ascii="Verdana" w:hAnsi="Verdana"/>
        </w:rPr>
        <w:t xml:space="preserve"> </w:t>
      </w:r>
      <w:r w:rsidRPr="00554075">
        <w:rPr>
          <w:rFonts w:ascii="Verdana" w:hAnsi="Verdana"/>
        </w:rPr>
        <w:t xml:space="preserve">incidents to the FCA under Regulation 99 PSRs </w:t>
      </w:r>
      <w:r w:rsidR="00A3257F">
        <w:rPr>
          <w:rFonts w:ascii="Verdana" w:hAnsi="Verdana"/>
        </w:rPr>
        <w:t xml:space="preserve">2017 </w:t>
      </w:r>
      <w:r w:rsidRPr="00554075">
        <w:rPr>
          <w:rFonts w:ascii="Verdana" w:hAnsi="Verdana"/>
        </w:rPr>
        <w:t>in line with the EBA Guidelines on incident reporting</w:t>
      </w:r>
      <w:r w:rsidR="001B0A7B">
        <w:rPr>
          <w:rFonts w:ascii="Verdana" w:hAnsi="Verdana"/>
        </w:rPr>
        <w:t xml:space="preserve"> </w:t>
      </w:r>
      <w:r w:rsidRPr="00554075">
        <w:rPr>
          <w:rFonts w:ascii="Verdana" w:hAnsi="Verdana"/>
        </w:rPr>
        <w:t xml:space="preserve"> </w:t>
      </w:r>
    </w:p>
    <w:p w:rsidR="00EE3D1E" w:rsidRPr="00EE3D1E" w:rsidRDefault="00554075" w:rsidP="00475C55">
      <w:pPr>
        <w:pStyle w:val="Question"/>
        <w:keepNext/>
        <w:numPr>
          <w:ilvl w:val="0"/>
          <w:numId w:val="13"/>
        </w:numPr>
        <w:rPr>
          <w:rFonts w:ascii="Verdana" w:hAnsi="Verdana"/>
          <w:szCs w:val="18"/>
        </w:rPr>
      </w:pPr>
      <w:r w:rsidRPr="00554075">
        <w:rPr>
          <w:rFonts w:ascii="Verdana" w:hAnsi="Verdana"/>
        </w:rPr>
        <w:t>the monitoring tools used and the follow-up measures and procedures in place to mitigate security risks</w:t>
      </w:r>
      <w:r w:rsidR="001B0A7B">
        <w:rPr>
          <w:rFonts w:ascii="Verdana" w:hAnsi="Verdana"/>
        </w:rPr>
        <w:t xml:space="preserve"> </w:t>
      </w:r>
      <w:r w:rsidR="001B0A7B" w:rsidRPr="00554075">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D0B6F" w:rsidRPr="00BB73CD" w:rsidTr="006F023A">
        <w:trPr>
          <w:trHeight w:val="1631"/>
        </w:trPr>
        <w:tc>
          <w:tcPr>
            <w:tcW w:w="7088" w:type="dxa"/>
          </w:tcPr>
          <w:p w:rsidR="003D0B6F" w:rsidRPr="00BB73CD" w:rsidRDefault="003D0B6F" w:rsidP="006F023A">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1621C3" w:rsidRPr="002E4E49" w:rsidRDefault="00954AE8" w:rsidP="001621C3">
      <w:pPr>
        <w:pStyle w:val="Question"/>
        <w:keepNext/>
        <w:spacing w:after="0"/>
        <w:rPr>
          <w:rFonts w:ascii="Verdana" w:hAnsi="Verdana"/>
          <w:b/>
        </w:rPr>
      </w:pPr>
      <w:r>
        <w:rPr>
          <w:rFonts w:ascii="Verdana" w:hAnsi="Verdana"/>
          <w:b/>
        </w:rPr>
        <w:t>8</w:t>
      </w:r>
      <w:r w:rsidR="001621C3">
        <w:rPr>
          <w:rFonts w:ascii="Verdana" w:hAnsi="Verdana"/>
          <w:b/>
        </w:rPr>
        <w:t>.2</w:t>
      </w:r>
      <w:r w:rsidR="00EE3D1E">
        <w:rPr>
          <w:rFonts w:ascii="Verdana" w:hAnsi="Verdana"/>
          <w:b/>
        </w:rPr>
        <w:tab/>
      </w:r>
      <w:r w:rsidR="001621C3" w:rsidRPr="002E4E49">
        <w:rPr>
          <w:rFonts w:ascii="Verdana" w:hAnsi="Verdana"/>
          <w:b/>
        </w:rPr>
        <w:tab/>
      </w:r>
      <w:r w:rsidR="00B500CC">
        <w:rPr>
          <w:rFonts w:ascii="Verdana" w:hAnsi="Verdana"/>
          <w:b/>
        </w:rPr>
        <w:t>Please provide the c</w:t>
      </w:r>
      <w:r w:rsidR="001621C3" w:rsidRPr="002E4E49">
        <w:rPr>
          <w:rFonts w:ascii="Verdana" w:hAnsi="Verdana"/>
          <w:b/>
        </w:rPr>
        <w:t>ontact</w:t>
      </w:r>
      <w:r w:rsidR="001621C3">
        <w:rPr>
          <w:rFonts w:ascii="Verdana" w:hAnsi="Verdana"/>
          <w:b/>
        </w:rPr>
        <w:t xml:space="preserve"> </w:t>
      </w:r>
      <w:r w:rsidR="00B500CC">
        <w:rPr>
          <w:rFonts w:ascii="Verdana" w:hAnsi="Verdana"/>
          <w:b/>
        </w:rPr>
        <w:t>point for customers, i</w:t>
      </w:r>
      <w:r w:rsidR="00F74548">
        <w:rPr>
          <w:rFonts w:ascii="Verdana" w:hAnsi="Verdana"/>
          <w:b/>
        </w:rPr>
        <w:t>ncluding name and 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621C3" w:rsidRPr="002E4E49" w:rsidTr="00EB59C1">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1621C3" w:rsidRPr="002E4E49" w:rsidRDefault="00B500CC" w:rsidP="00EB59C1">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rsidR="001621C3" w:rsidRPr="002E4E49" w:rsidRDefault="001621C3" w:rsidP="00EB59C1">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rsidR="001621C3" w:rsidRPr="002E4E49" w:rsidRDefault="001621C3" w:rsidP="001621C3">
      <w:pPr>
        <w:keepNext/>
        <w:spacing w:before="0" w:line="240" w:lineRule="auto"/>
        <w:rPr>
          <w:rFonts w:ascii="Verdana" w:hAnsi="Verdana"/>
          <w:sz w:val="4"/>
        </w:rPr>
      </w:pPr>
    </w:p>
    <w:p w:rsidR="001621C3" w:rsidRPr="002E4E49" w:rsidRDefault="001621C3" w:rsidP="001621C3">
      <w:pPr>
        <w:keepNext/>
        <w:spacing w:before="0" w:line="240" w:lineRule="auto"/>
        <w:rPr>
          <w:rFonts w:ascii="Verdana" w:hAnsi="Verdana"/>
          <w:sz w:val="4"/>
        </w:rPr>
      </w:pPr>
    </w:p>
    <w:p w:rsidR="001621C3" w:rsidRPr="002E4E49" w:rsidRDefault="001621C3" w:rsidP="001621C3">
      <w:pPr>
        <w:keepNext/>
        <w:spacing w:before="0" w:line="240" w:lineRule="auto"/>
        <w:rPr>
          <w:rFonts w:ascii="Verdana" w:hAnsi="Verdana"/>
          <w:sz w:val="4"/>
        </w:rPr>
      </w:pPr>
    </w:p>
    <w:p w:rsidR="001621C3" w:rsidRPr="002E4E49" w:rsidRDefault="001621C3" w:rsidP="001621C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621C3" w:rsidRPr="002E4E49" w:rsidTr="00EB59C1">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1621C3" w:rsidRPr="002E4E49" w:rsidRDefault="001621C3" w:rsidP="00EB59C1">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rsidR="001621C3" w:rsidRPr="002E4E49" w:rsidRDefault="001621C3" w:rsidP="00EB59C1">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rsidR="00626D7A" w:rsidRDefault="00954AE8" w:rsidP="00554075">
      <w:pPr>
        <w:pStyle w:val="Question"/>
        <w:keepNext/>
        <w:rPr>
          <w:rFonts w:ascii="Verdana" w:hAnsi="Verdana"/>
          <w:b/>
        </w:rPr>
        <w:sectPr w:rsidR="00626D7A" w:rsidSect="00587E22">
          <w:headerReference w:type="even" r:id="rId39"/>
          <w:headerReference w:type="default" r:id="rId40"/>
          <w:headerReference w:type="first" r:id="rId41"/>
          <w:type w:val="continuous"/>
          <w:pgSz w:w="11901" w:h="16846" w:code="9"/>
          <w:pgMar w:top="1276" w:right="680" w:bottom="907" w:left="3402" w:header="567" w:footer="680" w:gutter="0"/>
          <w:cols w:space="720"/>
          <w:titlePg/>
        </w:sectPr>
      </w:pPr>
      <w:r>
        <w:rPr>
          <w:rFonts w:ascii="Verdana" w:hAnsi="Verdana"/>
          <w:b/>
        </w:rPr>
        <w:tab/>
      </w:r>
    </w:p>
    <w:p w:rsidR="00700C89" w:rsidRDefault="00700C89" w:rsidP="001621C3">
      <w:pPr>
        <w:pStyle w:val="Question"/>
        <w:keepNext/>
        <w:rPr>
          <w:rFonts w:ascii="Verdana" w:hAnsi="Verdana"/>
          <w:b/>
        </w:rPr>
      </w:pPr>
    </w:p>
    <w:p w:rsidR="00700C89" w:rsidRDefault="00700C89" w:rsidP="001621C3">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3365" w:rsidRPr="00842101" w:rsidTr="00FC7E2F">
        <w:trPr>
          <w:trHeight w:val="2839"/>
        </w:trPr>
        <w:tc>
          <w:tcPr>
            <w:tcW w:w="2268" w:type="dxa"/>
            <w:shd w:val="clear" w:color="auto" w:fill="701B45"/>
          </w:tcPr>
          <w:p w:rsidR="00AC3365" w:rsidRPr="00842101" w:rsidRDefault="00AC3365" w:rsidP="00EB59C1">
            <w:pPr>
              <w:pStyle w:val="Sectionnumber"/>
            </w:pPr>
            <w:r>
              <w:br w:type="page"/>
            </w:r>
            <w:r w:rsidR="00954AE8">
              <w:t>9</w:t>
            </w:r>
          </w:p>
        </w:tc>
        <w:tc>
          <w:tcPr>
            <w:tcW w:w="7825" w:type="dxa"/>
            <w:shd w:val="clear" w:color="auto" w:fill="701B45"/>
          </w:tcPr>
          <w:p w:rsidR="00AC3365" w:rsidRPr="00E200D9" w:rsidRDefault="00AC3365" w:rsidP="00EB59C1">
            <w:pPr>
              <w:pStyle w:val="Sectionheading"/>
              <w:rPr>
                <w:rFonts w:ascii="Verdana" w:hAnsi="Verdana"/>
                <w:sz w:val="28"/>
                <w:szCs w:val="28"/>
              </w:rPr>
            </w:pPr>
            <w:r w:rsidRPr="00E200D9">
              <w:rPr>
                <w:rFonts w:ascii="Verdana" w:hAnsi="Verdana"/>
                <w:sz w:val="28"/>
                <w:szCs w:val="28"/>
              </w:rPr>
              <w:t>Process in place to file, monitor, track and restric</w:t>
            </w:r>
            <w:r w:rsidR="00016D70" w:rsidRPr="00E200D9">
              <w:rPr>
                <w:rFonts w:ascii="Verdana" w:hAnsi="Verdana"/>
                <w:sz w:val="28"/>
                <w:szCs w:val="28"/>
              </w:rPr>
              <w:t>t</w:t>
            </w:r>
            <w:r w:rsidRPr="00E200D9">
              <w:rPr>
                <w:rFonts w:ascii="Verdana" w:hAnsi="Verdana"/>
                <w:sz w:val="28"/>
                <w:szCs w:val="28"/>
              </w:rPr>
              <w:t xml:space="preserve"> access to sensitive payment data</w:t>
            </w:r>
          </w:p>
          <w:p w:rsidR="0066406E" w:rsidRDefault="0066406E" w:rsidP="00EB59C1">
            <w:pPr>
              <w:pStyle w:val="ListParagraph"/>
              <w:spacing w:before="0" w:line="240" w:lineRule="auto"/>
              <w:ind w:left="0" w:right="595"/>
              <w:rPr>
                <w:rFonts w:ascii="Verdana" w:hAnsi="Verdana"/>
                <w:sz w:val="18"/>
                <w:szCs w:val="18"/>
              </w:rPr>
            </w:pPr>
            <w:r w:rsidRPr="0066406E">
              <w:rPr>
                <w:rFonts w:ascii="Verdana" w:hAnsi="Verdana"/>
                <w:sz w:val="18"/>
                <w:szCs w:val="18"/>
              </w:rPr>
              <w:t xml:space="preserve">Every applicant has obligations to protect its customers’ sensitive payment data. Sensitive payment data is defined </w:t>
            </w:r>
            <w:r w:rsidRPr="0066406E">
              <w:rPr>
                <w:rFonts w:ascii="Verdana" w:hAnsi="Verdana"/>
                <w:sz w:val="18"/>
                <w:szCs w:val="18"/>
              </w:rPr>
              <w:t xml:space="preserve">as </w:t>
            </w:r>
            <w:r w:rsidR="001B0A7B">
              <w:rPr>
                <w:rFonts w:ascii="Verdana" w:hAnsi="Verdana"/>
                <w:sz w:val="18"/>
                <w:szCs w:val="18"/>
              </w:rPr>
              <w:t>’</w:t>
            </w:r>
            <w:r w:rsidRPr="0066406E">
              <w:rPr>
                <w:rFonts w:ascii="Verdana" w:hAnsi="Verdana"/>
                <w:sz w:val="18"/>
                <w:szCs w:val="18"/>
              </w:rPr>
              <w:t>information</w:t>
            </w:r>
            <w:r w:rsidRPr="0066406E">
              <w:rPr>
                <w:rFonts w:ascii="Verdana" w:hAnsi="Verdana"/>
                <w:sz w:val="18"/>
                <w:szCs w:val="18"/>
              </w:rPr>
              <w:t>, including personalised security credentials, which could be used to carry out fraud</w:t>
            </w:r>
            <w:r w:rsidR="00820A8A">
              <w:rPr>
                <w:rFonts w:ascii="Verdana" w:hAnsi="Verdana"/>
                <w:sz w:val="18"/>
                <w:szCs w:val="18"/>
              </w:rPr>
              <w:t>’</w:t>
            </w:r>
            <w:r w:rsidR="001B0A7B" w:rsidRPr="0066406E">
              <w:rPr>
                <w:rFonts w:ascii="Verdana" w:hAnsi="Verdana"/>
                <w:sz w:val="18"/>
                <w:szCs w:val="18"/>
              </w:rPr>
              <w:t xml:space="preserve">. </w:t>
            </w:r>
          </w:p>
          <w:p w:rsidR="0066406E" w:rsidRDefault="0066406E" w:rsidP="00EB59C1">
            <w:pPr>
              <w:pStyle w:val="ListParagraph"/>
              <w:spacing w:before="0" w:line="240" w:lineRule="auto"/>
              <w:ind w:left="0" w:right="595"/>
              <w:rPr>
                <w:rFonts w:ascii="Verdana" w:hAnsi="Verdana"/>
                <w:sz w:val="18"/>
                <w:szCs w:val="18"/>
              </w:rPr>
            </w:pPr>
          </w:p>
          <w:p w:rsidR="00AC3365" w:rsidRPr="0066406E" w:rsidRDefault="00AC3365" w:rsidP="00EB59C1">
            <w:pPr>
              <w:pStyle w:val="ListParagraph"/>
              <w:spacing w:before="0" w:line="240" w:lineRule="auto"/>
              <w:ind w:left="0" w:right="595"/>
              <w:rPr>
                <w:rFonts w:ascii="Verdana" w:hAnsi="Verdana"/>
                <w:sz w:val="18"/>
                <w:szCs w:val="18"/>
              </w:rPr>
            </w:pPr>
            <w:r w:rsidRPr="0066406E">
              <w:rPr>
                <w:rFonts w:ascii="Verdana" w:hAnsi="Verdana"/>
                <w:sz w:val="18"/>
                <w:szCs w:val="18"/>
              </w:rPr>
              <w:t xml:space="preserve">This section is to be used to provide the information required under </w:t>
            </w:r>
            <w:r w:rsidR="00E975A8" w:rsidRPr="0066406E">
              <w:rPr>
                <w:rFonts w:ascii="Verdana" w:hAnsi="Verdana"/>
                <w:sz w:val="18"/>
                <w:szCs w:val="18"/>
              </w:rPr>
              <w:t>Schedule 2</w:t>
            </w:r>
            <w:r w:rsidR="00982BBC" w:rsidRPr="0066406E">
              <w:rPr>
                <w:rFonts w:ascii="Verdana" w:hAnsi="Verdana"/>
                <w:sz w:val="18"/>
                <w:szCs w:val="18"/>
              </w:rPr>
              <w:t xml:space="preserve"> of the PSRs</w:t>
            </w:r>
            <w:r w:rsidR="00A3257F">
              <w:rPr>
                <w:rFonts w:ascii="Verdana" w:hAnsi="Verdana"/>
                <w:sz w:val="18"/>
                <w:szCs w:val="18"/>
              </w:rPr>
              <w:t xml:space="preserve"> 2017</w:t>
            </w:r>
            <w:r w:rsidR="00982BBC" w:rsidRPr="0066406E">
              <w:rPr>
                <w:rFonts w:ascii="Verdana" w:hAnsi="Verdana"/>
                <w:sz w:val="18"/>
                <w:szCs w:val="18"/>
              </w:rPr>
              <w:t xml:space="preserve"> </w:t>
            </w:r>
            <w:r w:rsidR="00A6796E" w:rsidRPr="0066406E">
              <w:rPr>
                <w:rFonts w:ascii="Verdana" w:hAnsi="Verdana"/>
                <w:sz w:val="18"/>
                <w:szCs w:val="18"/>
              </w:rPr>
              <w:t xml:space="preserve">and </w:t>
            </w:r>
            <w:r w:rsidR="00F61733" w:rsidRPr="0066406E">
              <w:rPr>
                <w:rFonts w:ascii="Verdana" w:hAnsi="Verdana"/>
                <w:sz w:val="18"/>
                <w:szCs w:val="18"/>
              </w:rPr>
              <w:t>Guideline 10</w:t>
            </w:r>
            <w:r w:rsidRPr="0066406E">
              <w:rPr>
                <w:rFonts w:ascii="Verdana" w:hAnsi="Verdana"/>
                <w:sz w:val="18"/>
                <w:szCs w:val="18"/>
              </w:rPr>
              <w:t xml:space="preserve"> (Process in place to file, monitor, track and restrict access to sensitive payment data) of </w:t>
            </w:r>
            <w:r w:rsidR="00A6796E" w:rsidRPr="0066406E">
              <w:rPr>
                <w:rFonts w:ascii="Verdana" w:hAnsi="Verdana"/>
                <w:sz w:val="18"/>
                <w:szCs w:val="18"/>
              </w:rPr>
              <w:t xml:space="preserve">section </w:t>
            </w:r>
            <w:r w:rsidR="00C37C1E">
              <w:rPr>
                <w:rFonts w:ascii="Verdana" w:hAnsi="Verdana"/>
                <w:sz w:val="18"/>
                <w:szCs w:val="18"/>
              </w:rPr>
              <w:t>4.1</w:t>
            </w:r>
            <w:r w:rsidR="00A6796E" w:rsidRPr="0066406E">
              <w:rPr>
                <w:rFonts w:ascii="Verdana" w:hAnsi="Verdana"/>
                <w:sz w:val="18"/>
                <w:szCs w:val="18"/>
              </w:rPr>
              <w:t xml:space="preserve"> of the EBA Authorisation Guidelines</w:t>
            </w:r>
            <w:r w:rsidRPr="0066406E">
              <w:rPr>
                <w:rFonts w:ascii="Verdana" w:hAnsi="Verdana"/>
                <w:sz w:val="18"/>
                <w:szCs w:val="18"/>
              </w:rPr>
              <w:t xml:space="preserve">. </w:t>
            </w:r>
          </w:p>
          <w:p w:rsidR="00884AC3" w:rsidRPr="00AC3365" w:rsidRDefault="00884AC3" w:rsidP="00B500CC">
            <w:pPr>
              <w:pStyle w:val="ListParagraph"/>
              <w:spacing w:before="0" w:line="240" w:lineRule="auto"/>
              <w:ind w:left="0" w:right="595"/>
              <w:rPr>
                <w:rFonts w:ascii="Verdana" w:hAnsi="Verdana"/>
                <w:sz w:val="18"/>
                <w:szCs w:val="18"/>
              </w:rPr>
            </w:pPr>
          </w:p>
        </w:tc>
      </w:tr>
    </w:tbl>
    <w:p w:rsidR="00626D7A" w:rsidRDefault="00626D7A" w:rsidP="00626D7A">
      <w:pPr>
        <w:pStyle w:val="Question"/>
        <w:keepNext/>
        <w:rPr>
          <w:rFonts w:ascii="Verdana" w:hAnsi="Verdana"/>
          <w:b/>
        </w:rPr>
      </w:pPr>
      <w:r>
        <w:rPr>
          <w:rFonts w:ascii="Verdana" w:hAnsi="Verdana"/>
          <w:b/>
        </w:rPr>
        <w:tab/>
      </w:r>
      <w:r w:rsidR="00F61733">
        <w:rPr>
          <w:rFonts w:ascii="Verdana" w:hAnsi="Verdana"/>
          <w:b/>
        </w:rPr>
        <w:t>9</w:t>
      </w:r>
      <w:r>
        <w:rPr>
          <w:rFonts w:ascii="Verdana" w:hAnsi="Verdana"/>
          <w:b/>
        </w:rPr>
        <w:t>.1</w:t>
      </w:r>
      <w:r>
        <w:rPr>
          <w:rFonts w:ascii="Verdana" w:hAnsi="Verdana"/>
          <w:b/>
        </w:rPr>
        <w:tab/>
        <w:t>Please provide a description of the process in place to file, monitor, track and restrict access to sensitive payment data</w:t>
      </w:r>
      <w:r w:rsidR="00F74548">
        <w:rPr>
          <w:rFonts w:ascii="Verdana" w:hAnsi="Verdana"/>
          <w:b/>
        </w:rPr>
        <w:t xml:space="preserve"> on a separate sheet of paper.</w:t>
      </w:r>
    </w:p>
    <w:p w:rsidR="00626D7A" w:rsidRDefault="00626D7A" w:rsidP="00626D7A">
      <w:pPr>
        <w:pStyle w:val="QuestionnoteChar"/>
        <w:keepNext/>
        <w:spacing w:after="0" w:line="240" w:lineRule="auto"/>
        <w:rPr>
          <w:rFonts w:ascii="Verdana" w:hAnsi="Verdana"/>
        </w:rPr>
      </w:pPr>
      <w:r>
        <w:rPr>
          <w:rFonts w:ascii="Verdana" w:hAnsi="Verdana"/>
        </w:rPr>
        <w:t xml:space="preserve">This should include: </w:t>
      </w:r>
    </w:p>
    <w:p w:rsidR="0066406E" w:rsidRDefault="0066406E" w:rsidP="00475C55">
      <w:pPr>
        <w:pStyle w:val="Questionnote"/>
        <w:numPr>
          <w:ilvl w:val="0"/>
          <w:numId w:val="4"/>
        </w:numPr>
        <w:rPr>
          <w:rFonts w:ascii="Verdana" w:hAnsi="Verdana"/>
        </w:rPr>
      </w:pPr>
      <w:r>
        <w:rPr>
          <w:rFonts w:ascii="Verdana" w:hAnsi="Verdana"/>
        </w:rPr>
        <w:t>a description of the flows of data classified as sensitive payment data in the context of the payment institution’s business model</w:t>
      </w:r>
      <w:r w:rsidR="00600A71">
        <w:rPr>
          <w:rFonts w:ascii="Verdana" w:hAnsi="Verdana"/>
        </w:rPr>
        <w:t xml:space="preserve"> </w:t>
      </w:r>
    </w:p>
    <w:p w:rsidR="00626D7A" w:rsidRPr="00B82AA3" w:rsidRDefault="00626D7A" w:rsidP="00475C55">
      <w:pPr>
        <w:pStyle w:val="Questionnote"/>
        <w:numPr>
          <w:ilvl w:val="0"/>
          <w:numId w:val="4"/>
        </w:numPr>
        <w:rPr>
          <w:rFonts w:ascii="Verdana" w:hAnsi="Verdana"/>
        </w:rPr>
      </w:pPr>
      <w:r w:rsidRPr="00B82AA3">
        <w:rPr>
          <w:rFonts w:ascii="Verdana" w:hAnsi="Verdana"/>
        </w:rPr>
        <w:t>the procedures in place to authorise access to the sensitive payment data</w:t>
      </w:r>
      <w:r w:rsidR="00600A71">
        <w:rPr>
          <w:rFonts w:ascii="Verdana" w:hAnsi="Verdana"/>
        </w:rPr>
        <w:t xml:space="preserve"> </w:t>
      </w:r>
    </w:p>
    <w:p w:rsidR="00626D7A" w:rsidRPr="00B82AA3" w:rsidRDefault="00626D7A" w:rsidP="00475C55">
      <w:pPr>
        <w:pStyle w:val="Questionnote"/>
        <w:numPr>
          <w:ilvl w:val="0"/>
          <w:numId w:val="4"/>
        </w:numPr>
        <w:rPr>
          <w:rFonts w:ascii="Verdana" w:hAnsi="Verdana"/>
        </w:rPr>
      </w:pPr>
      <w:r w:rsidRPr="00B82AA3">
        <w:rPr>
          <w:rFonts w:ascii="Verdana" w:hAnsi="Verdana"/>
        </w:rPr>
        <w:t>a description of the monitoring tool</w:t>
      </w:r>
      <w:r w:rsidR="00600A71">
        <w:rPr>
          <w:rFonts w:ascii="Verdana" w:hAnsi="Verdana"/>
        </w:rPr>
        <w:t xml:space="preserve"> </w:t>
      </w:r>
    </w:p>
    <w:p w:rsidR="00626D7A" w:rsidRPr="00B82AA3" w:rsidRDefault="00626D7A" w:rsidP="00475C55">
      <w:pPr>
        <w:pStyle w:val="Questionnote"/>
        <w:numPr>
          <w:ilvl w:val="0"/>
          <w:numId w:val="4"/>
        </w:numPr>
        <w:rPr>
          <w:rFonts w:ascii="Verdana" w:hAnsi="Verdana"/>
        </w:rPr>
      </w:pPr>
      <w:r w:rsidRPr="00B82AA3">
        <w:rPr>
          <w:rFonts w:ascii="Verdana" w:hAnsi="Verdana"/>
        </w:rPr>
        <w:t>the access right policy, detailing access to all relevant infrastructure components and systems, including databases and back-up infrastructures</w:t>
      </w:r>
      <w:r w:rsidR="00600A71">
        <w:rPr>
          <w:rFonts w:ascii="Verdana" w:hAnsi="Verdana"/>
        </w:rPr>
        <w:t xml:space="preserve"> </w:t>
      </w:r>
    </w:p>
    <w:p w:rsidR="00B500CC" w:rsidRDefault="00B500CC" w:rsidP="00475C55">
      <w:pPr>
        <w:pStyle w:val="Questionnote"/>
        <w:numPr>
          <w:ilvl w:val="0"/>
          <w:numId w:val="4"/>
        </w:numPr>
        <w:rPr>
          <w:rFonts w:ascii="Verdana" w:hAnsi="Verdana"/>
        </w:rPr>
      </w:pPr>
      <w:r w:rsidRPr="00B500CC">
        <w:rPr>
          <w:rFonts w:ascii="Verdana" w:hAnsi="Verdana"/>
        </w:rPr>
        <w:t xml:space="preserve">a description of how the collected data is </w:t>
      </w:r>
      <w:r w:rsidR="0066406E">
        <w:rPr>
          <w:rFonts w:ascii="Verdana" w:hAnsi="Verdana"/>
        </w:rPr>
        <w:t>filed</w:t>
      </w:r>
      <w:r w:rsidR="00600A71">
        <w:rPr>
          <w:rFonts w:ascii="Verdana" w:hAnsi="Verdana"/>
        </w:rPr>
        <w:t xml:space="preserve"> (</w:t>
      </w:r>
      <w:r w:rsidR="00600A71" w:rsidRPr="00B500CC">
        <w:rPr>
          <w:rFonts w:ascii="Verdana" w:hAnsi="Verdana"/>
        </w:rPr>
        <w:t>unless the applicant</w:t>
      </w:r>
      <w:r w:rsidR="00600A71">
        <w:rPr>
          <w:rFonts w:ascii="Verdana" w:hAnsi="Verdana"/>
        </w:rPr>
        <w:t xml:space="preserve"> firm</w:t>
      </w:r>
      <w:r w:rsidR="00600A71" w:rsidRPr="00B500CC">
        <w:rPr>
          <w:rFonts w:ascii="Verdana" w:hAnsi="Verdana"/>
        </w:rPr>
        <w:t xml:space="preserve"> intends to provide PIS only</w:t>
      </w:r>
      <w:r w:rsidR="00600A71">
        <w:rPr>
          <w:rFonts w:ascii="Verdana" w:hAnsi="Verdana"/>
        </w:rPr>
        <w:t>)</w:t>
      </w:r>
    </w:p>
    <w:p w:rsidR="00696286" w:rsidRDefault="00696286" w:rsidP="00475C55">
      <w:pPr>
        <w:pStyle w:val="Questionnote"/>
        <w:numPr>
          <w:ilvl w:val="0"/>
          <w:numId w:val="4"/>
        </w:numPr>
        <w:rPr>
          <w:rFonts w:ascii="Verdana" w:hAnsi="Verdana"/>
        </w:rPr>
      </w:pPr>
      <w:r w:rsidRPr="00696286">
        <w:rPr>
          <w:rFonts w:ascii="Verdana" w:hAnsi="Verdana"/>
        </w:rPr>
        <w:t xml:space="preserve"> the expected internal and/or external use of the collected data, including by counterparties</w:t>
      </w:r>
      <w:r w:rsidR="00600A71">
        <w:rPr>
          <w:rFonts w:ascii="Verdana" w:hAnsi="Verdana"/>
        </w:rPr>
        <w:t xml:space="preserve"> (</w:t>
      </w:r>
      <w:r w:rsidR="00600A71" w:rsidRPr="00696286">
        <w:rPr>
          <w:rFonts w:ascii="Verdana" w:hAnsi="Verdana"/>
        </w:rPr>
        <w:t xml:space="preserve">unless the applicant </w:t>
      </w:r>
      <w:r w:rsidR="00600A71">
        <w:rPr>
          <w:rFonts w:ascii="Verdana" w:hAnsi="Verdana"/>
        </w:rPr>
        <w:t xml:space="preserve">firm </w:t>
      </w:r>
      <w:r w:rsidR="00600A71" w:rsidRPr="00696286">
        <w:rPr>
          <w:rFonts w:ascii="Verdana" w:hAnsi="Verdana"/>
        </w:rPr>
        <w:t>intends to provide PIS only</w:t>
      </w:r>
      <w:r w:rsidR="00600A71">
        <w:rPr>
          <w:rFonts w:ascii="Verdana" w:hAnsi="Verdana"/>
        </w:rPr>
        <w:t>)</w:t>
      </w:r>
    </w:p>
    <w:p w:rsidR="00626D7A" w:rsidRPr="00B82AA3" w:rsidRDefault="00626D7A" w:rsidP="00475C55">
      <w:pPr>
        <w:pStyle w:val="Questionnote"/>
        <w:numPr>
          <w:ilvl w:val="0"/>
          <w:numId w:val="4"/>
        </w:numPr>
        <w:rPr>
          <w:rFonts w:ascii="Verdana" w:hAnsi="Verdana"/>
        </w:rPr>
      </w:pPr>
      <w:r w:rsidRPr="00B82AA3">
        <w:rPr>
          <w:rFonts w:ascii="Verdana" w:hAnsi="Verdana"/>
        </w:rPr>
        <w:t>the IT system and technical security measures that have been implemented, including encryption and</w:t>
      </w:r>
      <w:r w:rsidR="00696286">
        <w:rPr>
          <w:rFonts w:ascii="Verdana" w:hAnsi="Verdana"/>
        </w:rPr>
        <w:t>/or</w:t>
      </w:r>
      <w:r w:rsidRPr="00B82AA3">
        <w:rPr>
          <w:rFonts w:ascii="Verdana" w:hAnsi="Verdana"/>
        </w:rPr>
        <w:t xml:space="preserve"> tokenisation</w:t>
      </w:r>
      <w:r w:rsidR="00600A71">
        <w:rPr>
          <w:rFonts w:ascii="Verdana" w:hAnsi="Verdana"/>
        </w:rPr>
        <w:t xml:space="preserve"> </w:t>
      </w:r>
    </w:p>
    <w:p w:rsidR="00626D7A" w:rsidRPr="00B82AA3" w:rsidRDefault="00626D7A" w:rsidP="00475C55">
      <w:pPr>
        <w:pStyle w:val="Questionnote"/>
        <w:numPr>
          <w:ilvl w:val="0"/>
          <w:numId w:val="4"/>
        </w:numPr>
        <w:rPr>
          <w:rFonts w:ascii="Verdana" w:hAnsi="Verdana"/>
        </w:rPr>
      </w:pPr>
      <w:r w:rsidRPr="00B82AA3">
        <w:rPr>
          <w:rFonts w:ascii="Verdana" w:hAnsi="Verdana"/>
        </w:rPr>
        <w:t>identification of the individual(s), bodies and/or committees with access to the sensitive payment data</w:t>
      </w:r>
      <w:r w:rsidR="00600A71">
        <w:rPr>
          <w:rFonts w:ascii="Verdana" w:hAnsi="Verdana"/>
        </w:rPr>
        <w:t xml:space="preserve"> </w:t>
      </w:r>
    </w:p>
    <w:p w:rsidR="00626D7A" w:rsidRPr="00B82AA3" w:rsidRDefault="00626D7A" w:rsidP="00475C55">
      <w:pPr>
        <w:pStyle w:val="Questionnote"/>
        <w:numPr>
          <w:ilvl w:val="0"/>
          <w:numId w:val="4"/>
        </w:numPr>
        <w:rPr>
          <w:rFonts w:ascii="Verdana" w:hAnsi="Verdana"/>
        </w:rPr>
      </w:pPr>
      <w:r w:rsidRPr="00B82AA3">
        <w:rPr>
          <w:rFonts w:ascii="Verdana" w:hAnsi="Verdana"/>
        </w:rPr>
        <w:t>an explanation of how breaches will be detected and addressed</w:t>
      </w:r>
      <w:r w:rsidR="00600A71">
        <w:rPr>
          <w:rFonts w:ascii="Verdana" w:hAnsi="Verdana"/>
        </w:rPr>
        <w:t xml:space="preserve"> </w:t>
      </w:r>
    </w:p>
    <w:p w:rsidR="00626D7A" w:rsidRDefault="00626D7A" w:rsidP="00475C55">
      <w:pPr>
        <w:pStyle w:val="Questionnote"/>
        <w:numPr>
          <w:ilvl w:val="0"/>
          <w:numId w:val="4"/>
        </w:numPr>
        <w:rPr>
          <w:rFonts w:ascii="Verdana" w:hAnsi="Verdana"/>
        </w:rPr>
      </w:pPr>
      <w:r w:rsidRPr="00B82AA3">
        <w:rPr>
          <w:rFonts w:ascii="Verdana" w:hAnsi="Verdana"/>
        </w:rPr>
        <w:t>an annual internal control program in relation to the safety of the IT systems</w:t>
      </w:r>
      <w:r w:rsidR="00600A71">
        <w:rPr>
          <w:rFonts w:ascii="Verdana" w:hAnsi="Verdana"/>
        </w:rPr>
        <w:t xml:space="preserve"> </w:t>
      </w:r>
    </w:p>
    <w:p w:rsidR="00F74548" w:rsidRDefault="00F74548" w:rsidP="00F74548">
      <w:pPr>
        <w:pStyle w:val="Qsyesno"/>
        <w:keepNext/>
        <w:tabs>
          <w:tab w:val="left" w:pos="624"/>
        </w:tabs>
        <w:spacing w:before="0" w:after="0"/>
        <w:rPr>
          <w:rFonts w:ascii="Verdana" w:hAnsi="Verdana"/>
        </w:rPr>
      </w:pPr>
    </w:p>
    <w:p w:rsidR="00F74548" w:rsidRPr="00745E29" w:rsidRDefault="00F74548" w:rsidP="00F74548">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F74548"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F74548" w:rsidRPr="00745E29" w:rsidRDefault="00F74548"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F74548" w:rsidRPr="00B82AA3" w:rsidRDefault="00F74548" w:rsidP="00F74548">
      <w:pPr>
        <w:pStyle w:val="Questionnote"/>
        <w:rPr>
          <w:rFonts w:ascii="Verdana" w:hAnsi="Verdana"/>
        </w:rPr>
      </w:pPr>
    </w:p>
    <w:p w:rsidR="00626D7A" w:rsidRDefault="00626D7A" w:rsidP="00C17B0E">
      <w:pPr>
        <w:pStyle w:val="Question"/>
        <w:keepNext/>
        <w:rPr>
          <w:rFonts w:ascii="Verdana" w:hAnsi="Verdana"/>
          <w:b/>
        </w:rPr>
      </w:pPr>
    </w:p>
    <w:p w:rsidR="00626D7A" w:rsidRDefault="00626D7A" w:rsidP="00C17B0E">
      <w:pPr>
        <w:pStyle w:val="Question"/>
        <w:keepNext/>
        <w:rPr>
          <w:rFonts w:ascii="Verdana" w:hAnsi="Verdana"/>
          <w:b/>
        </w:rPr>
        <w:sectPr w:rsidR="00626D7A" w:rsidSect="00587E22">
          <w:headerReference w:type="even" r:id="rId42"/>
          <w:headerReference w:type="default" r:id="rId43"/>
          <w:headerReference w:type="first" r:id="rId44"/>
          <w:type w:val="continuous"/>
          <w:pgSz w:w="11901" w:h="16846" w:code="9"/>
          <w:pgMar w:top="1276" w:right="680" w:bottom="907" w:left="3402" w:header="567" w:footer="680" w:gutter="0"/>
          <w:cols w:space="720"/>
          <w:titlePg/>
        </w:sectPr>
      </w:pPr>
    </w:p>
    <w:p w:rsidR="00626D7A" w:rsidRDefault="00626D7A"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17B0E" w:rsidRPr="00842101" w:rsidTr="00820A8A">
        <w:trPr>
          <w:trHeight w:val="1985"/>
        </w:trPr>
        <w:tc>
          <w:tcPr>
            <w:tcW w:w="2268" w:type="dxa"/>
            <w:shd w:val="clear" w:color="auto" w:fill="701B45"/>
          </w:tcPr>
          <w:p w:rsidR="00C17B0E" w:rsidRPr="00842101" w:rsidRDefault="00C17B0E" w:rsidP="00C17B0E">
            <w:pPr>
              <w:pStyle w:val="Sectionnumber"/>
            </w:pPr>
            <w:r>
              <w:br w:type="page"/>
            </w:r>
            <w:r w:rsidR="00F61733">
              <w:t>10</w:t>
            </w:r>
          </w:p>
        </w:tc>
        <w:tc>
          <w:tcPr>
            <w:tcW w:w="7825" w:type="dxa"/>
            <w:shd w:val="clear" w:color="auto" w:fill="701B45"/>
          </w:tcPr>
          <w:p w:rsidR="00C17B0E" w:rsidRPr="00E200D9" w:rsidRDefault="00C17B0E" w:rsidP="00EB59C1">
            <w:pPr>
              <w:pStyle w:val="Sectionheading"/>
              <w:rPr>
                <w:rFonts w:ascii="Verdana" w:hAnsi="Verdana"/>
                <w:sz w:val="28"/>
                <w:szCs w:val="28"/>
              </w:rPr>
            </w:pPr>
            <w:r w:rsidRPr="00E200D9">
              <w:rPr>
                <w:rFonts w:ascii="Verdana" w:hAnsi="Verdana"/>
                <w:sz w:val="28"/>
                <w:szCs w:val="28"/>
              </w:rPr>
              <w:t>Business continuity arrangements</w:t>
            </w:r>
          </w:p>
          <w:p w:rsidR="00C17B0E" w:rsidRPr="00AC3365" w:rsidRDefault="005335EA" w:rsidP="00C37C1E">
            <w:pPr>
              <w:pStyle w:val="ListParagraph"/>
              <w:spacing w:before="0" w:line="240" w:lineRule="auto"/>
              <w:ind w:left="0" w:right="595"/>
              <w:rPr>
                <w:rFonts w:ascii="Verdana" w:hAnsi="Verdana"/>
                <w:sz w:val="18"/>
                <w:szCs w:val="18"/>
              </w:rPr>
            </w:pPr>
            <w:r>
              <w:rPr>
                <w:rFonts w:ascii="Verdana" w:hAnsi="Verdana"/>
                <w:sz w:val="18"/>
                <w:szCs w:val="18"/>
              </w:rPr>
              <w:t xml:space="preserve">This section asks applicants to describe the business continuity and disaster recovery plans for the business and IT systems. </w:t>
            </w:r>
            <w:r w:rsidR="00C17B0E" w:rsidRPr="00720A62">
              <w:rPr>
                <w:rFonts w:ascii="Verdana" w:hAnsi="Verdana"/>
                <w:sz w:val="18"/>
                <w:szCs w:val="18"/>
              </w:rPr>
              <w:t xml:space="preserve">This section is </w:t>
            </w:r>
            <w:r>
              <w:rPr>
                <w:rFonts w:ascii="Verdana" w:hAnsi="Verdana"/>
                <w:sz w:val="18"/>
                <w:szCs w:val="18"/>
              </w:rPr>
              <w:t xml:space="preserve">also </w:t>
            </w:r>
            <w:r w:rsidR="00C17B0E" w:rsidRPr="00720A62">
              <w:rPr>
                <w:rFonts w:ascii="Verdana" w:hAnsi="Verdana"/>
                <w:sz w:val="18"/>
                <w:szCs w:val="18"/>
              </w:rPr>
              <w:t xml:space="preserve">to be used to provide the information required </w:t>
            </w:r>
            <w:r w:rsidRPr="00720A62">
              <w:rPr>
                <w:rFonts w:ascii="Verdana" w:hAnsi="Verdana"/>
                <w:sz w:val="18"/>
                <w:szCs w:val="18"/>
              </w:rPr>
              <w:t xml:space="preserve">under </w:t>
            </w:r>
            <w:r>
              <w:rPr>
                <w:rFonts w:ascii="Verdana" w:hAnsi="Verdana"/>
                <w:sz w:val="18"/>
                <w:szCs w:val="18"/>
              </w:rPr>
              <w:t>Schedule</w:t>
            </w:r>
            <w:r w:rsidR="00E975A8">
              <w:rPr>
                <w:rFonts w:ascii="Verdana" w:hAnsi="Verdana"/>
                <w:sz w:val="18"/>
                <w:szCs w:val="18"/>
              </w:rPr>
              <w:t xml:space="preserve"> 2</w:t>
            </w:r>
            <w:r w:rsidR="00982BBC">
              <w:rPr>
                <w:rFonts w:ascii="Verdana" w:hAnsi="Verdana"/>
                <w:sz w:val="18"/>
                <w:szCs w:val="18"/>
              </w:rPr>
              <w:t xml:space="preserve"> of the PSRs </w:t>
            </w:r>
            <w:r w:rsidR="00A3257F">
              <w:rPr>
                <w:rFonts w:ascii="Verdana" w:hAnsi="Verdana"/>
                <w:sz w:val="18"/>
                <w:szCs w:val="18"/>
              </w:rPr>
              <w:t xml:space="preserve">2017 </w:t>
            </w:r>
            <w:r w:rsidR="00114D20">
              <w:rPr>
                <w:rFonts w:ascii="Verdana" w:hAnsi="Verdana"/>
                <w:sz w:val="18"/>
                <w:szCs w:val="18"/>
              </w:rPr>
              <w:t xml:space="preserve">and </w:t>
            </w:r>
            <w:r w:rsidR="00C17B0E">
              <w:rPr>
                <w:rFonts w:ascii="Verdana" w:hAnsi="Verdana"/>
                <w:sz w:val="18"/>
                <w:szCs w:val="18"/>
              </w:rPr>
              <w:t xml:space="preserve">Guideline </w:t>
            </w:r>
            <w:r w:rsidR="00F61733">
              <w:rPr>
                <w:rFonts w:ascii="Verdana" w:hAnsi="Verdana"/>
                <w:sz w:val="18"/>
                <w:szCs w:val="18"/>
              </w:rPr>
              <w:t>11</w:t>
            </w:r>
            <w:r w:rsidR="00C17B0E">
              <w:rPr>
                <w:rFonts w:ascii="Verdana" w:hAnsi="Verdana"/>
                <w:sz w:val="18"/>
                <w:szCs w:val="18"/>
              </w:rPr>
              <w:t xml:space="preserve"> </w:t>
            </w:r>
            <w:r w:rsidR="00C17B0E" w:rsidRPr="00720A62">
              <w:rPr>
                <w:rFonts w:ascii="Verdana" w:hAnsi="Verdana"/>
                <w:sz w:val="18"/>
                <w:szCs w:val="18"/>
              </w:rPr>
              <w:t>(</w:t>
            </w:r>
            <w:r w:rsidR="00C17B0E">
              <w:rPr>
                <w:rFonts w:ascii="Verdana" w:hAnsi="Verdana"/>
                <w:sz w:val="18"/>
                <w:szCs w:val="18"/>
              </w:rPr>
              <w:t>Business continuity arrangements</w:t>
            </w:r>
            <w:r w:rsidR="00C17B0E" w:rsidRPr="00720A62">
              <w:rPr>
                <w:rFonts w:ascii="Verdana" w:hAnsi="Verdana"/>
                <w:sz w:val="18"/>
                <w:szCs w:val="18"/>
              </w:rPr>
              <w:t xml:space="preserve">) </w:t>
            </w:r>
            <w:r w:rsidRPr="00720A62">
              <w:rPr>
                <w:rFonts w:ascii="Verdana" w:hAnsi="Verdana"/>
                <w:sz w:val="18"/>
                <w:szCs w:val="18"/>
              </w:rPr>
              <w:t xml:space="preserve">of </w:t>
            </w:r>
            <w:r>
              <w:rPr>
                <w:rFonts w:ascii="Verdana" w:hAnsi="Verdana"/>
                <w:sz w:val="18"/>
                <w:szCs w:val="18"/>
              </w:rPr>
              <w:t>section</w:t>
            </w:r>
            <w:r w:rsidR="00114D20">
              <w:rPr>
                <w:rFonts w:ascii="Verdana" w:hAnsi="Verdana"/>
                <w:sz w:val="18"/>
                <w:szCs w:val="18"/>
              </w:rPr>
              <w:t xml:space="preserve"> </w:t>
            </w:r>
            <w:r w:rsidR="00C37C1E">
              <w:rPr>
                <w:rFonts w:ascii="Verdana" w:hAnsi="Verdana"/>
                <w:sz w:val="18"/>
                <w:szCs w:val="18"/>
              </w:rPr>
              <w:t>4.1</w:t>
            </w:r>
            <w:r>
              <w:rPr>
                <w:rFonts w:ascii="Verdana" w:hAnsi="Verdana"/>
                <w:sz w:val="18"/>
                <w:szCs w:val="18"/>
              </w:rPr>
              <w:t xml:space="preserve"> </w:t>
            </w:r>
            <w:r w:rsidR="00114D20">
              <w:rPr>
                <w:rFonts w:ascii="Verdana" w:hAnsi="Verdana"/>
                <w:sz w:val="18"/>
                <w:szCs w:val="18"/>
              </w:rPr>
              <w:t xml:space="preserve">of </w:t>
            </w:r>
            <w:r w:rsidR="00114D20" w:rsidRPr="00720A62">
              <w:rPr>
                <w:rFonts w:ascii="Verdana" w:hAnsi="Verdana"/>
                <w:sz w:val="18"/>
                <w:szCs w:val="18"/>
              </w:rPr>
              <w:t>the</w:t>
            </w:r>
            <w:r w:rsidR="00114D20">
              <w:rPr>
                <w:rFonts w:ascii="Verdana" w:hAnsi="Verdana"/>
                <w:sz w:val="18"/>
                <w:szCs w:val="18"/>
              </w:rPr>
              <w:t xml:space="preserve"> EBA Authorisation </w:t>
            </w:r>
            <w:r>
              <w:rPr>
                <w:rFonts w:ascii="Verdana" w:hAnsi="Verdana"/>
                <w:sz w:val="18"/>
                <w:szCs w:val="18"/>
              </w:rPr>
              <w:t>Guidelines</w:t>
            </w:r>
            <w:r w:rsidRPr="00720A62" w:rsidDel="00114D20">
              <w:rPr>
                <w:rFonts w:ascii="Verdana" w:hAnsi="Verdana"/>
                <w:sz w:val="18"/>
                <w:szCs w:val="18"/>
              </w:rPr>
              <w:t xml:space="preserve">. </w:t>
            </w:r>
          </w:p>
        </w:tc>
      </w:tr>
    </w:tbl>
    <w:p w:rsidR="00626D7A" w:rsidRDefault="00F61733" w:rsidP="00626D7A">
      <w:pPr>
        <w:pStyle w:val="Question"/>
        <w:keepNext/>
        <w:rPr>
          <w:rFonts w:ascii="Verdana" w:hAnsi="Verdana"/>
          <w:b/>
        </w:rPr>
      </w:pPr>
      <w:r>
        <w:rPr>
          <w:rFonts w:ascii="Verdana" w:hAnsi="Verdana"/>
          <w:b/>
        </w:rPr>
        <w:t>10</w:t>
      </w:r>
      <w:r w:rsidR="00626D7A">
        <w:rPr>
          <w:rFonts w:ascii="Verdana" w:hAnsi="Verdana"/>
          <w:b/>
        </w:rPr>
        <w:t>.1</w:t>
      </w:r>
      <w:r w:rsidR="00626D7A">
        <w:rPr>
          <w:rFonts w:ascii="Verdana" w:hAnsi="Verdana"/>
          <w:b/>
        </w:rPr>
        <w:tab/>
        <w:t>Please provide a description of the business continuity arrangements</w:t>
      </w:r>
      <w:r w:rsidR="00F74548">
        <w:rPr>
          <w:rFonts w:ascii="Verdana" w:hAnsi="Verdana"/>
          <w:b/>
        </w:rPr>
        <w:t xml:space="preserve"> on a separate sheet of paper</w:t>
      </w:r>
      <w:r w:rsidR="005335EA">
        <w:rPr>
          <w:rFonts w:ascii="Verdana" w:hAnsi="Verdana"/>
          <w:b/>
        </w:rPr>
        <w:t>.</w:t>
      </w:r>
    </w:p>
    <w:p w:rsidR="00626D7A" w:rsidRDefault="00626D7A" w:rsidP="00626D7A">
      <w:pPr>
        <w:pStyle w:val="QuestionnoteChar"/>
        <w:keepNext/>
        <w:spacing w:after="0" w:line="240" w:lineRule="auto"/>
        <w:rPr>
          <w:rFonts w:ascii="Verdana" w:hAnsi="Verdana"/>
        </w:rPr>
      </w:pPr>
      <w:r>
        <w:rPr>
          <w:rFonts w:ascii="Verdana" w:hAnsi="Verdana"/>
        </w:rPr>
        <w:t xml:space="preserve">This should include: </w:t>
      </w:r>
    </w:p>
    <w:p w:rsidR="00626D7A" w:rsidRPr="00B82AA3" w:rsidRDefault="00626D7A" w:rsidP="00475C55">
      <w:pPr>
        <w:pStyle w:val="Questionnote"/>
        <w:numPr>
          <w:ilvl w:val="0"/>
          <w:numId w:val="7"/>
        </w:numPr>
        <w:rPr>
          <w:rFonts w:ascii="Verdana" w:hAnsi="Verdana"/>
        </w:rPr>
      </w:pPr>
      <w:r w:rsidRPr="00B82AA3">
        <w:rPr>
          <w:rFonts w:ascii="Verdana" w:hAnsi="Verdana"/>
        </w:rPr>
        <w:t xml:space="preserve">a business impact analysis, including the business processes and recovery objectives such as recovery time </w:t>
      </w:r>
      <w:r w:rsidR="00696286">
        <w:rPr>
          <w:rFonts w:ascii="Verdana" w:hAnsi="Verdana"/>
        </w:rPr>
        <w:t xml:space="preserve">objectives, recovery </w:t>
      </w:r>
      <w:r w:rsidR="00466AB6">
        <w:rPr>
          <w:rFonts w:ascii="Verdana" w:hAnsi="Verdana"/>
        </w:rPr>
        <w:t>point</w:t>
      </w:r>
      <w:r w:rsidR="00696286">
        <w:rPr>
          <w:rFonts w:ascii="Verdana" w:hAnsi="Verdana"/>
        </w:rPr>
        <w:t xml:space="preserve"> </w:t>
      </w:r>
      <w:r w:rsidR="00696286">
        <w:rPr>
          <w:rFonts w:ascii="Verdana" w:hAnsi="Verdana"/>
        </w:rPr>
        <w:t xml:space="preserve">objectives </w:t>
      </w:r>
      <w:r w:rsidRPr="00B82AA3">
        <w:rPr>
          <w:rFonts w:ascii="Verdana" w:hAnsi="Verdana"/>
        </w:rPr>
        <w:t>and protected assets</w:t>
      </w:r>
      <w:r w:rsidR="00600A71">
        <w:rPr>
          <w:rFonts w:ascii="Verdana" w:hAnsi="Verdana"/>
        </w:rPr>
        <w:t xml:space="preserve"> </w:t>
      </w:r>
    </w:p>
    <w:p w:rsidR="00626D7A" w:rsidRPr="00B82AA3" w:rsidRDefault="00626D7A" w:rsidP="00475C55">
      <w:pPr>
        <w:pStyle w:val="Questionnote"/>
        <w:numPr>
          <w:ilvl w:val="0"/>
          <w:numId w:val="7"/>
        </w:numPr>
        <w:rPr>
          <w:rFonts w:ascii="Verdana" w:hAnsi="Verdana"/>
        </w:rPr>
      </w:pPr>
      <w:r w:rsidRPr="00B82AA3">
        <w:rPr>
          <w:rFonts w:ascii="Verdana" w:hAnsi="Verdana"/>
        </w:rPr>
        <w:t>the identification of the back-up site, access to IT infrastructure and its key software and data to recover from a disaster or disruption</w:t>
      </w:r>
      <w:r w:rsidR="00600A71">
        <w:rPr>
          <w:rFonts w:ascii="Verdana" w:hAnsi="Verdana"/>
        </w:rPr>
        <w:t xml:space="preserve"> </w:t>
      </w:r>
    </w:p>
    <w:p w:rsidR="00626D7A" w:rsidRPr="00B82AA3" w:rsidRDefault="00626D7A" w:rsidP="00475C55">
      <w:pPr>
        <w:pStyle w:val="Questionnote"/>
        <w:numPr>
          <w:ilvl w:val="0"/>
          <w:numId w:val="7"/>
        </w:numPr>
        <w:rPr>
          <w:rFonts w:ascii="Verdana" w:hAnsi="Verdana"/>
        </w:rPr>
      </w:pPr>
      <w:r w:rsidRPr="00B82AA3">
        <w:rPr>
          <w:rFonts w:ascii="Verdana" w:hAnsi="Verdana"/>
        </w:rPr>
        <w:t xml:space="preserve">an explanation of how the applicant </w:t>
      </w:r>
      <w:r w:rsidR="00466AB6">
        <w:rPr>
          <w:rFonts w:ascii="Verdana" w:hAnsi="Verdana"/>
        </w:rPr>
        <w:t xml:space="preserve">firm </w:t>
      </w:r>
      <w:r w:rsidRPr="00B82AA3">
        <w:rPr>
          <w:rFonts w:ascii="Verdana" w:hAnsi="Verdana"/>
        </w:rPr>
        <w:t xml:space="preserve">will deal with significant continuity events and disruptions, </w:t>
      </w:r>
      <w:r w:rsidR="00600A71">
        <w:rPr>
          <w:rFonts w:ascii="Verdana" w:hAnsi="Verdana"/>
        </w:rPr>
        <w:t>e.g.</w:t>
      </w:r>
      <w:r w:rsidRPr="00B82AA3">
        <w:rPr>
          <w:rFonts w:ascii="Verdana" w:hAnsi="Verdana"/>
        </w:rPr>
        <w:t xml:space="preserve"> key systems</w:t>
      </w:r>
      <w:r w:rsidR="00600A71">
        <w:rPr>
          <w:rFonts w:ascii="Verdana" w:hAnsi="Verdana"/>
        </w:rPr>
        <w:t xml:space="preserve"> failure</w:t>
      </w:r>
      <w:r w:rsidRPr="00B82AA3">
        <w:rPr>
          <w:rFonts w:ascii="Verdana" w:hAnsi="Verdana"/>
        </w:rPr>
        <w:t xml:space="preserve">, the loss of key data, inaccessibility of premises, and loss of key </w:t>
      </w:r>
      <w:r w:rsidR="00600A71">
        <w:rPr>
          <w:rFonts w:ascii="Verdana" w:hAnsi="Verdana"/>
        </w:rPr>
        <w:t xml:space="preserve">people </w:t>
      </w:r>
    </w:p>
    <w:p w:rsidR="00626D7A" w:rsidRPr="00B82AA3" w:rsidRDefault="00626D7A" w:rsidP="00475C55">
      <w:pPr>
        <w:pStyle w:val="Questionnote"/>
        <w:numPr>
          <w:ilvl w:val="0"/>
          <w:numId w:val="7"/>
        </w:numPr>
        <w:rPr>
          <w:rFonts w:ascii="Verdana" w:hAnsi="Verdana"/>
        </w:rPr>
      </w:pPr>
      <w:r w:rsidRPr="00B82AA3">
        <w:rPr>
          <w:rFonts w:ascii="Verdana" w:hAnsi="Verdana"/>
        </w:rPr>
        <w:t>the frequency with which the applicant intends to test the business continuity and disaster recovery plans, including how the results of the testing will be recorded</w:t>
      </w:r>
      <w:r w:rsidR="00600A71">
        <w:rPr>
          <w:rFonts w:ascii="Verdana" w:hAnsi="Verdana"/>
        </w:rPr>
        <w:t xml:space="preserve"> </w:t>
      </w:r>
    </w:p>
    <w:p w:rsidR="00626D7A" w:rsidRPr="00B82AA3" w:rsidRDefault="00626D7A" w:rsidP="00475C55">
      <w:pPr>
        <w:pStyle w:val="Questionnote"/>
        <w:numPr>
          <w:ilvl w:val="0"/>
          <w:numId w:val="7"/>
        </w:numPr>
        <w:rPr>
          <w:rFonts w:ascii="Verdana" w:hAnsi="Verdana"/>
        </w:rPr>
      </w:pPr>
      <w:r w:rsidRPr="00B82AA3">
        <w:rPr>
          <w:rFonts w:ascii="Verdana" w:hAnsi="Verdana"/>
        </w:rPr>
        <w:t xml:space="preserve">a description of </w:t>
      </w:r>
      <w:r w:rsidR="00600A71" w:rsidRPr="00B82AA3">
        <w:rPr>
          <w:rFonts w:ascii="Verdana" w:hAnsi="Verdana"/>
        </w:rPr>
        <w:t>the</w:t>
      </w:r>
      <w:r w:rsidR="00600A71">
        <w:rPr>
          <w:rFonts w:ascii="Verdana" w:hAnsi="Verdana"/>
        </w:rPr>
        <w:t xml:space="preserve"> applicant firm’s </w:t>
      </w:r>
      <w:r w:rsidRPr="00B82AA3">
        <w:rPr>
          <w:rFonts w:ascii="Verdana" w:hAnsi="Verdana"/>
        </w:rPr>
        <w:t>mitigation measures in case of termination of its payment services, to avoid adverse effects on payment systems</w:t>
      </w:r>
      <w:r w:rsidR="00600A71">
        <w:rPr>
          <w:rFonts w:ascii="Verdana" w:hAnsi="Verdana"/>
        </w:rPr>
        <w:t>,</w:t>
      </w:r>
      <w:r w:rsidRPr="00B82AA3">
        <w:rPr>
          <w:rFonts w:ascii="Verdana" w:hAnsi="Verdana"/>
        </w:rPr>
        <w:t xml:space="preserve"> and on payment services users ensuring execution of pending payment transactions and termination of existing contracts</w:t>
      </w:r>
      <w:r w:rsidR="00600A71">
        <w:rPr>
          <w:rFonts w:ascii="Verdana" w:hAnsi="Verdana"/>
        </w:rPr>
        <w:t xml:space="preserve"> </w:t>
      </w:r>
    </w:p>
    <w:p w:rsidR="00F74548" w:rsidRDefault="00F74548" w:rsidP="00F74548">
      <w:pPr>
        <w:pStyle w:val="Qsyesno"/>
        <w:keepNext/>
        <w:tabs>
          <w:tab w:val="left" w:pos="624"/>
        </w:tabs>
        <w:spacing w:before="0" w:after="0"/>
        <w:rPr>
          <w:rFonts w:ascii="Verdana" w:hAnsi="Verdana"/>
        </w:rPr>
      </w:pPr>
    </w:p>
    <w:p w:rsidR="00F74548" w:rsidRPr="00745E29" w:rsidRDefault="00F74548" w:rsidP="00F74548">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F74548"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F74548" w:rsidRPr="00745E29" w:rsidRDefault="00F74548"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2B6585" w:rsidRDefault="002B6585" w:rsidP="00C17B0E">
      <w:pPr>
        <w:pStyle w:val="Question"/>
        <w:keepNext/>
        <w:rPr>
          <w:rFonts w:ascii="Verdana" w:hAnsi="Verdana"/>
          <w:b/>
        </w:rPr>
      </w:pPr>
    </w:p>
    <w:p w:rsidR="00626D7A" w:rsidRDefault="00626D7A" w:rsidP="00C17B0E">
      <w:pPr>
        <w:pStyle w:val="Question"/>
        <w:keepNext/>
        <w:rPr>
          <w:rFonts w:ascii="Verdana" w:hAnsi="Verdana"/>
          <w:b/>
        </w:rPr>
      </w:pPr>
    </w:p>
    <w:p w:rsidR="00626D7A" w:rsidRDefault="00626D7A" w:rsidP="00C17B0E">
      <w:pPr>
        <w:pStyle w:val="Question"/>
        <w:keepNext/>
        <w:rPr>
          <w:rFonts w:ascii="Verdana" w:hAnsi="Verdana"/>
          <w:b/>
        </w:rPr>
        <w:sectPr w:rsidR="00626D7A" w:rsidSect="00587E22">
          <w:headerReference w:type="even" r:id="rId45"/>
          <w:headerReference w:type="default" r:id="rId46"/>
          <w:headerReference w:type="first" r:id="rId47"/>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1733" w:rsidRPr="00842101" w:rsidTr="00FC7E2F">
        <w:trPr>
          <w:trHeight w:val="2272"/>
        </w:trPr>
        <w:tc>
          <w:tcPr>
            <w:tcW w:w="2268" w:type="dxa"/>
            <w:shd w:val="clear" w:color="auto" w:fill="701B45"/>
          </w:tcPr>
          <w:p w:rsidR="00F61733" w:rsidRPr="00842101" w:rsidRDefault="00F61733" w:rsidP="003548CE">
            <w:pPr>
              <w:pStyle w:val="Sectionnumber"/>
            </w:pPr>
            <w:r>
              <w:br w:type="page"/>
              <w:t>11</w:t>
            </w:r>
          </w:p>
        </w:tc>
        <w:tc>
          <w:tcPr>
            <w:tcW w:w="7825" w:type="dxa"/>
            <w:shd w:val="clear" w:color="auto" w:fill="701B45"/>
          </w:tcPr>
          <w:p w:rsidR="00F61733" w:rsidRPr="00E200D9" w:rsidRDefault="00F61733" w:rsidP="003548CE">
            <w:pPr>
              <w:pStyle w:val="Sectionheading"/>
              <w:rPr>
                <w:rFonts w:ascii="Verdana" w:hAnsi="Verdana"/>
                <w:sz w:val="28"/>
                <w:szCs w:val="28"/>
              </w:rPr>
            </w:pPr>
            <w:r w:rsidRPr="00E200D9">
              <w:rPr>
                <w:rFonts w:ascii="Verdana" w:hAnsi="Verdana"/>
                <w:sz w:val="28"/>
                <w:szCs w:val="28"/>
              </w:rPr>
              <w:t>The principles and definitions applicable to the collection of statistical data on performance, transactions and fraud</w:t>
            </w:r>
          </w:p>
          <w:p w:rsidR="00F61733" w:rsidRPr="00720A62" w:rsidRDefault="00812992" w:rsidP="003548CE">
            <w:pPr>
              <w:pStyle w:val="ListParagraph"/>
              <w:spacing w:before="0" w:line="240" w:lineRule="auto"/>
              <w:ind w:left="0" w:right="595"/>
              <w:rPr>
                <w:rFonts w:ascii="Verdana" w:hAnsi="Verdana"/>
                <w:sz w:val="18"/>
                <w:szCs w:val="18"/>
              </w:rPr>
            </w:pPr>
            <w:r>
              <w:rPr>
                <w:rFonts w:ascii="Verdana" w:hAnsi="Verdana"/>
                <w:sz w:val="18"/>
                <w:szCs w:val="18"/>
              </w:rPr>
              <w:t xml:space="preserve">At least every year, payment service providers must </w:t>
            </w:r>
            <w:r>
              <w:rPr>
                <w:rFonts w:ascii="Verdana" w:hAnsi="Verdana"/>
                <w:sz w:val="18"/>
                <w:szCs w:val="18"/>
              </w:rPr>
              <w:t xml:space="preserve">send the FCA </w:t>
            </w:r>
            <w:r>
              <w:rPr>
                <w:rFonts w:ascii="Verdana" w:hAnsi="Verdana"/>
                <w:sz w:val="18"/>
                <w:szCs w:val="18"/>
              </w:rPr>
              <w:t xml:space="preserve">statistical data on fraud affecting different types of payment. </w:t>
            </w:r>
            <w:r w:rsidR="00F61733"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sidR="00F61733">
              <w:rPr>
                <w:rFonts w:ascii="Verdana" w:hAnsi="Verdana"/>
                <w:sz w:val="18"/>
                <w:szCs w:val="18"/>
              </w:rPr>
              <w:t xml:space="preserve"> of the PSRs </w:t>
            </w:r>
            <w:r w:rsidR="00A3257F">
              <w:rPr>
                <w:rFonts w:ascii="Verdana" w:hAnsi="Verdana"/>
                <w:sz w:val="18"/>
                <w:szCs w:val="18"/>
              </w:rPr>
              <w:t xml:space="preserve">2017 </w:t>
            </w:r>
            <w:r w:rsidR="00F61733">
              <w:rPr>
                <w:rFonts w:ascii="Verdana" w:hAnsi="Verdana"/>
                <w:sz w:val="18"/>
                <w:szCs w:val="18"/>
              </w:rPr>
              <w:t>and Guideline 1</w:t>
            </w:r>
            <w:r w:rsidR="00884AC3">
              <w:rPr>
                <w:rFonts w:ascii="Verdana" w:hAnsi="Verdana"/>
                <w:sz w:val="18"/>
                <w:szCs w:val="18"/>
              </w:rPr>
              <w:t>2</w:t>
            </w:r>
            <w:r w:rsidR="00F61733">
              <w:rPr>
                <w:rFonts w:ascii="Verdana" w:hAnsi="Verdana"/>
                <w:sz w:val="18"/>
                <w:szCs w:val="18"/>
              </w:rPr>
              <w:t xml:space="preserve"> </w:t>
            </w:r>
            <w:r w:rsidR="00F61733" w:rsidRPr="00720A62">
              <w:rPr>
                <w:rFonts w:ascii="Verdana" w:hAnsi="Verdana"/>
                <w:sz w:val="18"/>
                <w:szCs w:val="18"/>
              </w:rPr>
              <w:t>(</w:t>
            </w:r>
            <w:r w:rsidR="00884AC3">
              <w:rPr>
                <w:rFonts w:ascii="Verdana" w:hAnsi="Verdana"/>
                <w:sz w:val="18"/>
                <w:szCs w:val="18"/>
              </w:rPr>
              <w:t>The principles and definitions applicable to the collection of statistical data on performance, transactions and fraud</w:t>
            </w:r>
            <w:r w:rsidR="00F61733" w:rsidRPr="00720A62">
              <w:rPr>
                <w:rFonts w:ascii="Verdana" w:hAnsi="Verdana"/>
                <w:sz w:val="18"/>
                <w:szCs w:val="18"/>
              </w:rPr>
              <w:t>) of</w:t>
            </w:r>
            <w:r w:rsidR="00F61733">
              <w:rPr>
                <w:rFonts w:ascii="Verdana" w:hAnsi="Verdana"/>
                <w:sz w:val="18"/>
                <w:szCs w:val="18"/>
              </w:rPr>
              <w:t xml:space="preserve"> section </w:t>
            </w:r>
            <w:r w:rsidR="009F3482">
              <w:rPr>
                <w:rFonts w:ascii="Verdana" w:hAnsi="Verdana"/>
                <w:sz w:val="18"/>
                <w:szCs w:val="18"/>
              </w:rPr>
              <w:t>4.1</w:t>
            </w:r>
            <w:r w:rsidR="00F61733">
              <w:rPr>
                <w:rFonts w:ascii="Verdana" w:hAnsi="Verdana"/>
                <w:sz w:val="18"/>
                <w:szCs w:val="18"/>
              </w:rPr>
              <w:t xml:space="preserve"> of </w:t>
            </w:r>
            <w:r w:rsidR="00F61733" w:rsidRPr="00720A62">
              <w:rPr>
                <w:rFonts w:ascii="Verdana" w:hAnsi="Verdana"/>
                <w:sz w:val="18"/>
                <w:szCs w:val="18"/>
              </w:rPr>
              <w:t>the</w:t>
            </w:r>
            <w:r w:rsidR="00F61733">
              <w:rPr>
                <w:rFonts w:ascii="Verdana" w:hAnsi="Verdana"/>
                <w:sz w:val="18"/>
                <w:szCs w:val="18"/>
              </w:rPr>
              <w:t xml:space="preserve"> EBA Authorisation Guidelines</w:t>
            </w:r>
            <w:r w:rsidR="00F61733" w:rsidRPr="00720A62">
              <w:rPr>
                <w:rFonts w:ascii="Verdana" w:hAnsi="Verdana"/>
                <w:sz w:val="18"/>
                <w:szCs w:val="18"/>
              </w:rPr>
              <w:t xml:space="preserve">. </w:t>
            </w:r>
          </w:p>
          <w:p w:rsidR="00F61733" w:rsidRPr="00AC3365" w:rsidRDefault="00F61733" w:rsidP="00870358">
            <w:pPr>
              <w:pStyle w:val="ListParagraph"/>
              <w:spacing w:before="0" w:line="240" w:lineRule="auto"/>
              <w:ind w:left="0" w:right="595"/>
              <w:rPr>
                <w:rFonts w:ascii="Verdana" w:hAnsi="Verdana"/>
                <w:sz w:val="18"/>
                <w:szCs w:val="18"/>
              </w:rPr>
            </w:pPr>
          </w:p>
        </w:tc>
      </w:tr>
    </w:tbl>
    <w:p w:rsidR="00F61733" w:rsidRDefault="00F61733" w:rsidP="00F61733">
      <w:pPr>
        <w:pStyle w:val="Question"/>
        <w:keepNext/>
        <w:rPr>
          <w:rFonts w:ascii="Verdana" w:hAnsi="Verdana"/>
          <w:b/>
        </w:rPr>
      </w:pPr>
      <w:r>
        <w:rPr>
          <w:rFonts w:ascii="Verdana" w:hAnsi="Verdana"/>
          <w:b/>
        </w:rPr>
        <w:t>11.1</w:t>
      </w:r>
      <w:r>
        <w:rPr>
          <w:rFonts w:ascii="Verdana" w:hAnsi="Verdana"/>
          <w:b/>
        </w:rPr>
        <w:tab/>
        <w:t xml:space="preserve">Please provide a description of the principles and definitions </w:t>
      </w:r>
      <w:r>
        <w:rPr>
          <w:rFonts w:ascii="Verdana" w:hAnsi="Verdana"/>
          <w:b/>
        </w:rPr>
        <w:t xml:space="preserve">applicable to the collection of the statistical data on </w:t>
      </w:r>
      <w:r>
        <w:rPr>
          <w:rFonts w:ascii="Verdana" w:hAnsi="Verdana"/>
          <w:b/>
        </w:rPr>
        <w:t>per</w:t>
      </w:r>
      <w:r w:rsidR="00812992">
        <w:rPr>
          <w:rFonts w:ascii="Verdana" w:hAnsi="Verdana"/>
          <w:b/>
        </w:rPr>
        <w:t>formance, transaction and fraud</w:t>
      </w:r>
      <w:r w:rsidR="00F74548">
        <w:rPr>
          <w:rFonts w:ascii="Verdana" w:hAnsi="Verdana"/>
          <w:b/>
        </w:rPr>
        <w:t xml:space="preserve"> on a separate sheet of paper</w:t>
      </w:r>
      <w:r w:rsidR="00812992">
        <w:rPr>
          <w:rFonts w:ascii="Verdana" w:hAnsi="Verdana"/>
          <w:b/>
        </w:rPr>
        <w:t>.</w:t>
      </w:r>
    </w:p>
    <w:p w:rsidR="00F61733" w:rsidRDefault="00F61733" w:rsidP="00F61733">
      <w:pPr>
        <w:pStyle w:val="QuestionnoteChar"/>
        <w:keepNext/>
        <w:spacing w:after="0" w:line="240" w:lineRule="auto"/>
        <w:rPr>
          <w:rFonts w:ascii="Verdana" w:hAnsi="Verdana"/>
        </w:rPr>
      </w:pPr>
      <w:r>
        <w:rPr>
          <w:rFonts w:ascii="Verdana" w:hAnsi="Verdana"/>
        </w:rPr>
        <w:t xml:space="preserve">This should include: </w:t>
      </w:r>
    </w:p>
    <w:p w:rsidR="00F61733" w:rsidRPr="00F61733" w:rsidRDefault="00F61733" w:rsidP="00475C55">
      <w:pPr>
        <w:pStyle w:val="Questionnote"/>
        <w:numPr>
          <w:ilvl w:val="0"/>
          <w:numId w:val="8"/>
        </w:numPr>
        <w:rPr>
          <w:rFonts w:ascii="Verdana" w:hAnsi="Verdana"/>
        </w:rPr>
      </w:pPr>
      <w:r w:rsidRPr="00F61733">
        <w:rPr>
          <w:rFonts w:ascii="Verdana" w:hAnsi="Verdana"/>
        </w:rPr>
        <w:t>the type of data that is collected, in relation to customers, type of payment service, channel, instrument, jurisdictions and currencies</w:t>
      </w:r>
      <w:r w:rsidR="00600A71">
        <w:rPr>
          <w:rFonts w:ascii="Verdana" w:hAnsi="Verdana"/>
        </w:rPr>
        <w:t xml:space="preserve"> </w:t>
      </w:r>
    </w:p>
    <w:p w:rsidR="00F61733" w:rsidRPr="00F61733" w:rsidRDefault="00F61733" w:rsidP="00475C55">
      <w:pPr>
        <w:pStyle w:val="Questionnote"/>
        <w:numPr>
          <w:ilvl w:val="0"/>
          <w:numId w:val="8"/>
        </w:numPr>
        <w:rPr>
          <w:rFonts w:ascii="Verdana" w:hAnsi="Verdana"/>
        </w:rPr>
      </w:pPr>
      <w:r w:rsidRPr="00F61733">
        <w:rPr>
          <w:rFonts w:ascii="Verdana" w:hAnsi="Verdana"/>
        </w:rPr>
        <w:t>scope of the collection, in terms of activities and entities concerned, including branches and agents</w:t>
      </w:r>
      <w:r w:rsidR="00600A71">
        <w:rPr>
          <w:rFonts w:ascii="Verdana" w:hAnsi="Verdana"/>
        </w:rPr>
        <w:t xml:space="preserve"> </w:t>
      </w:r>
    </w:p>
    <w:p w:rsidR="00F61733" w:rsidRPr="00F61733" w:rsidRDefault="00F61733" w:rsidP="00475C55">
      <w:pPr>
        <w:pStyle w:val="Questionnote"/>
        <w:numPr>
          <w:ilvl w:val="0"/>
          <w:numId w:val="8"/>
        </w:numPr>
        <w:rPr>
          <w:rFonts w:ascii="Verdana" w:hAnsi="Verdana"/>
        </w:rPr>
      </w:pPr>
      <w:r w:rsidRPr="00F61733">
        <w:rPr>
          <w:rFonts w:ascii="Verdana" w:hAnsi="Verdana"/>
        </w:rPr>
        <w:t>the means, purpose and frequency of collection</w:t>
      </w:r>
      <w:r w:rsidR="00600A71">
        <w:rPr>
          <w:rFonts w:ascii="Verdana" w:hAnsi="Verdana"/>
        </w:rPr>
        <w:t xml:space="preserve"> </w:t>
      </w:r>
    </w:p>
    <w:p w:rsidR="00F61733" w:rsidRPr="00F61733" w:rsidRDefault="004E7166" w:rsidP="00475C55">
      <w:pPr>
        <w:pStyle w:val="Questionnote"/>
        <w:numPr>
          <w:ilvl w:val="0"/>
          <w:numId w:val="8"/>
        </w:numPr>
        <w:rPr>
          <w:rFonts w:ascii="Verdana" w:hAnsi="Verdana"/>
        </w:rPr>
      </w:pPr>
      <w:r>
        <w:rPr>
          <w:rFonts w:ascii="Verdana" w:hAnsi="Verdana"/>
        </w:rPr>
        <w:t xml:space="preserve">any </w:t>
      </w:r>
      <w:r w:rsidRPr="00F61733">
        <w:rPr>
          <w:rFonts w:ascii="Verdana" w:hAnsi="Verdana"/>
        </w:rPr>
        <w:t>supporting documents such as manual</w:t>
      </w:r>
      <w:r>
        <w:rPr>
          <w:rFonts w:ascii="Verdana" w:hAnsi="Verdana"/>
        </w:rPr>
        <w:t>s</w:t>
      </w:r>
      <w:r w:rsidRPr="00F61733">
        <w:rPr>
          <w:rFonts w:ascii="Verdana" w:hAnsi="Verdana"/>
        </w:rPr>
        <w:t xml:space="preserve"> that</w:t>
      </w:r>
      <w:r>
        <w:rPr>
          <w:rFonts w:ascii="Verdana" w:hAnsi="Verdana"/>
        </w:rPr>
        <w:t xml:space="preserve"> describes how the system works</w:t>
      </w:r>
      <w:r w:rsidR="00600A71">
        <w:rPr>
          <w:rFonts w:ascii="Verdana" w:hAnsi="Verdana"/>
        </w:rPr>
        <w:t xml:space="preserve"> </w:t>
      </w:r>
    </w:p>
    <w:p w:rsidR="00F61733" w:rsidRDefault="00F61733" w:rsidP="00F61733">
      <w:pPr>
        <w:pStyle w:val="QuestionnoteChar"/>
        <w:keepNext/>
        <w:spacing w:after="0" w:line="240" w:lineRule="auto"/>
        <w:rPr>
          <w:rFonts w:ascii="Verdana" w:hAnsi="Verdana"/>
        </w:rPr>
      </w:pPr>
    </w:p>
    <w:p w:rsidR="00F74548" w:rsidRPr="00745E29" w:rsidRDefault="00F74548" w:rsidP="00F74548">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F74548"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F74548" w:rsidRPr="00745E29" w:rsidRDefault="00F74548"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F74548" w:rsidRPr="00F74548" w:rsidRDefault="00F74548" w:rsidP="00F61733">
      <w:pPr>
        <w:pStyle w:val="QuestionnoteChar"/>
        <w:keepNext/>
        <w:spacing w:after="0" w:line="240" w:lineRule="auto"/>
        <w:rPr>
          <w:rFonts w:ascii="Verdana" w:hAnsi="Verdana"/>
          <w:b/>
        </w:rPr>
      </w:pPr>
    </w:p>
    <w:p w:rsidR="00626D7A" w:rsidRDefault="00626D7A" w:rsidP="00C17B0E">
      <w:pPr>
        <w:pStyle w:val="Question"/>
        <w:keepNext/>
        <w:rPr>
          <w:rFonts w:ascii="Verdana" w:hAnsi="Verdana"/>
          <w:b/>
        </w:rPr>
      </w:pPr>
    </w:p>
    <w:p w:rsidR="00F61733" w:rsidRDefault="00F61733"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A7C3F" w:rsidRPr="00842101" w:rsidTr="00FC7E2F">
        <w:trPr>
          <w:trHeight w:val="2272"/>
        </w:trPr>
        <w:tc>
          <w:tcPr>
            <w:tcW w:w="2268" w:type="dxa"/>
            <w:shd w:val="clear" w:color="auto" w:fill="701B45"/>
          </w:tcPr>
          <w:p w:rsidR="003A7C3F" w:rsidRPr="00842101" w:rsidRDefault="003A7C3F" w:rsidP="00EB59C1">
            <w:pPr>
              <w:pStyle w:val="Sectionnumber"/>
            </w:pPr>
            <w:r>
              <w:br w:type="page"/>
            </w:r>
            <w:r w:rsidR="00F61733">
              <w:t>1</w:t>
            </w:r>
            <w:r w:rsidR="00A94270">
              <w:t>2</w:t>
            </w:r>
          </w:p>
        </w:tc>
        <w:tc>
          <w:tcPr>
            <w:tcW w:w="7825" w:type="dxa"/>
            <w:shd w:val="clear" w:color="auto" w:fill="701B45"/>
          </w:tcPr>
          <w:p w:rsidR="003A7C3F" w:rsidRPr="00E200D9" w:rsidRDefault="003A7C3F" w:rsidP="00EB59C1">
            <w:pPr>
              <w:pStyle w:val="Sectionheading"/>
              <w:rPr>
                <w:rFonts w:ascii="Verdana" w:hAnsi="Verdana"/>
                <w:sz w:val="28"/>
                <w:szCs w:val="28"/>
              </w:rPr>
            </w:pPr>
            <w:r w:rsidRPr="00E200D9">
              <w:rPr>
                <w:rFonts w:ascii="Verdana" w:hAnsi="Verdana"/>
                <w:sz w:val="28"/>
                <w:szCs w:val="28"/>
              </w:rPr>
              <w:t xml:space="preserve">Security policy </w:t>
            </w:r>
            <w:r w:rsidR="00472839" w:rsidRPr="00E200D9">
              <w:rPr>
                <w:rFonts w:ascii="Verdana" w:hAnsi="Verdana"/>
                <w:sz w:val="28"/>
                <w:szCs w:val="28"/>
              </w:rPr>
              <w:t>document</w:t>
            </w:r>
          </w:p>
          <w:p w:rsidR="00EA49F7" w:rsidRPr="00EA49F7" w:rsidRDefault="004E7166" w:rsidP="00EB59C1">
            <w:pPr>
              <w:pStyle w:val="ListParagraph"/>
              <w:spacing w:before="0" w:line="240" w:lineRule="auto"/>
              <w:ind w:left="0" w:right="595"/>
              <w:rPr>
                <w:rFonts w:ascii="Verdana" w:hAnsi="Verdana"/>
                <w:sz w:val="18"/>
                <w:szCs w:val="18"/>
              </w:rPr>
            </w:pPr>
            <w:r w:rsidRPr="00EA49F7">
              <w:rPr>
                <w:rFonts w:ascii="Verdana" w:hAnsi="Verdana"/>
                <w:sz w:val="18"/>
                <w:szCs w:val="18"/>
              </w:rPr>
              <w:t xml:space="preserve">Every applicant firm has to </w:t>
            </w:r>
            <w:r w:rsidR="00600A71">
              <w:rPr>
                <w:rFonts w:ascii="Verdana" w:hAnsi="Verdana"/>
                <w:sz w:val="18"/>
                <w:szCs w:val="18"/>
              </w:rPr>
              <w:t>demonstrate</w:t>
            </w:r>
            <w:r w:rsidRPr="00EA49F7">
              <w:rPr>
                <w:rFonts w:ascii="Verdana" w:hAnsi="Verdana"/>
                <w:sz w:val="18"/>
                <w:szCs w:val="18"/>
              </w:rPr>
              <w:t xml:space="preserve"> that they have an operational and security risk managem</w:t>
            </w:r>
            <w:r>
              <w:rPr>
                <w:rFonts w:ascii="Verdana" w:hAnsi="Verdana"/>
                <w:sz w:val="18"/>
                <w:szCs w:val="18"/>
              </w:rPr>
              <w:t>ent framework in place</w:t>
            </w:r>
            <w:r w:rsidR="00600A71">
              <w:rPr>
                <w:rFonts w:ascii="Verdana" w:hAnsi="Verdana"/>
                <w:sz w:val="18"/>
                <w:szCs w:val="18"/>
              </w:rPr>
              <w:t>. T</w:t>
            </w:r>
            <w:r w:rsidRPr="00EA49F7">
              <w:rPr>
                <w:rFonts w:ascii="Verdana" w:hAnsi="Verdana"/>
                <w:sz w:val="18"/>
                <w:szCs w:val="18"/>
              </w:rPr>
              <w:t xml:space="preserve">he questions in this section help us to assess whether this framework is adequate. </w:t>
            </w:r>
          </w:p>
          <w:p w:rsidR="00EA49F7" w:rsidRPr="00EA49F7" w:rsidRDefault="00EA49F7" w:rsidP="00EB59C1">
            <w:pPr>
              <w:pStyle w:val="ListParagraph"/>
              <w:spacing w:before="0" w:line="240" w:lineRule="auto"/>
              <w:ind w:left="0" w:right="595"/>
              <w:rPr>
                <w:rFonts w:ascii="Verdana" w:hAnsi="Verdana"/>
                <w:sz w:val="18"/>
                <w:szCs w:val="18"/>
              </w:rPr>
            </w:pPr>
          </w:p>
          <w:p w:rsidR="003A7C3F" w:rsidRPr="00EA49F7" w:rsidRDefault="003A7C3F" w:rsidP="00EB59C1">
            <w:pPr>
              <w:pStyle w:val="ListParagraph"/>
              <w:spacing w:before="0" w:line="240" w:lineRule="auto"/>
              <w:ind w:left="0" w:right="595"/>
              <w:rPr>
                <w:rFonts w:ascii="Verdana" w:hAnsi="Verdana"/>
                <w:sz w:val="18"/>
                <w:szCs w:val="18"/>
              </w:rPr>
            </w:pPr>
            <w:r w:rsidRPr="00EA49F7">
              <w:rPr>
                <w:rFonts w:ascii="Verdana" w:hAnsi="Verdana"/>
                <w:sz w:val="18"/>
                <w:szCs w:val="18"/>
              </w:rPr>
              <w:t xml:space="preserve">This section is </w:t>
            </w:r>
            <w:r w:rsidR="00EA49F7" w:rsidRPr="00EA49F7">
              <w:rPr>
                <w:rFonts w:ascii="Verdana" w:hAnsi="Verdana"/>
                <w:sz w:val="18"/>
                <w:szCs w:val="18"/>
              </w:rPr>
              <w:t xml:space="preserve">also </w:t>
            </w:r>
            <w:r w:rsidRPr="00EA49F7">
              <w:rPr>
                <w:rFonts w:ascii="Verdana" w:hAnsi="Verdana"/>
                <w:sz w:val="18"/>
                <w:szCs w:val="18"/>
              </w:rPr>
              <w:t xml:space="preserve">to be used to provide the information required under </w:t>
            </w:r>
            <w:r w:rsidR="00EA49F7" w:rsidRPr="00EA49F7">
              <w:rPr>
                <w:rFonts w:ascii="Verdana" w:hAnsi="Verdana"/>
                <w:sz w:val="18"/>
                <w:szCs w:val="18"/>
              </w:rPr>
              <w:t>S</w:t>
            </w:r>
            <w:r w:rsidR="00E975A8" w:rsidRPr="00EA49F7">
              <w:rPr>
                <w:rFonts w:ascii="Verdana" w:hAnsi="Verdana"/>
                <w:sz w:val="18"/>
                <w:szCs w:val="18"/>
              </w:rPr>
              <w:t>chedule 2</w:t>
            </w:r>
            <w:r w:rsidR="00982BBC" w:rsidRPr="00EA49F7">
              <w:rPr>
                <w:rFonts w:ascii="Verdana" w:hAnsi="Verdana"/>
                <w:sz w:val="18"/>
                <w:szCs w:val="18"/>
              </w:rPr>
              <w:t xml:space="preserve"> of the PSRs </w:t>
            </w:r>
            <w:r w:rsidR="00A3257F">
              <w:rPr>
                <w:rFonts w:ascii="Verdana" w:hAnsi="Verdana"/>
                <w:sz w:val="18"/>
                <w:szCs w:val="18"/>
              </w:rPr>
              <w:t xml:space="preserve">2017 </w:t>
            </w:r>
            <w:r w:rsidR="00114D20" w:rsidRPr="00EA49F7">
              <w:rPr>
                <w:rFonts w:ascii="Verdana" w:hAnsi="Verdana"/>
                <w:sz w:val="18"/>
                <w:szCs w:val="18"/>
              </w:rPr>
              <w:t xml:space="preserve">and </w:t>
            </w:r>
            <w:r w:rsidRPr="00EA49F7">
              <w:rPr>
                <w:rFonts w:ascii="Verdana" w:hAnsi="Verdana"/>
                <w:sz w:val="18"/>
                <w:szCs w:val="18"/>
              </w:rPr>
              <w:t>Guideline</w:t>
            </w:r>
            <w:r w:rsidR="00A96D6A" w:rsidRPr="00EA49F7">
              <w:rPr>
                <w:rFonts w:ascii="Verdana" w:hAnsi="Verdana"/>
                <w:sz w:val="18"/>
                <w:szCs w:val="18"/>
              </w:rPr>
              <w:t xml:space="preserve"> 1</w:t>
            </w:r>
            <w:r w:rsidR="00F61733" w:rsidRPr="00EA49F7">
              <w:rPr>
                <w:rFonts w:ascii="Verdana" w:hAnsi="Verdana"/>
                <w:sz w:val="18"/>
                <w:szCs w:val="18"/>
              </w:rPr>
              <w:t>3</w:t>
            </w:r>
            <w:r w:rsidRPr="00EA49F7">
              <w:rPr>
                <w:rFonts w:ascii="Verdana" w:hAnsi="Verdana"/>
                <w:sz w:val="18"/>
                <w:szCs w:val="18"/>
              </w:rPr>
              <w:t xml:space="preserve"> (Security policy document) of </w:t>
            </w:r>
            <w:r w:rsidR="00EA49F7" w:rsidRPr="00EA49F7">
              <w:rPr>
                <w:rFonts w:ascii="Verdana" w:hAnsi="Verdana"/>
                <w:sz w:val="18"/>
                <w:szCs w:val="18"/>
              </w:rPr>
              <w:t xml:space="preserve">section </w:t>
            </w:r>
            <w:r w:rsidR="009F3482">
              <w:rPr>
                <w:rFonts w:ascii="Verdana" w:hAnsi="Verdana"/>
                <w:sz w:val="18"/>
                <w:szCs w:val="18"/>
              </w:rPr>
              <w:t>4.1</w:t>
            </w:r>
            <w:r w:rsidR="00114D20" w:rsidRPr="00EA49F7">
              <w:rPr>
                <w:rFonts w:ascii="Verdana" w:hAnsi="Verdana"/>
                <w:sz w:val="18"/>
                <w:szCs w:val="18"/>
              </w:rPr>
              <w:t xml:space="preserve"> of the EBA Authorisation Guidelines</w:t>
            </w:r>
            <w:r w:rsidRPr="00EA49F7">
              <w:rPr>
                <w:rFonts w:ascii="Verdana" w:hAnsi="Verdana"/>
                <w:sz w:val="18"/>
                <w:szCs w:val="18"/>
              </w:rPr>
              <w:t xml:space="preserve">. </w:t>
            </w:r>
          </w:p>
          <w:p w:rsidR="00A96D6A" w:rsidRPr="00AC3365" w:rsidRDefault="00A96D6A" w:rsidP="00EA49F7">
            <w:pPr>
              <w:pStyle w:val="ListParagraph"/>
              <w:spacing w:before="0" w:line="240" w:lineRule="auto"/>
              <w:ind w:left="0" w:right="595"/>
              <w:rPr>
                <w:rFonts w:ascii="Verdana" w:hAnsi="Verdana"/>
                <w:sz w:val="18"/>
                <w:szCs w:val="18"/>
              </w:rPr>
            </w:pPr>
          </w:p>
        </w:tc>
      </w:tr>
    </w:tbl>
    <w:p w:rsidR="00B82AA3" w:rsidRDefault="00A94270" w:rsidP="00F74548">
      <w:pPr>
        <w:pStyle w:val="Question"/>
        <w:keepNext/>
        <w:rPr>
          <w:rFonts w:ascii="Verdana" w:hAnsi="Verdana"/>
          <w:b/>
        </w:rPr>
      </w:pPr>
      <w:r>
        <w:rPr>
          <w:rFonts w:ascii="Verdana" w:hAnsi="Verdana"/>
          <w:b/>
        </w:rPr>
        <w:tab/>
        <w:t>12</w:t>
      </w:r>
      <w:r w:rsidR="00B82AA3">
        <w:rPr>
          <w:rFonts w:ascii="Verdana" w:hAnsi="Verdana"/>
          <w:b/>
        </w:rPr>
        <w:t>.1</w:t>
      </w:r>
      <w:r w:rsidR="00B82AA3">
        <w:rPr>
          <w:rFonts w:ascii="Verdana" w:hAnsi="Verdana"/>
          <w:b/>
        </w:rPr>
        <w:tab/>
        <w:t>Please attach the applicant</w:t>
      </w:r>
      <w:r w:rsidR="00466AB6">
        <w:rPr>
          <w:rFonts w:ascii="Verdana" w:hAnsi="Verdana"/>
          <w:b/>
        </w:rPr>
        <w:t xml:space="preserve"> firm</w:t>
      </w:r>
      <w:r w:rsidR="00F74548">
        <w:rPr>
          <w:rFonts w:ascii="Verdana" w:hAnsi="Verdana"/>
          <w:b/>
        </w:rPr>
        <w:t>’s security policy document.</w:t>
      </w:r>
    </w:p>
    <w:p w:rsidR="00B82AA3" w:rsidRDefault="00B82AA3" w:rsidP="00EB52E2">
      <w:pPr>
        <w:pStyle w:val="QuestionnoteChar"/>
        <w:keepNext/>
        <w:spacing w:after="0" w:line="240" w:lineRule="auto"/>
        <w:rPr>
          <w:rFonts w:ascii="Verdana" w:hAnsi="Verdana"/>
        </w:rPr>
      </w:pPr>
      <w:r>
        <w:rPr>
          <w:rFonts w:ascii="Verdana" w:hAnsi="Verdana"/>
        </w:rPr>
        <w:t xml:space="preserve">This should include: </w:t>
      </w:r>
    </w:p>
    <w:p w:rsidR="00B82AA3" w:rsidRDefault="00B82AA3" w:rsidP="00475C55">
      <w:pPr>
        <w:pStyle w:val="Questionnote"/>
        <w:numPr>
          <w:ilvl w:val="0"/>
          <w:numId w:val="9"/>
        </w:numPr>
        <w:spacing w:after="0"/>
        <w:rPr>
          <w:rFonts w:ascii="Verdana" w:hAnsi="Verdana"/>
        </w:rPr>
      </w:pPr>
      <w:r w:rsidRPr="00B82AA3">
        <w:rPr>
          <w:rFonts w:ascii="Verdana" w:hAnsi="Verdana"/>
        </w:rPr>
        <w:t xml:space="preserve">a detailed risk assessment of the payment service(s) </w:t>
      </w:r>
      <w:r w:rsidR="00870358">
        <w:rPr>
          <w:rFonts w:ascii="Verdana" w:hAnsi="Verdana"/>
        </w:rPr>
        <w:t>the applicant</w:t>
      </w:r>
      <w:r w:rsidR="00EA49F7">
        <w:rPr>
          <w:rFonts w:ascii="Verdana" w:hAnsi="Verdana"/>
        </w:rPr>
        <w:t xml:space="preserve"> firm</w:t>
      </w:r>
      <w:r w:rsidR="00870358">
        <w:rPr>
          <w:rFonts w:ascii="Verdana" w:hAnsi="Verdana"/>
        </w:rPr>
        <w:t xml:space="preserve"> </w:t>
      </w:r>
      <w:r w:rsidRPr="00B82AA3">
        <w:rPr>
          <w:rFonts w:ascii="Verdana" w:hAnsi="Verdana"/>
        </w:rPr>
        <w:t>intend</w:t>
      </w:r>
      <w:r w:rsidR="00EA49F7">
        <w:rPr>
          <w:rFonts w:ascii="Verdana" w:hAnsi="Verdana"/>
        </w:rPr>
        <w:t>s to provide</w:t>
      </w:r>
      <w:r w:rsidR="00571F83">
        <w:rPr>
          <w:rFonts w:ascii="Verdana" w:hAnsi="Verdana"/>
        </w:rPr>
        <w:t xml:space="preserve">. This must </w:t>
      </w:r>
      <w:r w:rsidRPr="00B82AA3">
        <w:rPr>
          <w:rFonts w:ascii="Verdana" w:hAnsi="Verdana"/>
        </w:rPr>
        <w:t xml:space="preserve"> includ</w:t>
      </w:r>
      <w:r w:rsidR="00571F83">
        <w:rPr>
          <w:rFonts w:ascii="Verdana" w:hAnsi="Verdana"/>
        </w:rPr>
        <w:t>e</w:t>
      </w:r>
      <w:r w:rsidRPr="00B82AA3">
        <w:rPr>
          <w:rFonts w:ascii="Verdana" w:hAnsi="Verdana"/>
        </w:rPr>
        <w:t xml:space="preserve"> risks of fraud and the security control and mitigation measures taken to adequately protect customers against the risks identified</w:t>
      </w:r>
      <w:r w:rsidR="004F0045">
        <w:rPr>
          <w:rFonts w:ascii="Verdana" w:hAnsi="Verdana"/>
        </w:rPr>
        <w:t xml:space="preserve"> </w:t>
      </w:r>
    </w:p>
    <w:p w:rsidR="00EB52E2" w:rsidRPr="00B82AA3" w:rsidRDefault="00EB52E2" w:rsidP="00EB52E2">
      <w:pPr>
        <w:pStyle w:val="Questionnote"/>
        <w:spacing w:after="0"/>
        <w:ind w:left="720"/>
        <w:rPr>
          <w:rFonts w:ascii="Verdana" w:hAnsi="Verdana"/>
        </w:rPr>
      </w:pPr>
    </w:p>
    <w:p w:rsidR="00B82AA3" w:rsidRPr="00B82AA3" w:rsidRDefault="00B82AA3" w:rsidP="00475C55">
      <w:pPr>
        <w:pStyle w:val="Questionnote"/>
        <w:numPr>
          <w:ilvl w:val="0"/>
          <w:numId w:val="9"/>
        </w:numPr>
        <w:spacing w:after="0"/>
        <w:rPr>
          <w:rFonts w:ascii="Verdana" w:hAnsi="Verdana"/>
        </w:rPr>
      </w:pPr>
      <w:r w:rsidRPr="00B82AA3">
        <w:rPr>
          <w:rFonts w:ascii="Verdana" w:hAnsi="Verdana"/>
        </w:rPr>
        <w:t>a description of the IT systems including:</w:t>
      </w:r>
    </w:p>
    <w:p w:rsidR="00B82AA3" w:rsidRPr="00B82AA3" w:rsidRDefault="00B82AA3" w:rsidP="00475C55">
      <w:pPr>
        <w:pStyle w:val="PSsubhead2"/>
        <w:keepNext/>
        <w:keepLines/>
        <w:numPr>
          <w:ilvl w:val="1"/>
          <w:numId w:val="5"/>
        </w:numPr>
        <w:spacing w:after="0"/>
        <w:ind w:right="873"/>
        <w:jc w:val="both"/>
        <w:rPr>
          <w:rFonts w:ascii="Verdana" w:hAnsi="Verdana" w:cs="Times New Roman"/>
          <w:bCs w:val="0"/>
          <w:i w:val="0"/>
          <w:sz w:val="18"/>
          <w:szCs w:val="20"/>
        </w:rPr>
      </w:pPr>
      <w:r w:rsidRPr="00B82AA3">
        <w:rPr>
          <w:rFonts w:ascii="Verdana" w:hAnsi="Verdana" w:cs="Times New Roman"/>
          <w:bCs w:val="0"/>
          <w:i w:val="0"/>
          <w:sz w:val="18"/>
          <w:szCs w:val="20"/>
        </w:rPr>
        <w:t>the architecture of the systems and their network elements</w:t>
      </w:r>
      <w:r w:rsidR="004F0045">
        <w:rPr>
          <w:rFonts w:ascii="Verdana" w:hAnsi="Verdana" w:cs="Times New Roman"/>
          <w:bCs w:val="0"/>
          <w:i w:val="0"/>
          <w:sz w:val="18"/>
          <w:szCs w:val="20"/>
        </w:rPr>
        <w:t xml:space="preserve"> </w:t>
      </w:r>
    </w:p>
    <w:p w:rsidR="00B82AA3" w:rsidRPr="00B82AA3" w:rsidRDefault="00B82AA3" w:rsidP="00475C55">
      <w:pPr>
        <w:pStyle w:val="PSsubhead2"/>
        <w:keepNext/>
        <w:keepLines/>
        <w:numPr>
          <w:ilvl w:val="1"/>
          <w:numId w:val="5"/>
        </w:numPr>
        <w:spacing w:after="0"/>
        <w:ind w:right="873"/>
        <w:rPr>
          <w:rFonts w:ascii="Verdana" w:hAnsi="Verdana" w:cs="Times New Roman"/>
          <w:bCs w:val="0"/>
          <w:i w:val="0"/>
          <w:sz w:val="18"/>
          <w:szCs w:val="20"/>
        </w:rPr>
      </w:pPr>
      <w:r w:rsidRPr="00B82AA3">
        <w:rPr>
          <w:rFonts w:ascii="Verdana" w:hAnsi="Verdana" w:cs="Times New Roman"/>
          <w:bCs w:val="0"/>
          <w:i w:val="0"/>
          <w:sz w:val="18"/>
          <w:szCs w:val="20"/>
        </w:rPr>
        <w:t>the business IT systems supporting the business activities provided, such as the applicant</w:t>
      </w:r>
      <w:r w:rsidR="00870358">
        <w:rPr>
          <w:rFonts w:ascii="Verdana" w:hAnsi="Verdana" w:cs="Times New Roman"/>
          <w:bCs w:val="0"/>
          <w:i w:val="0"/>
          <w:sz w:val="18"/>
          <w:szCs w:val="20"/>
        </w:rPr>
        <w:t xml:space="preserve"> firm</w:t>
      </w:r>
      <w:r w:rsidRPr="00B82AA3">
        <w:rPr>
          <w:rFonts w:ascii="Verdana" w:hAnsi="Verdana" w:cs="Times New Roman"/>
          <w:bCs w:val="0"/>
          <w:i w:val="0"/>
          <w:sz w:val="18"/>
          <w:szCs w:val="20"/>
        </w:rPr>
        <w:t>’s website, wallets, the payment engine, the risk and fraud management engine and customer accounting</w:t>
      </w:r>
      <w:r w:rsidR="004F0045">
        <w:rPr>
          <w:rFonts w:ascii="Verdana" w:hAnsi="Verdana" w:cs="Times New Roman"/>
          <w:bCs w:val="0"/>
          <w:i w:val="0"/>
          <w:sz w:val="18"/>
          <w:szCs w:val="20"/>
        </w:rPr>
        <w:t xml:space="preserve"> </w:t>
      </w:r>
    </w:p>
    <w:p w:rsidR="00B82AA3" w:rsidRPr="00B82AA3" w:rsidRDefault="00B82AA3" w:rsidP="00475C55">
      <w:pPr>
        <w:pStyle w:val="PSsubhead2"/>
        <w:keepNext/>
        <w:keepLines/>
        <w:numPr>
          <w:ilvl w:val="1"/>
          <w:numId w:val="5"/>
        </w:numPr>
        <w:spacing w:after="0"/>
        <w:ind w:right="873"/>
        <w:rPr>
          <w:rFonts w:ascii="Verdana" w:hAnsi="Verdana" w:cs="Times New Roman"/>
          <w:bCs w:val="0"/>
          <w:i w:val="0"/>
          <w:sz w:val="18"/>
          <w:szCs w:val="20"/>
        </w:rPr>
      </w:pPr>
      <w:r w:rsidRPr="00B82AA3">
        <w:rPr>
          <w:rFonts w:ascii="Verdana" w:hAnsi="Verdana" w:cs="Times New Roman"/>
          <w:bCs w:val="0"/>
          <w:i w:val="0"/>
          <w:sz w:val="18"/>
          <w:szCs w:val="20"/>
        </w:rPr>
        <w:t>the support IT systems used for the organisation and administration of the applicant</w:t>
      </w:r>
      <w:r w:rsidR="00870358">
        <w:rPr>
          <w:rFonts w:ascii="Verdana" w:hAnsi="Verdana" w:cs="Times New Roman"/>
          <w:bCs w:val="0"/>
          <w:i w:val="0"/>
          <w:sz w:val="18"/>
          <w:szCs w:val="20"/>
        </w:rPr>
        <w:t xml:space="preserve"> firm</w:t>
      </w:r>
      <w:r w:rsidRPr="00B82AA3">
        <w:rPr>
          <w:rFonts w:ascii="Verdana" w:hAnsi="Verdana" w:cs="Times New Roman"/>
          <w:bCs w:val="0"/>
          <w:i w:val="0"/>
          <w:sz w:val="18"/>
          <w:szCs w:val="20"/>
        </w:rPr>
        <w:t>, such as accounting, legal reporting systems, staff management, customer relationship management, email servers and internal file servers</w:t>
      </w:r>
      <w:r w:rsidR="004F0045">
        <w:rPr>
          <w:rFonts w:ascii="Verdana" w:hAnsi="Verdana" w:cs="Times New Roman"/>
          <w:bCs w:val="0"/>
          <w:i w:val="0"/>
          <w:sz w:val="18"/>
          <w:szCs w:val="20"/>
        </w:rPr>
        <w:t xml:space="preserve"> </w:t>
      </w:r>
    </w:p>
    <w:p w:rsidR="00B82AA3" w:rsidRDefault="00B82AA3" w:rsidP="00475C55">
      <w:pPr>
        <w:pStyle w:val="PSsubhead2"/>
        <w:keepNext/>
        <w:keepLines/>
        <w:numPr>
          <w:ilvl w:val="1"/>
          <w:numId w:val="5"/>
        </w:numPr>
        <w:spacing w:after="0"/>
        <w:ind w:right="873"/>
        <w:rPr>
          <w:rFonts w:ascii="Verdana" w:hAnsi="Verdana" w:cs="Times New Roman"/>
          <w:bCs w:val="0"/>
          <w:i w:val="0"/>
          <w:sz w:val="18"/>
          <w:szCs w:val="20"/>
        </w:rPr>
      </w:pPr>
      <w:r w:rsidRPr="00B82AA3">
        <w:rPr>
          <w:rFonts w:ascii="Verdana" w:hAnsi="Verdana" w:cs="Times New Roman"/>
          <w:bCs w:val="0"/>
          <w:i w:val="0"/>
          <w:sz w:val="18"/>
          <w:szCs w:val="20"/>
        </w:rPr>
        <w:t>information on whether those systems are already used by the applicant or its group, and estimated date of installation, if applicable</w:t>
      </w:r>
      <w:r w:rsidR="004F0045">
        <w:rPr>
          <w:rFonts w:ascii="Verdana" w:hAnsi="Verdana" w:cs="Times New Roman"/>
          <w:bCs w:val="0"/>
          <w:i w:val="0"/>
          <w:sz w:val="18"/>
          <w:szCs w:val="20"/>
        </w:rPr>
        <w:t xml:space="preserve"> </w:t>
      </w:r>
    </w:p>
    <w:p w:rsidR="00EB52E2" w:rsidRPr="00B82AA3" w:rsidRDefault="00EB52E2" w:rsidP="00EB52E2">
      <w:pPr>
        <w:pStyle w:val="PSsubhead2"/>
        <w:keepNext/>
        <w:keepLines/>
        <w:spacing w:after="0"/>
        <w:ind w:left="1440" w:right="873"/>
        <w:rPr>
          <w:rFonts w:ascii="Verdana" w:hAnsi="Verdana" w:cs="Times New Roman"/>
          <w:bCs w:val="0"/>
          <w:i w:val="0"/>
          <w:sz w:val="18"/>
          <w:szCs w:val="20"/>
        </w:rPr>
      </w:pPr>
    </w:p>
    <w:p w:rsidR="00B82AA3" w:rsidRDefault="00C92EC7" w:rsidP="00475C55">
      <w:pPr>
        <w:pStyle w:val="Questionnote"/>
        <w:numPr>
          <w:ilvl w:val="0"/>
          <w:numId w:val="9"/>
        </w:numPr>
        <w:tabs>
          <w:tab w:val="left" w:pos="7513"/>
        </w:tabs>
        <w:spacing w:after="0"/>
        <w:rPr>
          <w:rFonts w:ascii="Verdana" w:hAnsi="Verdana"/>
        </w:rPr>
      </w:pPr>
      <w:r>
        <w:rPr>
          <w:rFonts w:ascii="Verdana" w:hAnsi="Verdana"/>
        </w:rPr>
        <w:t xml:space="preserve">the type of </w:t>
      </w:r>
      <w:r w:rsidR="00B82AA3" w:rsidRPr="00B82AA3">
        <w:rPr>
          <w:rFonts w:ascii="Verdana" w:hAnsi="Verdana"/>
        </w:rPr>
        <w:t xml:space="preserve">authorised connections </w:t>
      </w:r>
      <w:r>
        <w:rPr>
          <w:rFonts w:ascii="Verdana" w:hAnsi="Verdana"/>
        </w:rPr>
        <w:t>from outside, such as with partners</w:t>
      </w:r>
      <w:r w:rsidR="00B82AA3" w:rsidRPr="00B82AA3">
        <w:rPr>
          <w:rFonts w:ascii="Verdana" w:hAnsi="Verdana"/>
        </w:rPr>
        <w:t>, service providers, entitie</w:t>
      </w:r>
      <w:r>
        <w:rPr>
          <w:rFonts w:ascii="Verdana" w:hAnsi="Verdana"/>
        </w:rPr>
        <w:t xml:space="preserve">s of the group and employees </w:t>
      </w:r>
      <w:r w:rsidR="00B82AA3" w:rsidRPr="00B82AA3">
        <w:rPr>
          <w:rFonts w:ascii="Verdana" w:hAnsi="Verdana"/>
        </w:rPr>
        <w:t>working remotely</w:t>
      </w:r>
      <w:r w:rsidR="004F0045">
        <w:rPr>
          <w:rFonts w:ascii="Verdana" w:hAnsi="Verdana"/>
        </w:rPr>
        <w:t>,</w:t>
      </w:r>
      <w:r w:rsidR="00B82AA3" w:rsidRPr="00B82AA3">
        <w:rPr>
          <w:rFonts w:ascii="Verdana" w:hAnsi="Verdana"/>
        </w:rPr>
        <w:t xml:space="preserve"> including the rationale for such connections</w:t>
      </w:r>
      <w:r w:rsidR="004F0045">
        <w:rPr>
          <w:rFonts w:ascii="Verdana" w:hAnsi="Verdana"/>
        </w:rPr>
        <w:t xml:space="preserve"> </w:t>
      </w:r>
    </w:p>
    <w:p w:rsidR="00EB52E2" w:rsidRPr="00B82AA3" w:rsidRDefault="00EB52E2" w:rsidP="00EB52E2">
      <w:pPr>
        <w:pStyle w:val="Questionnote"/>
        <w:tabs>
          <w:tab w:val="left" w:pos="7513"/>
        </w:tabs>
        <w:spacing w:after="0"/>
        <w:ind w:left="720"/>
        <w:rPr>
          <w:rFonts w:ascii="Verdana" w:hAnsi="Verdana"/>
        </w:rPr>
      </w:pPr>
    </w:p>
    <w:p w:rsidR="00820A8A" w:rsidRDefault="00870358" w:rsidP="00475C55">
      <w:pPr>
        <w:pStyle w:val="Questionnote"/>
        <w:numPr>
          <w:ilvl w:val="0"/>
          <w:numId w:val="9"/>
        </w:numPr>
        <w:tabs>
          <w:tab w:val="left" w:pos="7513"/>
        </w:tabs>
        <w:spacing w:after="0"/>
        <w:rPr>
          <w:rFonts w:ascii="Verdana" w:hAnsi="Verdana"/>
        </w:rPr>
      </w:pPr>
      <w:r w:rsidRPr="00870358">
        <w:rPr>
          <w:rFonts w:ascii="Verdana" w:hAnsi="Verdana"/>
        </w:rPr>
        <w:t>for each of the connections listed under point c), the logical security measures and mechanisms in place</w:t>
      </w:r>
      <w:r w:rsidR="004F0045">
        <w:rPr>
          <w:rFonts w:ascii="Verdana" w:hAnsi="Verdana"/>
        </w:rPr>
        <w:t>. This must</w:t>
      </w:r>
      <w:r w:rsidRPr="00870358">
        <w:rPr>
          <w:rFonts w:ascii="Verdana" w:hAnsi="Verdana"/>
        </w:rPr>
        <w:t xml:space="preserve"> specify the control the applicant </w:t>
      </w:r>
      <w:r>
        <w:rPr>
          <w:rFonts w:ascii="Verdana" w:hAnsi="Verdana"/>
        </w:rPr>
        <w:t xml:space="preserve">firm </w:t>
      </w:r>
      <w:r w:rsidRPr="00870358">
        <w:rPr>
          <w:rFonts w:ascii="Verdana" w:hAnsi="Verdana"/>
        </w:rPr>
        <w:t>will have over these accesses</w:t>
      </w:r>
      <w:bookmarkStart w:id="4" w:name="_GoBack"/>
      <w:bookmarkEnd w:id="4"/>
      <w:r w:rsidR="004F0045">
        <w:rPr>
          <w:rFonts w:ascii="Verdana" w:hAnsi="Verdana"/>
        </w:rPr>
        <w:t>. It must also detail</w:t>
      </w:r>
      <w:r w:rsidR="00820A8A">
        <w:rPr>
          <w:rFonts w:ascii="Verdana" w:hAnsi="Verdana"/>
        </w:rPr>
        <w:t>:</w:t>
      </w:r>
    </w:p>
    <w:p w:rsidR="00820A8A" w:rsidRDefault="00870358" w:rsidP="00820A8A">
      <w:pPr>
        <w:pStyle w:val="Questionnote"/>
        <w:numPr>
          <w:ilvl w:val="1"/>
          <w:numId w:val="9"/>
        </w:numPr>
        <w:tabs>
          <w:tab w:val="left" w:pos="7513"/>
        </w:tabs>
        <w:spacing w:after="0"/>
        <w:rPr>
          <w:rFonts w:ascii="Verdana" w:hAnsi="Verdana"/>
        </w:rPr>
      </w:pPr>
      <w:r w:rsidRPr="00870358">
        <w:rPr>
          <w:rFonts w:ascii="Verdana" w:hAnsi="Verdana"/>
        </w:rPr>
        <w:t xml:space="preserve"> the nature and frequency of each control, </w:t>
      </w:r>
      <w:r w:rsidR="00C92EC7">
        <w:rPr>
          <w:rFonts w:ascii="Verdana" w:hAnsi="Verdana"/>
        </w:rPr>
        <w:t xml:space="preserve">such as </w:t>
      </w:r>
      <w:r w:rsidR="00C92EC7">
        <w:rPr>
          <w:rFonts w:ascii="Verdana" w:hAnsi="Verdana"/>
        </w:rPr>
        <w:t>technical versus organis</w:t>
      </w:r>
      <w:r w:rsidRPr="00870358">
        <w:rPr>
          <w:rFonts w:ascii="Verdana" w:hAnsi="Verdana"/>
        </w:rPr>
        <w:t>ational, preventive vs detective</w:t>
      </w:r>
      <w:r w:rsidR="004F0045">
        <w:rPr>
          <w:rFonts w:ascii="Verdana" w:hAnsi="Verdana"/>
        </w:rPr>
        <w:t>,</w:t>
      </w:r>
      <w:r w:rsidRPr="00870358">
        <w:rPr>
          <w:rFonts w:ascii="Verdana" w:hAnsi="Verdana"/>
        </w:rPr>
        <w:t xml:space="preserve"> real-time monitoring vs regular reviews, such as the use of an Active Directory separate from the group</w:t>
      </w:r>
    </w:p>
    <w:p w:rsidR="00820A8A" w:rsidRDefault="00870358" w:rsidP="00820A8A">
      <w:pPr>
        <w:pStyle w:val="Questionnote"/>
        <w:numPr>
          <w:ilvl w:val="1"/>
          <w:numId w:val="9"/>
        </w:numPr>
        <w:tabs>
          <w:tab w:val="left" w:pos="7513"/>
        </w:tabs>
        <w:spacing w:after="0"/>
        <w:rPr>
          <w:rFonts w:ascii="Verdana" w:hAnsi="Verdana"/>
        </w:rPr>
      </w:pPr>
      <w:r w:rsidRPr="00870358">
        <w:rPr>
          <w:rFonts w:ascii="Verdana" w:hAnsi="Verdana"/>
        </w:rPr>
        <w:t>the opening/closing of communication lines</w:t>
      </w:r>
    </w:p>
    <w:p w:rsidR="00820A8A" w:rsidRDefault="00870358" w:rsidP="00820A8A">
      <w:pPr>
        <w:pStyle w:val="Questionnote"/>
        <w:numPr>
          <w:ilvl w:val="1"/>
          <w:numId w:val="9"/>
        </w:numPr>
        <w:tabs>
          <w:tab w:val="left" w:pos="7513"/>
        </w:tabs>
        <w:spacing w:after="0"/>
        <w:rPr>
          <w:rFonts w:ascii="Verdana" w:hAnsi="Verdana"/>
        </w:rPr>
      </w:pPr>
      <w:r w:rsidRPr="00870358">
        <w:rPr>
          <w:rFonts w:ascii="Verdana" w:hAnsi="Verdana"/>
        </w:rPr>
        <w:t>security equipment configuration</w:t>
      </w:r>
    </w:p>
    <w:p w:rsidR="00626210" w:rsidRDefault="00870358" w:rsidP="00820A8A">
      <w:pPr>
        <w:pStyle w:val="Questionnote"/>
        <w:numPr>
          <w:ilvl w:val="1"/>
          <w:numId w:val="9"/>
        </w:numPr>
        <w:tabs>
          <w:tab w:val="left" w:pos="7513"/>
        </w:tabs>
        <w:spacing w:after="0"/>
        <w:rPr>
          <w:rFonts w:ascii="Verdana" w:hAnsi="Verdana"/>
        </w:rPr>
      </w:pPr>
      <w:r w:rsidRPr="00870358">
        <w:rPr>
          <w:rFonts w:ascii="Verdana" w:hAnsi="Verdana"/>
        </w:rPr>
        <w:t>generation of keys or client authentication certificates</w:t>
      </w:r>
    </w:p>
    <w:p w:rsidR="00626210" w:rsidRDefault="00870358" w:rsidP="00820A8A">
      <w:pPr>
        <w:pStyle w:val="Questionnote"/>
        <w:numPr>
          <w:ilvl w:val="1"/>
          <w:numId w:val="9"/>
        </w:numPr>
        <w:tabs>
          <w:tab w:val="left" w:pos="7513"/>
        </w:tabs>
        <w:spacing w:after="0"/>
        <w:rPr>
          <w:rFonts w:ascii="Verdana" w:hAnsi="Verdana"/>
        </w:rPr>
      </w:pPr>
      <w:r w:rsidRPr="00870358">
        <w:rPr>
          <w:rFonts w:ascii="Verdana" w:hAnsi="Verdana"/>
        </w:rPr>
        <w:t>system monitoring</w:t>
      </w:r>
    </w:p>
    <w:p w:rsidR="00626210" w:rsidRDefault="00626210" w:rsidP="00820A8A">
      <w:pPr>
        <w:pStyle w:val="Questionnote"/>
        <w:numPr>
          <w:ilvl w:val="1"/>
          <w:numId w:val="9"/>
        </w:numPr>
        <w:tabs>
          <w:tab w:val="left" w:pos="7513"/>
        </w:tabs>
        <w:spacing w:after="0"/>
        <w:rPr>
          <w:rFonts w:ascii="Verdana" w:hAnsi="Verdana"/>
        </w:rPr>
      </w:pPr>
      <w:r>
        <w:rPr>
          <w:rFonts w:ascii="Verdana" w:hAnsi="Verdana"/>
        </w:rPr>
        <w:t>authentication</w:t>
      </w:r>
    </w:p>
    <w:p w:rsidR="00626210" w:rsidRDefault="00870358" w:rsidP="00820A8A">
      <w:pPr>
        <w:pStyle w:val="Questionnote"/>
        <w:numPr>
          <w:ilvl w:val="1"/>
          <w:numId w:val="9"/>
        </w:numPr>
        <w:tabs>
          <w:tab w:val="left" w:pos="7513"/>
        </w:tabs>
        <w:spacing w:after="0"/>
        <w:rPr>
          <w:rFonts w:ascii="Verdana" w:hAnsi="Verdana"/>
        </w:rPr>
      </w:pPr>
      <w:r w:rsidRPr="00870358">
        <w:rPr>
          <w:rFonts w:ascii="Verdana" w:hAnsi="Verdana"/>
        </w:rPr>
        <w:t xml:space="preserve"> c</w:t>
      </w:r>
      <w:r w:rsidR="00626210">
        <w:rPr>
          <w:rFonts w:ascii="Verdana" w:hAnsi="Verdana"/>
        </w:rPr>
        <w:t>onfidentiality of communication</w:t>
      </w:r>
    </w:p>
    <w:p w:rsidR="00626210" w:rsidRDefault="00626210" w:rsidP="00820A8A">
      <w:pPr>
        <w:pStyle w:val="Questionnote"/>
        <w:numPr>
          <w:ilvl w:val="1"/>
          <w:numId w:val="9"/>
        </w:numPr>
        <w:tabs>
          <w:tab w:val="left" w:pos="7513"/>
        </w:tabs>
        <w:spacing w:after="0"/>
        <w:rPr>
          <w:rFonts w:ascii="Verdana" w:hAnsi="Verdana"/>
        </w:rPr>
      </w:pPr>
      <w:r>
        <w:rPr>
          <w:rFonts w:ascii="Verdana" w:hAnsi="Verdana"/>
        </w:rPr>
        <w:t xml:space="preserve"> intrusion detection</w:t>
      </w:r>
    </w:p>
    <w:p w:rsidR="00870358" w:rsidRDefault="00870358" w:rsidP="00820A8A">
      <w:pPr>
        <w:pStyle w:val="Questionnote"/>
        <w:numPr>
          <w:ilvl w:val="1"/>
          <w:numId w:val="9"/>
        </w:numPr>
        <w:tabs>
          <w:tab w:val="left" w:pos="7513"/>
        </w:tabs>
        <w:spacing w:after="0"/>
        <w:rPr>
          <w:rFonts w:ascii="Verdana" w:hAnsi="Verdana"/>
        </w:rPr>
      </w:pPr>
      <w:r w:rsidRPr="00870358">
        <w:rPr>
          <w:rFonts w:ascii="Verdana" w:hAnsi="Verdana"/>
        </w:rPr>
        <w:t>antivirus and logs</w:t>
      </w:r>
    </w:p>
    <w:p w:rsidR="00EB52E2" w:rsidRDefault="00EB52E2" w:rsidP="00EB52E2">
      <w:pPr>
        <w:pStyle w:val="Questionnote"/>
        <w:tabs>
          <w:tab w:val="left" w:pos="7513"/>
        </w:tabs>
        <w:spacing w:after="0"/>
        <w:rPr>
          <w:rFonts w:ascii="Verdana" w:hAnsi="Verdana"/>
        </w:rPr>
      </w:pPr>
    </w:p>
    <w:p w:rsidR="00870358" w:rsidRDefault="00B82AA3" w:rsidP="00475C55">
      <w:pPr>
        <w:pStyle w:val="Questionnote"/>
        <w:numPr>
          <w:ilvl w:val="0"/>
          <w:numId w:val="9"/>
        </w:numPr>
        <w:tabs>
          <w:tab w:val="left" w:pos="7513"/>
        </w:tabs>
        <w:spacing w:after="0"/>
        <w:rPr>
          <w:rFonts w:ascii="Verdana" w:hAnsi="Verdana"/>
        </w:rPr>
      </w:pPr>
      <w:r w:rsidRPr="00870358">
        <w:rPr>
          <w:rFonts w:ascii="Verdana" w:hAnsi="Verdana"/>
        </w:rPr>
        <w:t xml:space="preserve">the </w:t>
      </w:r>
      <w:r w:rsidR="00870358">
        <w:rPr>
          <w:rFonts w:ascii="Verdana" w:hAnsi="Verdana"/>
        </w:rPr>
        <w:t xml:space="preserve">logical </w:t>
      </w:r>
      <w:r w:rsidRPr="00870358">
        <w:rPr>
          <w:rFonts w:ascii="Verdana" w:hAnsi="Verdana"/>
        </w:rPr>
        <w:t>security measures</w:t>
      </w:r>
      <w:r w:rsidR="00870358">
        <w:rPr>
          <w:rFonts w:ascii="Verdana" w:hAnsi="Verdana"/>
        </w:rPr>
        <w:t xml:space="preserve"> and mechanisms</w:t>
      </w:r>
      <w:r w:rsidRPr="00870358">
        <w:rPr>
          <w:rFonts w:ascii="Verdana" w:hAnsi="Verdana"/>
        </w:rPr>
        <w:t xml:space="preserve"> in place that will govern the internal access to IT systems including</w:t>
      </w:r>
      <w:r w:rsidR="00870358">
        <w:rPr>
          <w:rFonts w:ascii="Verdana" w:hAnsi="Verdana"/>
        </w:rPr>
        <w:t xml:space="preserve">: </w:t>
      </w:r>
    </w:p>
    <w:p w:rsidR="00870358" w:rsidRDefault="00870358" w:rsidP="00475C55">
      <w:pPr>
        <w:pStyle w:val="PSsubhead2"/>
        <w:keepNext/>
        <w:keepLines/>
        <w:numPr>
          <w:ilvl w:val="1"/>
          <w:numId w:val="9"/>
        </w:numPr>
        <w:spacing w:after="0"/>
        <w:ind w:right="873"/>
        <w:jc w:val="both"/>
        <w:rPr>
          <w:rFonts w:ascii="Verdana" w:hAnsi="Verdana" w:cs="Times New Roman"/>
          <w:bCs w:val="0"/>
          <w:i w:val="0"/>
          <w:sz w:val="18"/>
          <w:szCs w:val="20"/>
        </w:rPr>
      </w:pPr>
      <w:r w:rsidRPr="00870358">
        <w:rPr>
          <w:rFonts w:ascii="Verdana" w:hAnsi="Verdana" w:cs="Times New Roman"/>
          <w:bCs w:val="0"/>
          <w:i w:val="0"/>
          <w:sz w:val="18"/>
          <w:szCs w:val="20"/>
        </w:rPr>
        <w:t xml:space="preserve">the technical and organisational nature and frequency of each measure, such as whether it is preventive or </w:t>
      </w:r>
      <w:r w:rsidR="004F0045" w:rsidRPr="00870358">
        <w:rPr>
          <w:rFonts w:ascii="Verdana" w:hAnsi="Verdana" w:cs="Times New Roman"/>
          <w:bCs w:val="0"/>
          <w:i w:val="0"/>
          <w:sz w:val="18"/>
          <w:szCs w:val="20"/>
        </w:rPr>
        <w:t>detective</w:t>
      </w:r>
      <w:r w:rsidR="004F0045">
        <w:rPr>
          <w:rFonts w:ascii="Verdana" w:hAnsi="Verdana" w:cs="Times New Roman"/>
          <w:bCs w:val="0"/>
          <w:i w:val="0"/>
          <w:sz w:val="18"/>
          <w:szCs w:val="20"/>
        </w:rPr>
        <w:t>,</w:t>
      </w:r>
      <w:r w:rsidR="00626210">
        <w:rPr>
          <w:rFonts w:ascii="Verdana" w:hAnsi="Verdana" w:cs="Times New Roman"/>
          <w:bCs w:val="0"/>
          <w:i w:val="0"/>
          <w:sz w:val="18"/>
          <w:szCs w:val="20"/>
        </w:rPr>
        <w:t xml:space="preserve"> </w:t>
      </w:r>
      <w:r w:rsidRPr="00870358">
        <w:rPr>
          <w:rFonts w:ascii="Verdana" w:hAnsi="Verdana" w:cs="Times New Roman"/>
          <w:bCs w:val="0"/>
          <w:i w:val="0"/>
          <w:sz w:val="18"/>
          <w:szCs w:val="20"/>
        </w:rPr>
        <w:t xml:space="preserve">or </w:t>
      </w:r>
      <w:r w:rsidR="004F0045">
        <w:rPr>
          <w:rFonts w:ascii="Verdana" w:hAnsi="Verdana" w:cs="Times New Roman"/>
          <w:bCs w:val="0"/>
          <w:i w:val="0"/>
          <w:sz w:val="18"/>
          <w:szCs w:val="20"/>
        </w:rPr>
        <w:t>if</w:t>
      </w:r>
      <w:r w:rsidRPr="00870358">
        <w:rPr>
          <w:rFonts w:ascii="Verdana" w:hAnsi="Verdana" w:cs="Times New Roman"/>
          <w:bCs w:val="0"/>
          <w:i w:val="0"/>
          <w:sz w:val="18"/>
          <w:szCs w:val="20"/>
        </w:rPr>
        <w:t xml:space="preserve"> it is carried out in real time</w:t>
      </w:r>
      <w:r w:rsidR="004F0045">
        <w:rPr>
          <w:rFonts w:ascii="Verdana" w:hAnsi="Verdana" w:cs="Times New Roman"/>
          <w:bCs w:val="0"/>
          <w:i w:val="0"/>
          <w:sz w:val="18"/>
          <w:szCs w:val="20"/>
        </w:rPr>
        <w:t xml:space="preserve"> </w:t>
      </w:r>
    </w:p>
    <w:p w:rsidR="00870358" w:rsidRDefault="00870358" w:rsidP="00475C55">
      <w:pPr>
        <w:pStyle w:val="PSsubhead2"/>
        <w:keepNext/>
        <w:keepLines/>
        <w:numPr>
          <w:ilvl w:val="1"/>
          <w:numId w:val="9"/>
        </w:numPr>
        <w:spacing w:after="0"/>
        <w:ind w:right="873"/>
        <w:jc w:val="both"/>
        <w:rPr>
          <w:rFonts w:ascii="Verdana" w:hAnsi="Verdana" w:cs="Times New Roman"/>
          <w:bCs w:val="0"/>
          <w:i w:val="0"/>
          <w:sz w:val="18"/>
          <w:szCs w:val="20"/>
        </w:rPr>
      </w:pPr>
      <w:r w:rsidRPr="00870358">
        <w:rPr>
          <w:rFonts w:ascii="Verdana" w:hAnsi="Verdana" w:cs="Times New Roman"/>
          <w:bCs w:val="0"/>
          <w:i w:val="0"/>
          <w:sz w:val="18"/>
          <w:szCs w:val="20"/>
        </w:rPr>
        <w:t>how the issue of client environment segregation is dealt with in cases where the applicant’s IT resources are shared</w:t>
      </w:r>
      <w:r w:rsidR="004F0045">
        <w:rPr>
          <w:rFonts w:ascii="Verdana" w:hAnsi="Verdana" w:cs="Times New Roman"/>
          <w:bCs w:val="0"/>
          <w:i w:val="0"/>
          <w:sz w:val="18"/>
          <w:szCs w:val="20"/>
        </w:rPr>
        <w:t xml:space="preserve"> </w:t>
      </w:r>
    </w:p>
    <w:p w:rsidR="00EB52E2" w:rsidRPr="00B82AA3" w:rsidRDefault="00EB52E2" w:rsidP="00EB52E2">
      <w:pPr>
        <w:pStyle w:val="PSsubhead2"/>
        <w:keepNext/>
        <w:keepLines/>
        <w:spacing w:after="0"/>
        <w:ind w:left="1440" w:right="873"/>
        <w:jc w:val="both"/>
        <w:rPr>
          <w:rFonts w:ascii="Verdana" w:hAnsi="Verdana" w:cs="Times New Roman"/>
          <w:bCs w:val="0"/>
          <w:i w:val="0"/>
          <w:sz w:val="18"/>
          <w:szCs w:val="20"/>
        </w:rPr>
      </w:pPr>
    </w:p>
    <w:p w:rsidR="00B82AA3" w:rsidRDefault="00B82AA3" w:rsidP="00475C55">
      <w:pPr>
        <w:pStyle w:val="Questionnote"/>
        <w:numPr>
          <w:ilvl w:val="0"/>
          <w:numId w:val="9"/>
        </w:numPr>
        <w:tabs>
          <w:tab w:val="left" w:pos="7513"/>
        </w:tabs>
        <w:spacing w:after="0"/>
        <w:rPr>
          <w:rFonts w:ascii="Verdana" w:hAnsi="Verdana"/>
        </w:rPr>
      </w:pPr>
      <w:r w:rsidRPr="00B82AA3">
        <w:rPr>
          <w:rFonts w:ascii="Verdana" w:hAnsi="Verdana"/>
        </w:rPr>
        <w:t xml:space="preserve">the physical security measures and mechanisms of the </w:t>
      </w:r>
      <w:r w:rsidR="00870358">
        <w:rPr>
          <w:rFonts w:ascii="Verdana" w:hAnsi="Verdana"/>
        </w:rPr>
        <w:t>premises</w:t>
      </w:r>
      <w:r w:rsidRPr="00B82AA3">
        <w:rPr>
          <w:rFonts w:ascii="Verdana" w:hAnsi="Verdana"/>
        </w:rPr>
        <w:t xml:space="preserve"> and </w:t>
      </w:r>
      <w:r w:rsidR="00870358">
        <w:rPr>
          <w:rFonts w:ascii="Verdana" w:hAnsi="Verdana"/>
        </w:rPr>
        <w:t xml:space="preserve">the </w:t>
      </w:r>
      <w:r w:rsidRPr="00B82AA3">
        <w:rPr>
          <w:rFonts w:ascii="Verdana" w:hAnsi="Verdana"/>
        </w:rPr>
        <w:t>data centre of the applicant</w:t>
      </w:r>
      <w:r w:rsidR="00870358">
        <w:rPr>
          <w:rFonts w:ascii="Verdana" w:hAnsi="Verdana"/>
        </w:rPr>
        <w:t xml:space="preserve"> firm</w:t>
      </w:r>
      <w:r w:rsidRPr="00B82AA3">
        <w:rPr>
          <w:rFonts w:ascii="Verdana" w:hAnsi="Verdana"/>
        </w:rPr>
        <w:t>, such as access controls and environmental security</w:t>
      </w:r>
      <w:r w:rsidR="004F0045">
        <w:rPr>
          <w:rFonts w:ascii="Verdana" w:hAnsi="Verdana"/>
        </w:rPr>
        <w:t xml:space="preserve"> </w:t>
      </w:r>
    </w:p>
    <w:p w:rsidR="00EB52E2" w:rsidRDefault="00EB52E2" w:rsidP="00EB52E2">
      <w:pPr>
        <w:pStyle w:val="Questionnote"/>
        <w:tabs>
          <w:tab w:val="left" w:pos="7513"/>
        </w:tabs>
        <w:spacing w:after="0"/>
        <w:ind w:left="720"/>
        <w:rPr>
          <w:rFonts w:ascii="Verdana" w:hAnsi="Verdana"/>
        </w:rPr>
      </w:pPr>
    </w:p>
    <w:p w:rsidR="00B82AA3" w:rsidRDefault="00B82AA3" w:rsidP="00475C55">
      <w:pPr>
        <w:pStyle w:val="Questionnote"/>
        <w:numPr>
          <w:ilvl w:val="0"/>
          <w:numId w:val="9"/>
        </w:numPr>
        <w:tabs>
          <w:tab w:val="left" w:pos="7513"/>
        </w:tabs>
        <w:spacing w:after="0"/>
        <w:rPr>
          <w:rFonts w:ascii="Verdana" w:hAnsi="Verdana"/>
        </w:rPr>
      </w:pPr>
      <w:r w:rsidRPr="00B82AA3">
        <w:rPr>
          <w:rFonts w:ascii="Verdana" w:hAnsi="Verdana"/>
        </w:rPr>
        <w:t>the security of payment processes</w:t>
      </w:r>
      <w:r w:rsidR="00870358">
        <w:rPr>
          <w:rFonts w:ascii="Verdana" w:hAnsi="Verdana"/>
        </w:rPr>
        <w:t>, which should</w:t>
      </w:r>
      <w:r w:rsidRPr="00B82AA3">
        <w:rPr>
          <w:rFonts w:ascii="Verdana" w:hAnsi="Verdana"/>
        </w:rPr>
        <w:t xml:space="preserve"> </w:t>
      </w:r>
      <w:r w:rsidR="00C92EC7">
        <w:rPr>
          <w:rFonts w:ascii="Verdana" w:hAnsi="Verdana"/>
        </w:rPr>
        <w:t>include</w:t>
      </w:r>
      <w:r w:rsidR="006B6EFB">
        <w:rPr>
          <w:rFonts w:ascii="Verdana" w:hAnsi="Verdana"/>
        </w:rPr>
        <w:t>:</w:t>
      </w:r>
    </w:p>
    <w:p w:rsidR="006B6EFB" w:rsidRPr="00B82AA3" w:rsidRDefault="006B6EFB" w:rsidP="00475C55">
      <w:pPr>
        <w:pStyle w:val="PSsubhead2"/>
        <w:keepNext/>
        <w:keepLines/>
        <w:numPr>
          <w:ilvl w:val="1"/>
          <w:numId w:val="9"/>
        </w:numPr>
        <w:spacing w:after="0"/>
        <w:ind w:right="873"/>
        <w:rPr>
          <w:rFonts w:ascii="Verdana" w:hAnsi="Verdana" w:cs="Times New Roman"/>
          <w:bCs w:val="0"/>
          <w:i w:val="0"/>
          <w:sz w:val="18"/>
          <w:szCs w:val="20"/>
        </w:rPr>
      </w:pPr>
      <w:r w:rsidRPr="006B6EFB">
        <w:rPr>
          <w:rFonts w:ascii="Verdana" w:hAnsi="Verdana" w:cs="Times New Roman"/>
          <w:bCs w:val="0"/>
          <w:i w:val="0"/>
          <w:sz w:val="18"/>
          <w:szCs w:val="20"/>
        </w:rPr>
        <w:t xml:space="preserve">the customer authentication procedure used for both consultative and transactional accesses, and for all </w:t>
      </w:r>
      <w:r w:rsidRPr="006B6EFB">
        <w:rPr>
          <w:rFonts w:ascii="Verdana" w:hAnsi="Verdana" w:cs="Times New Roman"/>
          <w:bCs w:val="0"/>
          <w:i w:val="0"/>
          <w:sz w:val="18"/>
          <w:szCs w:val="20"/>
        </w:rPr>
        <w:t>underlying payment instruments</w:t>
      </w:r>
      <w:r w:rsidR="004F0045">
        <w:rPr>
          <w:rFonts w:ascii="Verdana" w:hAnsi="Verdana" w:cs="Times New Roman"/>
          <w:bCs w:val="0"/>
          <w:i w:val="0"/>
          <w:sz w:val="18"/>
          <w:szCs w:val="20"/>
        </w:rPr>
        <w:t xml:space="preserve"> </w:t>
      </w:r>
    </w:p>
    <w:p w:rsidR="006B6EFB" w:rsidRPr="006B6EFB" w:rsidRDefault="006B6EFB" w:rsidP="00475C55">
      <w:pPr>
        <w:pStyle w:val="PSsubhead2"/>
        <w:keepNext/>
        <w:keepLines/>
        <w:numPr>
          <w:ilvl w:val="1"/>
          <w:numId w:val="9"/>
        </w:numPr>
        <w:tabs>
          <w:tab w:val="left" w:pos="7513"/>
        </w:tabs>
        <w:spacing w:after="0"/>
        <w:ind w:right="873"/>
        <w:rPr>
          <w:rFonts w:ascii="Verdana" w:hAnsi="Verdana"/>
        </w:rPr>
      </w:pPr>
      <w:r w:rsidRPr="006B6EFB">
        <w:rPr>
          <w:rFonts w:ascii="Verdana" w:hAnsi="Verdana" w:cs="Times New Roman"/>
          <w:bCs w:val="0"/>
          <w:i w:val="0"/>
          <w:sz w:val="18"/>
          <w:szCs w:val="20"/>
        </w:rPr>
        <w:t xml:space="preserve">an explanation on how the safe delivery to the legitimate payment services user and the integrity of authentication factors such as hardware tokens and mobile application is ensured, at </w:t>
      </w:r>
      <w:r w:rsidR="004F0045">
        <w:rPr>
          <w:rFonts w:ascii="Verdana" w:hAnsi="Verdana" w:cs="Times New Roman"/>
          <w:bCs w:val="0"/>
          <w:i w:val="0"/>
          <w:sz w:val="18"/>
          <w:szCs w:val="20"/>
        </w:rPr>
        <w:t xml:space="preserve"> </w:t>
      </w:r>
      <w:r w:rsidRPr="006B6EFB">
        <w:rPr>
          <w:rFonts w:ascii="Verdana" w:hAnsi="Verdana" w:cs="Times New Roman"/>
          <w:bCs w:val="0"/>
          <w:i w:val="0"/>
          <w:sz w:val="18"/>
          <w:szCs w:val="20"/>
        </w:rPr>
        <w:t xml:space="preserve"> initial enrolment time and </w:t>
      </w:r>
      <w:r w:rsidR="004F0045">
        <w:rPr>
          <w:rFonts w:ascii="Verdana" w:hAnsi="Verdana" w:cs="Times New Roman"/>
          <w:bCs w:val="0"/>
          <w:i w:val="0"/>
          <w:sz w:val="18"/>
          <w:szCs w:val="20"/>
        </w:rPr>
        <w:t xml:space="preserve">on </w:t>
      </w:r>
      <w:r w:rsidRPr="006B6EFB">
        <w:rPr>
          <w:rFonts w:ascii="Verdana" w:hAnsi="Verdana" w:cs="Times New Roman"/>
          <w:bCs w:val="0"/>
          <w:i w:val="0"/>
          <w:sz w:val="18"/>
          <w:szCs w:val="20"/>
        </w:rPr>
        <w:t>renewal</w:t>
      </w:r>
      <w:r w:rsidR="004F0045">
        <w:rPr>
          <w:rFonts w:ascii="Verdana" w:hAnsi="Verdana" w:cs="Times New Roman"/>
          <w:bCs w:val="0"/>
          <w:i w:val="0"/>
          <w:sz w:val="18"/>
          <w:szCs w:val="20"/>
        </w:rPr>
        <w:t xml:space="preserve"> </w:t>
      </w:r>
    </w:p>
    <w:p w:rsidR="006B6EFB" w:rsidRDefault="006B6EFB" w:rsidP="00475C55">
      <w:pPr>
        <w:pStyle w:val="PSsubhead2"/>
        <w:keepNext/>
        <w:keepLines/>
        <w:numPr>
          <w:ilvl w:val="1"/>
          <w:numId w:val="9"/>
        </w:numPr>
        <w:tabs>
          <w:tab w:val="left" w:pos="7513"/>
        </w:tabs>
        <w:spacing w:after="0"/>
        <w:ind w:right="873"/>
        <w:rPr>
          <w:rFonts w:ascii="Verdana" w:hAnsi="Verdana" w:cs="Times New Roman"/>
          <w:bCs w:val="0"/>
          <w:i w:val="0"/>
          <w:sz w:val="18"/>
          <w:szCs w:val="20"/>
        </w:rPr>
      </w:pPr>
      <w:r w:rsidRPr="006B6EFB">
        <w:rPr>
          <w:rFonts w:ascii="Verdana" w:hAnsi="Verdana" w:cs="Times New Roman"/>
          <w:bCs w:val="0"/>
          <w:i w:val="0"/>
          <w:sz w:val="18"/>
          <w:szCs w:val="20"/>
        </w:rPr>
        <w:t xml:space="preserve">a description of the systems and procedures that the </w:t>
      </w:r>
      <w:r w:rsidRPr="006B6EFB">
        <w:rPr>
          <w:rFonts w:ascii="Verdana" w:hAnsi="Verdana" w:cs="Times New Roman"/>
          <w:bCs w:val="0"/>
          <w:i w:val="0"/>
          <w:sz w:val="18"/>
          <w:szCs w:val="20"/>
        </w:rPr>
        <w:t>applicant</w:t>
      </w:r>
      <w:r>
        <w:rPr>
          <w:rFonts w:ascii="Verdana" w:hAnsi="Verdana" w:cs="Times New Roman"/>
          <w:bCs w:val="0"/>
          <w:i w:val="0"/>
          <w:sz w:val="18"/>
          <w:szCs w:val="20"/>
        </w:rPr>
        <w:t xml:space="preserve"> firm</w:t>
      </w:r>
      <w:r w:rsidRPr="006B6EFB">
        <w:rPr>
          <w:rFonts w:ascii="Verdana" w:hAnsi="Verdana" w:cs="Times New Roman"/>
          <w:bCs w:val="0"/>
          <w:i w:val="0"/>
          <w:sz w:val="18"/>
          <w:szCs w:val="20"/>
        </w:rPr>
        <w:t xml:space="preserve"> has for transaction analysis</w:t>
      </w:r>
      <w:r w:rsidR="004F0045">
        <w:rPr>
          <w:rFonts w:ascii="Verdana" w:hAnsi="Verdana" w:cs="Times New Roman"/>
          <w:bCs w:val="0"/>
          <w:i w:val="0"/>
          <w:sz w:val="18"/>
          <w:szCs w:val="20"/>
        </w:rPr>
        <w:t>,</w:t>
      </w:r>
      <w:r w:rsidRPr="006B6EFB">
        <w:rPr>
          <w:rFonts w:ascii="Verdana" w:hAnsi="Verdana" w:cs="Times New Roman"/>
          <w:bCs w:val="0"/>
          <w:i w:val="0"/>
          <w:sz w:val="18"/>
          <w:szCs w:val="20"/>
        </w:rPr>
        <w:t xml:space="preserve"> and identification of suspicious or unusual transactions</w:t>
      </w:r>
      <w:r w:rsidR="004F0045">
        <w:rPr>
          <w:rFonts w:ascii="Verdana" w:hAnsi="Verdana" w:cs="Times New Roman"/>
          <w:bCs w:val="0"/>
          <w:i w:val="0"/>
          <w:sz w:val="18"/>
          <w:szCs w:val="20"/>
        </w:rPr>
        <w:t xml:space="preserve"> </w:t>
      </w:r>
    </w:p>
    <w:p w:rsidR="00EB52E2" w:rsidRPr="006B6EFB" w:rsidRDefault="00EB52E2" w:rsidP="00EB52E2">
      <w:pPr>
        <w:pStyle w:val="PSsubhead2"/>
        <w:keepNext/>
        <w:keepLines/>
        <w:tabs>
          <w:tab w:val="left" w:pos="7513"/>
        </w:tabs>
        <w:spacing w:after="0"/>
        <w:ind w:left="1440" w:right="873"/>
        <w:rPr>
          <w:rFonts w:ascii="Verdana" w:hAnsi="Verdana" w:cs="Times New Roman"/>
          <w:bCs w:val="0"/>
          <w:i w:val="0"/>
          <w:sz w:val="18"/>
          <w:szCs w:val="20"/>
        </w:rPr>
      </w:pPr>
    </w:p>
    <w:p w:rsidR="00B82AA3" w:rsidRDefault="00B82AA3" w:rsidP="00475C55">
      <w:pPr>
        <w:pStyle w:val="Questionnote"/>
        <w:numPr>
          <w:ilvl w:val="0"/>
          <w:numId w:val="9"/>
        </w:numPr>
        <w:tabs>
          <w:tab w:val="left" w:pos="7513"/>
        </w:tabs>
        <w:spacing w:after="0"/>
        <w:rPr>
          <w:rFonts w:ascii="Verdana" w:hAnsi="Verdana"/>
        </w:rPr>
      </w:pPr>
      <w:r w:rsidRPr="00B82AA3">
        <w:rPr>
          <w:rFonts w:ascii="Verdana" w:hAnsi="Verdana"/>
        </w:rPr>
        <w:t xml:space="preserve">a detailed risk assessment </w:t>
      </w:r>
      <w:r w:rsidR="004A40EB">
        <w:rPr>
          <w:rFonts w:ascii="Verdana" w:hAnsi="Verdana"/>
        </w:rPr>
        <w:t>of</w:t>
      </w:r>
      <w:r w:rsidRPr="00B82AA3">
        <w:rPr>
          <w:rFonts w:ascii="Verdana" w:hAnsi="Verdana"/>
        </w:rPr>
        <w:t xml:space="preserve"> its payment services, including fraud and with a link to the control and mitigations explained in the </w:t>
      </w:r>
      <w:r w:rsidRPr="00B82AA3">
        <w:rPr>
          <w:rFonts w:ascii="Verdana" w:hAnsi="Verdana"/>
        </w:rPr>
        <w:t>application file, demonstrat</w:t>
      </w:r>
      <w:r w:rsidR="00EB52E2">
        <w:rPr>
          <w:rFonts w:ascii="Verdana" w:hAnsi="Verdana"/>
        </w:rPr>
        <w:t>ing that the risks are addressed</w:t>
      </w:r>
      <w:r w:rsidR="004F0045">
        <w:rPr>
          <w:rFonts w:ascii="Verdana" w:hAnsi="Verdana"/>
        </w:rPr>
        <w:t xml:space="preserve"> </w:t>
      </w:r>
    </w:p>
    <w:p w:rsidR="00EB52E2" w:rsidRPr="00B82AA3" w:rsidRDefault="00EB52E2" w:rsidP="00EB52E2">
      <w:pPr>
        <w:pStyle w:val="Questionnote"/>
        <w:tabs>
          <w:tab w:val="left" w:pos="7513"/>
        </w:tabs>
        <w:spacing w:after="0"/>
        <w:ind w:left="720"/>
        <w:rPr>
          <w:rFonts w:ascii="Verdana" w:hAnsi="Verdana"/>
        </w:rPr>
      </w:pPr>
    </w:p>
    <w:p w:rsidR="00B82AA3" w:rsidRDefault="00B82AA3" w:rsidP="00475C55">
      <w:pPr>
        <w:pStyle w:val="Questionnote"/>
        <w:numPr>
          <w:ilvl w:val="0"/>
          <w:numId w:val="9"/>
        </w:numPr>
        <w:tabs>
          <w:tab w:val="left" w:pos="7513"/>
        </w:tabs>
        <w:spacing w:after="0"/>
        <w:rPr>
          <w:rFonts w:ascii="Verdana" w:hAnsi="Verdana"/>
        </w:rPr>
      </w:pPr>
      <w:r w:rsidRPr="00B82AA3">
        <w:rPr>
          <w:rFonts w:ascii="Verdana" w:hAnsi="Verdana"/>
        </w:rPr>
        <w:t xml:space="preserve">a list of the main written procedures </w:t>
      </w:r>
      <w:r w:rsidR="004F0045">
        <w:rPr>
          <w:rFonts w:ascii="Verdana" w:hAnsi="Verdana"/>
        </w:rPr>
        <w:t>for</w:t>
      </w:r>
      <w:r w:rsidRPr="00B82AA3">
        <w:rPr>
          <w:rFonts w:ascii="Verdana" w:hAnsi="Verdana"/>
        </w:rPr>
        <w:t xml:space="preserve"> the applicant’s IT systems, </w:t>
      </w:r>
      <w:r w:rsidR="004F0045">
        <w:rPr>
          <w:rFonts w:ascii="Verdana" w:hAnsi="Verdana"/>
        </w:rPr>
        <w:t xml:space="preserve">or </w:t>
      </w:r>
      <w:r w:rsidRPr="00B82AA3">
        <w:rPr>
          <w:rFonts w:ascii="Verdana" w:hAnsi="Verdana"/>
        </w:rPr>
        <w:t xml:space="preserve">for procedures that have not yet been formalised, an estimated </w:t>
      </w:r>
      <w:r w:rsidR="00EB52E2">
        <w:rPr>
          <w:rFonts w:ascii="Verdana" w:hAnsi="Verdana"/>
        </w:rPr>
        <w:t>date for their finalisation</w:t>
      </w:r>
      <w:r w:rsidR="004F0045">
        <w:rPr>
          <w:rFonts w:ascii="Verdana" w:hAnsi="Verdana"/>
        </w:rPr>
        <w:t xml:space="preserve"> </w:t>
      </w:r>
    </w:p>
    <w:p w:rsidR="00B82AA3" w:rsidRDefault="00B82AA3" w:rsidP="00EB52E2">
      <w:pPr>
        <w:pStyle w:val="Qsyesno"/>
        <w:spacing w:before="0" w:after="0"/>
        <w:rPr>
          <w:rFonts w:ascii="Verdana" w:hAnsi="Verdana"/>
        </w:rPr>
      </w:pPr>
    </w:p>
    <w:p w:rsidR="00EB52E2" w:rsidRDefault="00EB52E2" w:rsidP="00EB52E2">
      <w:pPr>
        <w:pStyle w:val="Qsyesno"/>
        <w:spacing w:before="0" w:after="0"/>
        <w:rPr>
          <w:rFonts w:ascii="Verdana" w:hAnsi="Verdana"/>
        </w:rPr>
      </w:pPr>
    </w:p>
    <w:p w:rsidR="00B82AA3" w:rsidRDefault="00B82AA3" w:rsidP="00EB52E2">
      <w:pPr>
        <w:pStyle w:val="Qsyesno"/>
        <w:spacing w:before="0" w:after="0"/>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D07F72">
        <w:rPr>
          <w:rFonts w:ascii="Verdana" w:hAnsi="Verdana"/>
        </w:rPr>
        <w:tab/>
      </w:r>
      <w:r w:rsidR="00EA49F7">
        <w:rPr>
          <w:rFonts w:ascii="Verdana" w:hAnsi="Verdana"/>
        </w:rPr>
        <w:t>Security policy document a</w:t>
      </w:r>
      <w:r>
        <w:rPr>
          <w:rFonts w:ascii="Verdana" w:hAnsi="Verdana"/>
        </w:rPr>
        <w:t xml:space="preserve">ttached </w:t>
      </w:r>
    </w:p>
    <w:p w:rsidR="00626D7A" w:rsidRDefault="00626D7A" w:rsidP="00B82AA3">
      <w:pPr>
        <w:pStyle w:val="Qsyesno"/>
        <w:rPr>
          <w:rFonts w:ascii="Verdana" w:hAnsi="Verdana"/>
        </w:rPr>
      </w:pPr>
    </w:p>
    <w:p w:rsidR="00892B18" w:rsidRDefault="00892B18" w:rsidP="00B82AA3">
      <w:pPr>
        <w:pStyle w:val="Qsyesno"/>
        <w:rPr>
          <w:rFonts w:ascii="Verdana" w:hAnsi="Verdana"/>
        </w:rPr>
      </w:pPr>
    </w:p>
    <w:p w:rsidR="00892B18" w:rsidRDefault="00892B18" w:rsidP="00B82AA3">
      <w:pPr>
        <w:pStyle w:val="Qsyesno"/>
        <w:rPr>
          <w:rFonts w:ascii="Verdana" w:hAnsi="Verdana"/>
        </w:rPr>
        <w:sectPr w:rsidR="00892B18" w:rsidSect="00587E22">
          <w:headerReference w:type="even" r:id="rId48"/>
          <w:headerReference w:type="default" r:id="rId49"/>
          <w:headerReference w:type="first" r:id="rId50"/>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4270" w:rsidRPr="00842101" w:rsidTr="00FC7E2F">
        <w:trPr>
          <w:trHeight w:val="2272"/>
        </w:trPr>
        <w:tc>
          <w:tcPr>
            <w:tcW w:w="2268" w:type="dxa"/>
            <w:shd w:val="clear" w:color="auto" w:fill="701B45"/>
          </w:tcPr>
          <w:p w:rsidR="00A94270" w:rsidRPr="00842101" w:rsidRDefault="00A94270" w:rsidP="003548CE">
            <w:pPr>
              <w:pStyle w:val="Sectionnumber"/>
            </w:pPr>
            <w:r>
              <w:br w:type="page"/>
              <w:t>13</w:t>
            </w:r>
          </w:p>
        </w:tc>
        <w:tc>
          <w:tcPr>
            <w:tcW w:w="7825" w:type="dxa"/>
            <w:shd w:val="clear" w:color="auto" w:fill="701B45"/>
          </w:tcPr>
          <w:p w:rsidR="00A94270" w:rsidRPr="00E200D9" w:rsidRDefault="00A94270" w:rsidP="003548CE">
            <w:pPr>
              <w:pStyle w:val="Sectionheading"/>
              <w:rPr>
                <w:rFonts w:ascii="Verdana" w:hAnsi="Verdana"/>
                <w:sz w:val="28"/>
                <w:szCs w:val="28"/>
              </w:rPr>
            </w:pPr>
            <w:r w:rsidRPr="00E200D9">
              <w:rPr>
                <w:rFonts w:ascii="Verdana" w:hAnsi="Verdana"/>
                <w:sz w:val="28"/>
                <w:szCs w:val="28"/>
              </w:rPr>
              <w:t>Internal control mechanisms to comply with obligations in relation to money laundering and terrorist financing</w:t>
            </w:r>
          </w:p>
          <w:p w:rsidR="00A83FE8" w:rsidRPr="00A83FE8" w:rsidRDefault="004F0045" w:rsidP="00A83FE8">
            <w:pPr>
              <w:pStyle w:val="Whyweask"/>
              <w:spacing w:before="0"/>
              <w:rPr>
                <w:rFonts w:ascii="Verdana" w:hAnsi="Verdana"/>
              </w:rPr>
            </w:pPr>
            <w:r>
              <w:rPr>
                <w:rFonts w:ascii="Verdana" w:hAnsi="Verdana"/>
              </w:rPr>
              <w:t xml:space="preserve"> </w:t>
            </w:r>
          </w:p>
          <w:p w:rsidR="00472839" w:rsidRDefault="00472839" w:rsidP="003548CE">
            <w:pPr>
              <w:pStyle w:val="ListParagraph"/>
              <w:spacing w:before="0" w:line="240" w:lineRule="auto"/>
              <w:ind w:left="0" w:right="595"/>
              <w:rPr>
                <w:rFonts w:ascii="Verdana" w:hAnsi="Verdana"/>
                <w:sz w:val="18"/>
                <w:szCs w:val="18"/>
              </w:rPr>
            </w:pPr>
            <w:r>
              <w:rPr>
                <w:rFonts w:ascii="Verdana" w:hAnsi="Verdana"/>
                <w:sz w:val="18"/>
                <w:szCs w:val="18"/>
              </w:rPr>
              <w:t>Every payment service provider must comply with legal requirements to deter and detect financial crime</w:t>
            </w:r>
            <w:r w:rsidR="004F0045">
              <w:rPr>
                <w:rFonts w:ascii="Verdana" w:hAnsi="Verdana"/>
                <w:sz w:val="18"/>
                <w:szCs w:val="18"/>
              </w:rPr>
              <w:t>. This</w:t>
            </w:r>
            <w:r>
              <w:rPr>
                <w:rFonts w:ascii="Verdana" w:hAnsi="Verdana"/>
                <w:sz w:val="18"/>
                <w:szCs w:val="18"/>
              </w:rPr>
              <w:t xml:space="preserve"> includes money laundering and terrorist financing. We expect applicants to </w:t>
            </w:r>
            <w:r w:rsidR="004F0045">
              <w:rPr>
                <w:rFonts w:ascii="Verdana" w:hAnsi="Verdana"/>
                <w:sz w:val="18"/>
                <w:szCs w:val="18"/>
              </w:rPr>
              <w:t>show</w:t>
            </w:r>
            <w:r>
              <w:rPr>
                <w:rFonts w:ascii="Verdana" w:hAnsi="Verdana"/>
                <w:sz w:val="18"/>
                <w:szCs w:val="18"/>
              </w:rPr>
              <w:t xml:space="preserve"> they have appropriate and risk-sensitive policies and procedures for countering the risk that they may be used to further financial crime.</w:t>
            </w:r>
          </w:p>
          <w:p w:rsidR="00472839" w:rsidRDefault="00472839" w:rsidP="003548CE">
            <w:pPr>
              <w:pStyle w:val="ListParagraph"/>
              <w:spacing w:before="0" w:line="240" w:lineRule="auto"/>
              <w:ind w:left="0" w:right="595"/>
              <w:rPr>
                <w:rFonts w:ascii="Verdana" w:hAnsi="Verdana"/>
                <w:sz w:val="18"/>
                <w:szCs w:val="18"/>
              </w:rPr>
            </w:pPr>
          </w:p>
          <w:p w:rsidR="00A94270" w:rsidRPr="00720A62" w:rsidRDefault="00A94270" w:rsidP="003548CE">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Pr>
                <w:rFonts w:ascii="Verdana" w:hAnsi="Verdana"/>
                <w:sz w:val="18"/>
                <w:szCs w:val="18"/>
              </w:rPr>
              <w:t xml:space="preserve"> of the PSRs </w:t>
            </w:r>
            <w:r w:rsidR="00A3257F">
              <w:rPr>
                <w:rFonts w:ascii="Verdana" w:hAnsi="Verdana"/>
                <w:sz w:val="18"/>
                <w:szCs w:val="18"/>
              </w:rPr>
              <w:t xml:space="preserve">2017 </w:t>
            </w:r>
            <w:r>
              <w:rPr>
                <w:rFonts w:ascii="Verdana" w:hAnsi="Verdana"/>
                <w:sz w:val="18"/>
                <w:szCs w:val="18"/>
              </w:rPr>
              <w:t>and Guideline</w:t>
            </w:r>
            <w:r w:rsidR="008D3E1D">
              <w:rPr>
                <w:rFonts w:ascii="Verdana" w:hAnsi="Verdana"/>
                <w:sz w:val="18"/>
                <w:szCs w:val="18"/>
              </w:rPr>
              <w:t xml:space="preserve"> </w:t>
            </w:r>
            <w:r w:rsidR="00884AC3">
              <w:rPr>
                <w:rFonts w:ascii="Verdana" w:hAnsi="Verdana"/>
                <w:sz w:val="18"/>
                <w:szCs w:val="18"/>
              </w:rPr>
              <w:t>1</w:t>
            </w:r>
            <w:r w:rsidR="008D3E1D">
              <w:rPr>
                <w:rFonts w:ascii="Verdana" w:hAnsi="Verdana"/>
                <w:sz w:val="18"/>
                <w:szCs w:val="18"/>
              </w:rPr>
              <w:t>4</w:t>
            </w:r>
            <w:r>
              <w:rPr>
                <w:rFonts w:ascii="Verdana" w:hAnsi="Verdana"/>
                <w:sz w:val="18"/>
                <w:szCs w:val="18"/>
              </w:rPr>
              <w:t xml:space="preserve"> </w:t>
            </w:r>
            <w:r w:rsidRPr="00720A62">
              <w:rPr>
                <w:rFonts w:ascii="Verdana" w:hAnsi="Verdana"/>
                <w:sz w:val="18"/>
                <w:szCs w:val="18"/>
              </w:rPr>
              <w:t>(</w:t>
            </w:r>
            <w:r w:rsidR="008D3E1D">
              <w:rPr>
                <w:rFonts w:ascii="Verdana" w:hAnsi="Verdana"/>
                <w:sz w:val="18"/>
                <w:szCs w:val="18"/>
              </w:rPr>
              <w:t>Internal control mechanisms to comply with obligations in relation to money laundering and terrorist financing</w:t>
            </w:r>
            <w:r w:rsidRPr="00720A62">
              <w:rPr>
                <w:rFonts w:ascii="Verdana" w:hAnsi="Verdana"/>
                <w:sz w:val="18"/>
                <w:szCs w:val="18"/>
              </w:rPr>
              <w:t xml:space="preserve">) of </w:t>
            </w:r>
            <w:r>
              <w:rPr>
                <w:rFonts w:ascii="Verdana" w:hAnsi="Verdana"/>
                <w:sz w:val="18"/>
                <w:szCs w:val="18"/>
              </w:rPr>
              <w:t xml:space="preserve">section </w:t>
            </w:r>
            <w:r w:rsidR="009F3482">
              <w:rPr>
                <w:rFonts w:ascii="Verdana" w:hAnsi="Verdana"/>
                <w:sz w:val="18"/>
                <w:szCs w:val="18"/>
              </w:rPr>
              <w:t xml:space="preserve">4.1 </w:t>
            </w:r>
            <w:r>
              <w:rPr>
                <w:rFonts w:ascii="Verdana" w:hAnsi="Verdana"/>
                <w:sz w:val="18"/>
                <w:szCs w:val="18"/>
              </w:rPr>
              <w:t xml:space="preserve">of </w:t>
            </w:r>
            <w:r w:rsidRPr="00720A62">
              <w:rPr>
                <w:rFonts w:ascii="Verdana" w:hAnsi="Verdana"/>
                <w:sz w:val="18"/>
                <w:szCs w:val="18"/>
              </w:rPr>
              <w:t>the</w:t>
            </w:r>
            <w:r>
              <w:rPr>
                <w:rFonts w:ascii="Verdana" w:hAnsi="Verdana"/>
                <w:sz w:val="18"/>
                <w:szCs w:val="18"/>
              </w:rPr>
              <w:t xml:space="preserve"> EBA Authorisation Guidelines</w:t>
            </w:r>
            <w:r w:rsidRPr="00720A62">
              <w:rPr>
                <w:rFonts w:ascii="Verdana" w:hAnsi="Verdana"/>
                <w:sz w:val="18"/>
                <w:szCs w:val="18"/>
              </w:rPr>
              <w:t xml:space="preserve">. </w:t>
            </w:r>
          </w:p>
          <w:p w:rsidR="00A94270" w:rsidRPr="00AC3365" w:rsidRDefault="00A94270" w:rsidP="00ED6749">
            <w:pPr>
              <w:pStyle w:val="ListParagraph"/>
              <w:spacing w:before="0" w:line="240" w:lineRule="auto"/>
              <w:ind w:left="0" w:right="595"/>
              <w:rPr>
                <w:rFonts w:ascii="Verdana" w:hAnsi="Verdana"/>
                <w:sz w:val="18"/>
                <w:szCs w:val="18"/>
              </w:rPr>
            </w:pPr>
          </w:p>
        </w:tc>
      </w:tr>
    </w:tbl>
    <w:p w:rsidR="00F74548" w:rsidRDefault="00F74548" w:rsidP="00F74548">
      <w:pPr>
        <w:pStyle w:val="Qsyesno"/>
        <w:spacing w:before="0" w:after="0"/>
        <w:rPr>
          <w:rFonts w:ascii="Verdana" w:hAnsi="Verdana"/>
        </w:rPr>
      </w:pPr>
    </w:p>
    <w:p w:rsidR="006B6EFB" w:rsidRPr="00F74548" w:rsidRDefault="006B6EFB" w:rsidP="00F74548">
      <w:pPr>
        <w:pStyle w:val="Qsyesno"/>
        <w:spacing w:before="0" w:after="0"/>
        <w:rPr>
          <w:rFonts w:ascii="Verdana" w:hAnsi="Verdana"/>
        </w:rPr>
      </w:pPr>
      <w:r w:rsidRPr="00F74548">
        <w:rPr>
          <w:rFonts w:ascii="Verdana" w:hAnsi="Verdana"/>
        </w:rPr>
        <w:t>If the applicant firm had an existing or draft anti-money laundering and terrorist financing policy document that addresses the items be</w:t>
      </w:r>
      <w:r w:rsidR="00F74548" w:rsidRPr="00F74548">
        <w:rPr>
          <w:rFonts w:ascii="Verdana" w:hAnsi="Verdana"/>
        </w:rPr>
        <w:t>low, then this can be provided.</w:t>
      </w:r>
    </w:p>
    <w:p w:rsidR="00A94270" w:rsidRDefault="00A94270" w:rsidP="00A94270">
      <w:pPr>
        <w:pStyle w:val="Question"/>
        <w:keepNext/>
        <w:rPr>
          <w:rFonts w:ascii="Verdana" w:hAnsi="Verdana"/>
          <w:b/>
        </w:rPr>
      </w:pPr>
      <w:r>
        <w:rPr>
          <w:rFonts w:ascii="Verdana" w:hAnsi="Verdana"/>
          <w:b/>
        </w:rPr>
        <w:tab/>
        <w:t>1</w:t>
      </w:r>
      <w:r w:rsidR="008D3E1D">
        <w:rPr>
          <w:rFonts w:ascii="Verdana" w:hAnsi="Verdana"/>
          <w:b/>
        </w:rPr>
        <w:t>3</w:t>
      </w:r>
      <w:r>
        <w:rPr>
          <w:rFonts w:ascii="Verdana" w:hAnsi="Verdana"/>
          <w:b/>
        </w:rPr>
        <w:t>.1</w:t>
      </w:r>
      <w:r>
        <w:rPr>
          <w:rFonts w:ascii="Verdana" w:hAnsi="Verdana"/>
          <w:b/>
        </w:rPr>
        <w:tab/>
        <w:t>Please provide a description</w:t>
      </w:r>
      <w:r w:rsidR="006B6EFB">
        <w:rPr>
          <w:rFonts w:ascii="Verdana" w:hAnsi="Verdana"/>
          <w:b/>
        </w:rPr>
        <w:t xml:space="preserve"> of the</w:t>
      </w:r>
      <w:r>
        <w:rPr>
          <w:rFonts w:ascii="Verdana" w:hAnsi="Verdana"/>
          <w:b/>
        </w:rPr>
        <w:t xml:space="preserve"> </w:t>
      </w:r>
      <w:r w:rsidR="006B6EFB" w:rsidRPr="006B6EFB">
        <w:rPr>
          <w:rFonts w:ascii="Verdana" w:hAnsi="Verdana"/>
          <w:b/>
        </w:rPr>
        <w:t>internal control mechanisms the applicant</w:t>
      </w:r>
      <w:r w:rsidR="006B6EFB">
        <w:rPr>
          <w:rFonts w:ascii="Verdana" w:hAnsi="Verdana"/>
          <w:b/>
        </w:rPr>
        <w:t xml:space="preserve"> firm</w:t>
      </w:r>
      <w:r w:rsidR="006B6EFB" w:rsidRPr="006B6EFB">
        <w:rPr>
          <w:rFonts w:ascii="Verdana" w:hAnsi="Verdana"/>
          <w:b/>
        </w:rPr>
        <w:t xml:space="preserve"> has </w:t>
      </w:r>
      <w:r w:rsidR="006B6EFB" w:rsidRPr="006B6EFB">
        <w:rPr>
          <w:rFonts w:ascii="Verdana" w:hAnsi="Verdana"/>
          <w:b/>
        </w:rPr>
        <w:t xml:space="preserve">established </w:t>
      </w:r>
      <w:r w:rsidR="006B6EFB" w:rsidRPr="006B6EFB">
        <w:rPr>
          <w:rFonts w:ascii="Verdana" w:hAnsi="Verdana"/>
          <w:b/>
        </w:rPr>
        <w:t>to comply</w:t>
      </w:r>
      <w:r w:rsidR="006B6EFB">
        <w:rPr>
          <w:rFonts w:ascii="Verdana" w:hAnsi="Verdana"/>
          <w:b/>
        </w:rPr>
        <w:t xml:space="preserve"> </w:t>
      </w:r>
      <w:r w:rsidR="006B6EFB" w:rsidRPr="006B6EFB">
        <w:rPr>
          <w:rFonts w:ascii="Verdana" w:hAnsi="Verdana"/>
          <w:b/>
        </w:rPr>
        <w:t>with</w:t>
      </w:r>
      <w:r w:rsidR="006B6EFB">
        <w:rPr>
          <w:rFonts w:ascii="Verdana" w:hAnsi="Verdana"/>
          <w:b/>
        </w:rPr>
        <w:t xml:space="preserve"> its obligations under money laundering and counter terrorism financing legislation</w:t>
      </w:r>
      <w:r w:rsidR="00F74548">
        <w:rPr>
          <w:rFonts w:ascii="Verdana" w:hAnsi="Verdana"/>
          <w:b/>
        </w:rPr>
        <w:t xml:space="preserve"> on a separate sheet of paper. The description should cover:</w:t>
      </w:r>
    </w:p>
    <w:p w:rsidR="006B6EFB" w:rsidRDefault="006B6EFB" w:rsidP="00475C55">
      <w:pPr>
        <w:pStyle w:val="Questionnote"/>
        <w:numPr>
          <w:ilvl w:val="0"/>
          <w:numId w:val="10"/>
        </w:numPr>
        <w:rPr>
          <w:rFonts w:ascii="Verdana" w:hAnsi="Verdana"/>
        </w:rPr>
      </w:pPr>
      <w:r w:rsidRPr="006B6EFB">
        <w:rPr>
          <w:rFonts w:ascii="Verdana" w:hAnsi="Verdana"/>
        </w:rPr>
        <w:t>the applicant</w:t>
      </w:r>
      <w:r>
        <w:rPr>
          <w:rFonts w:ascii="Verdana" w:hAnsi="Verdana"/>
        </w:rPr>
        <w:t xml:space="preserve"> firm</w:t>
      </w:r>
      <w:r w:rsidRPr="006B6EFB">
        <w:rPr>
          <w:rFonts w:ascii="Verdana" w:hAnsi="Verdana"/>
        </w:rPr>
        <w:t xml:space="preserve">'s assessment of the money laundering and terrorist </w:t>
      </w:r>
      <w:r w:rsidRPr="006B6EFB">
        <w:rPr>
          <w:rFonts w:ascii="Verdana" w:hAnsi="Verdana"/>
        </w:rPr>
        <w:t>financing risks associated with its business</w:t>
      </w:r>
      <w:r w:rsidR="00C52DDB">
        <w:rPr>
          <w:rFonts w:ascii="Verdana" w:hAnsi="Verdana"/>
        </w:rPr>
        <w:t>. This must</w:t>
      </w:r>
      <w:r w:rsidRPr="006B6EFB">
        <w:rPr>
          <w:rFonts w:ascii="Verdana" w:hAnsi="Verdana"/>
        </w:rPr>
        <w:t xml:space="preserve"> includ</w:t>
      </w:r>
      <w:r w:rsidR="00C52DDB">
        <w:rPr>
          <w:rFonts w:ascii="Verdana" w:hAnsi="Verdana"/>
        </w:rPr>
        <w:t>e</w:t>
      </w:r>
      <w:r w:rsidRPr="006B6EFB">
        <w:rPr>
          <w:rFonts w:ascii="Verdana" w:hAnsi="Verdana"/>
        </w:rPr>
        <w:t xml:space="preserve"> the </w:t>
      </w:r>
      <w:r w:rsidRPr="006B6EFB">
        <w:rPr>
          <w:rFonts w:ascii="Verdana" w:hAnsi="Verdana"/>
        </w:rPr>
        <w:t>risks associated with the applicant</w:t>
      </w:r>
      <w:r w:rsidR="00EF53B3">
        <w:rPr>
          <w:rFonts w:ascii="Verdana" w:hAnsi="Verdana"/>
        </w:rPr>
        <w:t xml:space="preserve"> firm</w:t>
      </w:r>
      <w:r w:rsidRPr="006B6EFB">
        <w:rPr>
          <w:rFonts w:ascii="Verdana" w:hAnsi="Verdana"/>
        </w:rPr>
        <w:t>'s customer base, the products and services provided, the distribution channels used and the geographic areas of operation</w:t>
      </w:r>
      <w:r w:rsidR="00C52DDB">
        <w:rPr>
          <w:rFonts w:ascii="Verdana" w:hAnsi="Verdana"/>
        </w:rPr>
        <w:t xml:space="preserve"> </w:t>
      </w:r>
    </w:p>
    <w:p w:rsidR="006B6EFB" w:rsidRDefault="006B6EFB" w:rsidP="00475C55">
      <w:pPr>
        <w:pStyle w:val="Questionnote"/>
        <w:numPr>
          <w:ilvl w:val="0"/>
          <w:numId w:val="10"/>
        </w:numPr>
        <w:rPr>
          <w:rFonts w:ascii="Verdana" w:hAnsi="Verdana"/>
        </w:rPr>
      </w:pPr>
      <w:r w:rsidRPr="006B6EFB">
        <w:rPr>
          <w:rFonts w:ascii="Verdana" w:hAnsi="Verdana"/>
        </w:rPr>
        <w:t xml:space="preserve">the measures the applicant </w:t>
      </w:r>
      <w:r>
        <w:rPr>
          <w:rFonts w:ascii="Verdana" w:hAnsi="Verdana"/>
        </w:rPr>
        <w:t xml:space="preserve">firm </w:t>
      </w:r>
      <w:r w:rsidRPr="006B6EFB">
        <w:rPr>
          <w:rFonts w:ascii="Verdana" w:hAnsi="Verdana"/>
        </w:rPr>
        <w:t xml:space="preserve">has or will put in place to mitigate the risks and comply with applicable anti money laundering and </w:t>
      </w:r>
      <w:r w:rsidRPr="006B6EFB">
        <w:rPr>
          <w:rFonts w:ascii="Verdana" w:hAnsi="Verdana"/>
        </w:rPr>
        <w:t>counter terrorist financing obligations</w:t>
      </w:r>
      <w:r w:rsidR="004A40EB">
        <w:rPr>
          <w:rFonts w:ascii="Verdana" w:hAnsi="Verdana"/>
        </w:rPr>
        <w:t>. This</w:t>
      </w:r>
      <w:r w:rsidRPr="006B6EFB">
        <w:rPr>
          <w:rFonts w:ascii="Verdana" w:hAnsi="Verdana"/>
        </w:rPr>
        <w:t xml:space="preserve"> includ</w:t>
      </w:r>
      <w:r w:rsidR="00C52DDB">
        <w:rPr>
          <w:rFonts w:ascii="Verdana" w:hAnsi="Verdana"/>
        </w:rPr>
        <w:t>es</w:t>
      </w:r>
      <w:r w:rsidRPr="006B6EFB">
        <w:rPr>
          <w:rFonts w:ascii="Verdana" w:hAnsi="Verdana"/>
        </w:rPr>
        <w:t xml:space="preserve"> the applicant</w:t>
      </w:r>
      <w:r>
        <w:rPr>
          <w:rFonts w:ascii="Verdana" w:hAnsi="Verdana"/>
        </w:rPr>
        <w:t xml:space="preserve"> </w:t>
      </w:r>
      <w:r>
        <w:rPr>
          <w:rFonts w:ascii="Verdana" w:hAnsi="Verdana"/>
        </w:rPr>
        <w:t>firm</w:t>
      </w:r>
      <w:r w:rsidRPr="006B6EFB">
        <w:rPr>
          <w:rFonts w:ascii="Verdana" w:hAnsi="Verdana"/>
        </w:rPr>
        <w:t>'s risk assessment process, the policies and procedures to comply with customer due diligence requirements</w:t>
      </w:r>
      <w:r w:rsidR="00C52DDB">
        <w:rPr>
          <w:rFonts w:ascii="Verdana" w:hAnsi="Verdana"/>
        </w:rPr>
        <w:t>,</w:t>
      </w:r>
      <w:r w:rsidRPr="006B6EFB">
        <w:rPr>
          <w:rFonts w:ascii="Verdana" w:hAnsi="Verdana"/>
        </w:rPr>
        <w:t xml:space="preserve"> and the policies and procedures to detect and report suspicious transactions or activities</w:t>
      </w:r>
      <w:r w:rsidR="00C52DDB">
        <w:rPr>
          <w:rFonts w:ascii="Verdana" w:hAnsi="Verdana"/>
        </w:rPr>
        <w:t xml:space="preserve"> </w:t>
      </w:r>
    </w:p>
    <w:p w:rsidR="006B6EFB" w:rsidRDefault="00AF12F9" w:rsidP="00475C55">
      <w:pPr>
        <w:pStyle w:val="Questionnote"/>
        <w:numPr>
          <w:ilvl w:val="0"/>
          <w:numId w:val="10"/>
        </w:numPr>
        <w:rPr>
          <w:rFonts w:ascii="Verdana" w:hAnsi="Verdana"/>
        </w:rPr>
      </w:pPr>
      <w:r w:rsidRPr="00AF12F9">
        <w:rPr>
          <w:rFonts w:ascii="Verdana" w:hAnsi="Verdana"/>
        </w:rPr>
        <w:t>the systems and controls the applicant</w:t>
      </w:r>
      <w:r>
        <w:rPr>
          <w:rFonts w:ascii="Verdana" w:hAnsi="Verdana"/>
        </w:rPr>
        <w:t xml:space="preserve"> firm</w:t>
      </w:r>
      <w:r w:rsidRPr="00AF12F9">
        <w:rPr>
          <w:rFonts w:ascii="Verdana" w:hAnsi="Verdana"/>
        </w:rPr>
        <w:t xml:space="preserve"> has or will put in place to ensure that their branches and agents comply with applicable anti money laundering and terrorist financing requirements</w:t>
      </w:r>
      <w:r w:rsidR="004722CE">
        <w:rPr>
          <w:rFonts w:ascii="Verdana" w:hAnsi="Verdana"/>
        </w:rPr>
        <w:t>. This</w:t>
      </w:r>
      <w:r w:rsidRPr="00AF12F9">
        <w:rPr>
          <w:rFonts w:ascii="Verdana" w:hAnsi="Verdana"/>
        </w:rPr>
        <w:t xml:space="preserve"> includ</w:t>
      </w:r>
      <w:r w:rsidR="004722CE">
        <w:rPr>
          <w:rFonts w:ascii="Verdana" w:hAnsi="Verdana"/>
        </w:rPr>
        <w:t>es</w:t>
      </w:r>
      <w:r w:rsidRPr="00AF12F9">
        <w:rPr>
          <w:rFonts w:ascii="Verdana" w:hAnsi="Verdana"/>
        </w:rPr>
        <w:t xml:space="preserve"> where the agent or branch is located in another Member State;</w:t>
      </w:r>
    </w:p>
    <w:p w:rsidR="006B6EFB" w:rsidRDefault="00AF12F9" w:rsidP="00475C55">
      <w:pPr>
        <w:pStyle w:val="Questionnote"/>
        <w:numPr>
          <w:ilvl w:val="0"/>
          <w:numId w:val="10"/>
        </w:numPr>
        <w:rPr>
          <w:rFonts w:ascii="Verdana" w:hAnsi="Verdana"/>
        </w:rPr>
      </w:pPr>
      <w:r w:rsidRPr="00AF12F9">
        <w:rPr>
          <w:rFonts w:ascii="Verdana" w:hAnsi="Verdana"/>
        </w:rPr>
        <w:t xml:space="preserve">arrangements the applicant </w:t>
      </w:r>
      <w:r w:rsidR="00EF53B3">
        <w:rPr>
          <w:rFonts w:ascii="Verdana" w:hAnsi="Verdana"/>
        </w:rPr>
        <w:t xml:space="preserve">firm </w:t>
      </w:r>
      <w:r w:rsidRPr="00AF12F9">
        <w:rPr>
          <w:rFonts w:ascii="Verdana" w:hAnsi="Verdana"/>
        </w:rPr>
        <w:t>has or will put in place to ensure that staff and agents are appropriately trained in anti-money laundering and counter terrorist financing matters;</w:t>
      </w:r>
    </w:p>
    <w:p w:rsidR="006B6EFB" w:rsidRDefault="00AF12F9" w:rsidP="00475C55">
      <w:pPr>
        <w:pStyle w:val="Questionnote"/>
        <w:numPr>
          <w:ilvl w:val="0"/>
          <w:numId w:val="10"/>
        </w:numPr>
        <w:rPr>
          <w:rFonts w:ascii="Verdana" w:hAnsi="Verdana"/>
        </w:rPr>
      </w:pPr>
      <w:r w:rsidRPr="00AF12F9">
        <w:rPr>
          <w:rFonts w:ascii="Verdana" w:hAnsi="Verdana"/>
        </w:rPr>
        <w:t>the identity of the person in charge of ensuring the applicant</w:t>
      </w:r>
      <w:r w:rsidR="00EF53B3">
        <w:rPr>
          <w:rFonts w:ascii="Verdana" w:hAnsi="Verdana"/>
        </w:rPr>
        <w:t xml:space="preserve"> firm</w:t>
      </w:r>
      <w:r w:rsidRPr="00AF12F9">
        <w:rPr>
          <w:rFonts w:ascii="Verdana" w:hAnsi="Verdana"/>
        </w:rPr>
        <w:t>'s compliance with anti-money laundering and counter-terrorism obligations</w:t>
      </w:r>
      <w:r w:rsidR="004722CE">
        <w:rPr>
          <w:rFonts w:ascii="Verdana" w:hAnsi="Verdana"/>
        </w:rPr>
        <w:t>. They must provide</w:t>
      </w:r>
      <w:r w:rsidR="004A40EB">
        <w:rPr>
          <w:rFonts w:ascii="Verdana" w:hAnsi="Verdana"/>
        </w:rPr>
        <w:t xml:space="preserve"> e</w:t>
      </w:r>
      <w:r w:rsidRPr="00AF12F9">
        <w:rPr>
          <w:rFonts w:ascii="Verdana" w:hAnsi="Verdana"/>
        </w:rPr>
        <w:t xml:space="preserve">vidence that their anti-money laundering and counter-terrorism expertise is sufficient to enable </w:t>
      </w:r>
      <w:r w:rsidRPr="00AF12F9">
        <w:rPr>
          <w:rFonts w:ascii="Verdana" w:hAnsi="Verdana"/>
        </w:rPr>
        <w:t>them to fulfil this role effectively</w:t>
      </w:r>
      <w:r w:rsidR="004722CE">
        <w:rPr>
          <w:rFonts w:ascii="Verdana" w:hAnsi="Verdana"/>
        </w:rPr>
        <w:t xml:space="preserve"> </w:t>
      </w:r>
    </w:p>
    <w:p w:rsidR="006B6EFB" w:rsidRDefault="00AF12F9" w:rsidP="00475C55">
      <w:pPr>
        <w:pStyle w:val="Questionnote"/>
        <w:numPr>
          <w:ilvl w:val="0"/>
          <w:numId w:val="10"/>
        </w:numPr>
        <w:rPr>
          <w:rFonts w:ascii="Verdana" w:hAnsi="Verdana"/>
        </w:rPr>
      </w:pPr>
      <w:r w:rsidRPr="00AF12F9">
        <w:rPr>
          <w:rFonts w:ascii="Verdana" w:hAnsi="Verdana"/>
        </w:rPr>
        <w:t xml:space="preserve">the systems and controls the applicant </w:t>
      </w:r>
      <w:r w:rsidR="00EF53B3">
        <w:rPr>
          <w:rFonts w:ascii="Verdana" w:hAnsi="Verdana"/>
        </w:rPr>
        <w:t xml:space="preserve">firm </w:t>
      </w:r>
      <w:r w:rsidRPr="00AF12F9">
        <w:rPr>
          <w:rFonts w:ascii="Verdana" w:hAnsi="Verdana"/>
        </w:rPr>
        <w:t xml:space="preserve">has or will put in place to ensure their </w:t>
      </w:r>
      <w:r w:rsidR="00472839" w:rsidRPr="00AF12F9">
        <w:rPr>
          <w:rFonts w:ascii="Verdana" w:hAnsi="Verdana"/>
        </w:rPr>
        <w:t>anti-money</w:t>
      </w:r>
      <w:r w:rsidRPr="00AF12F9">
        <w:rPr>
          <w:rFonts w:ascii="Verdana" w:hAnsi="Verdana"/>
        </w:rPr>
        <w:t xml:space="preserve"> laundering and counter terrorist financing policies and procedures remain up to date, effective and relevant</w:t>
      </w:r>
      <w:r w:rsidR="004722CE">
        <w:rPr>
          <w:rFonts w:ascii="Verdana" w:hAnsi="Verdana"/>
        </w:rPr>
        <w:t xml:space="preserve"> </w:t>
      </w:r>
    </w:p>
    <w:p w:rsidR="00AF12F9" w:rsidRDefault="00AF12F9" w:rsidP="00475C55">
      <w:pPr>
        <w:pStyle w:val="Questionnote"/>
        <w:numPr>
          <w:ilvl w:val="0"/>
          <w:numId w:val="10"/>
        </w:numPr>
        <w:rPr>
          <w:rFonts w:ascii="Verdana" w:hAnsi="Verdana"/>
        </w:rPr>
      </w:pPr>
      <w:r w:rsidRPr="00AF12F9">
        <w:rPr>
          <w:rFonts w:ascii="Verdana" w:hAnsi="Verdana"/>
        </w:rPr>
        <w:t>the systems and controls the applicant has or will put in place to ensure that the agents do not expose the applicant to increased money laundering and terrorist financing risk</w:t>
      </w:r>
      <w:r w:rsidR="004722CE">
        <w:rPr>
          <w:rFonts w:ascii="Verdana" w:hAnsi="Verdana"/>
        </w:rPr>
        <w:t xml:space="preserve"> </w:t>
      </w:r>
      <w:r w:rsidR="006B155C">
        <w:rPr>
          <w:rFonts w:ascii="Verdana" w:hAnsi="Verdana"/>
        </w:rPr>
        <w:t xml:space="preserve"> </w:t>
      </w:r>
    </w:p>
    <w:p w:rsidR="00D37FDA" w:rsidRPr="006B155C" w:rsidRDefault="00AF12F9" w:rsidP="00475C55">
      <w:pPr>
        <w:pStyle w:val="Questionnote"/>
        <w:numPr>
          <w:ilvl w:val="0"/>
          <w:numId w:val="10"/>
        </w:numPr>
        <w:rPr>
          <w:rFonts w:ascii="Verdana" w:hAnsi="Verdana"/>
        </w:rPr>
      </w:pPr>
      <w:r w:rsidRPr="006B155C">
        <w:rPr>
          <w:rFonts w:ascii="Verdana" w:hAnsi="Verdana"/>
        </w:rPr>
        <w:t>the anti-money laundering and counter terrorism manual for the staff of the applicant</w:t>
      </w:r>
      <w:r w:rsidR="004722CE">
        <w:rPr>
          <w:rFonts w:ascii="Verdana" w:hAnsi="Verdana"/>
        </w:rPr>
        <w:t xml:space="preserve"> </w:t>
      </w:r>
    </w:p>
    <w:p w:rsidR="00F74548" w:rsidRPr="00745E29" w:rsidRDefault="00F74548" w:rsidP="00F74548">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8840C5">
        <w:rPr>
          <w:rFonts w:ascii="Verdana" w:hAnsi="Verdana"/>
        </w:rPr>
        <w:fldChar w:fldCharType="end"/>
      </w:r>
      <w:r>
        <w:rPr>
          <w:rFonts w:ascii="Verdana" w:hAnsi="Verdana"/>
        </w:rPr>
        <w:tab/>
        <w:t>Attached</w:t>
      </w:r>
      <w:r w:rsidRPr="008840C5">
        <w:rPr>
          <w:rFonts w:ascii="Verdana" w:hAnsi="Verdana"/>
        </w:rPr>
        <w:sym w:font="Webdings" w:char="F034"/>
      </w:r>
      <w:r>
        <w:rPr>
          <w:rFonts w:ascii="Verdana" w:hAnsi="Verdana"/>
        </w:rPr>
        <w:t>P</w:t>
      </w:r>
      <w:r w:rsidRPr="00745E29">
        <w:rPr>
          <w:rFonts w:ascii="Verdana" w:hAnsi="Verdana"/>
        </w:rPr>
        <w:t>lease indicate how many separate sheets of paper you have used</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tblGrid>
      <w:tr w:rsidR="00F74548" w:rsidRPr="00745E29" w:rsidTr="007D1094">
        <w:trPr>
          <w:trHeight w:val="381"/>
        </w:trPr>
        <w:tc>
          <w:tcPr>
            <w:tcW w:w="1555" w:type="dxa"/>
            <w:tcBorders>
              <w:top w:val="single" w:sz="4" w:space="0" w:color="auto"/>
              <w:left w:val="single" w:sz="4" w:space="0" w:color="auto"/>
              <w:bottom w:val="single" w:sz="4" w:space="0" w:color="auto"/>
              <w:right w:val="single" w:sz="4" w:space="0" w:color="auto"/>
            </w:tcBorders>
            <w:vAlign w:val="center"/>
          </w:tcPr>
          <w:p w:rsidR="00F74548" w:rsidRPr="00745E29" w:rsidRDefault="00F74548" w:rsidP="007D1094">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D37FDA" w:rsidRDefault="00D37FDA" w:rsidP="00D37FDA">
      <w:pPr>
        <w:pStyle w:val="Question"/>
        <w:keepNext/>
        <w:rPr>
          <w:rFonts w:ascii="Verdana" w:hAnsi="Verdana"/>
          <w:b/>
        </w:rPr>
      </w:pPr>
      <w:r>
        <w:rPr>
          <w:rFonts w:ascii="Verdana" w:hAnsi="Verdana"/>
          <w:b/>
        </w:rPr>
        <w:tab/>
        <w:t>13.2</w:t>
      </w:r>
      <w:r>
        <w:rPr>
          <w:rFonts w:ascii="Verdana" w:hAnsi="Verdana"/>
          <w:b/>
        </w:rPr>
        <w:tab/>
      </w:r>
      <w:r w:rsidRPr="005A22F5">
        <w:rPr>
          <w:rFonts w:ascii="Verdana" w:hAnsi="Verdana"/>
          <w:b/>
        </w:rPr>
        <w:t>Has the applicant complied with the registration requirements of the MLR</w:t>
      </w:r>
      <w:r>
        <w:rPr>
          <w:rFonts w:ascii="Verdana" w:hAnsi="Verdana"/>
          <w:b/>
        </w:rPr>
        <w:t>s</w:t>
      </w:r>
      <w:r w:rsidRPr="005A22F5">
        <w:rPr>
          <w:rFonts w:ascii="Verdana" w:hAnsi="Verdana"/>
          <w:b/>
        </w:rPr>
        <w:t>, where those requirements apply to it? (For example, if the applicant is required to be registered with HMRC under the MLR</w:t>
      </w:r>
      <w:r>
        <w:rPr>
          <w:rFonts w:ascii="Verdana" w:hAnsi="Verdana"/>
          <w:b/>
        </w:rPr>
        <w:t>s</w:t>
      </w:r>
      <w:r w:rsidRPr="005A22F5">
        <w:rPr>
          <w:rFonts w:ascii="Verdana" w:hAnsi="Verdana"/>
          <w:b/>
        </w:rPr>
        <w:t>, we will need confirmation that this has been done before the applicant can become authorised).</w:t>
      </w:r>
    </w:p>
    <w:p w:rsidR="00D37FDA" w:rsidRPr="005A22F5" w:rsidRDefault="00D37FDA" w:rsidP="00D37FDA">
      <w:pPr>
        <w:pStyle w:val="Questionbullet"/>
        <w:keepNext/>
        <w:spacing w:before="20" w:after="0"/>
        <w:ind w:left="0" w:firstLine="0"/>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t>Yes, please provide the applicant’s HMRC registration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D37FDA" w:rsidRPr="005A22F5" w:rsidTr="003548C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8"/>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9"/>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8"/>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9"/>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8"/>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9"/>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8"/>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37FDA" w:rsidRPr="005A22F5" w:rsidRDefault="00D37FDA" w:rsidP="003548CE">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9"/>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rsidR="00EF29A4" w:rsidRPr="004E4D30" w:rsidRDefault="00D37FDA" w:rsidP="00EF29A4">
      <w:pPr>
        <w:pStyle w:val="Questionbullet"/>
        <w:keepNext/>
        <w:spacing w:before="20" w:after="0"/>
        <w:ind w:left="-426" w:firstLine="0"/>
        <w:rPr>
          <w:rFonts w:ascii="Verdana" w:hAnsi="Verdana"/>
          <w:b/>
        </w:rPr>
      </w:pPr>
      <w:r w:rsidRPr="005A22F5">
        <w:rPr>
          <w:rFonts w:ascii="Verdana" w:hAnsi="Verdana"/>
          <w:b/>
        </w:rPr>
        <w:tab/>
        <w:t xml:space="preserve"> </w:t>
      </w:r>
    </w:p>
    <w:p w:rsidR="00EF29A4" w:rsidRDefault="00EF29A4" w:rsidP="00EF29A4">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4E4D30">
        <w:rPr>
          <w:rFonts w:ascii="Verdana" w:hAnsi="Verdana"/>
        </w:rPr>
        <w:fldChar w:fldCharType="end"/>
      </w:r>
      <w:r w:rsidRPr="004E4D30">
        <w:rPr>
          <w:rFonts w:ascii="Verdana" w:hAnsi="Verdana"/>
        </w:rPr>
        <w:t xml:space="preserve"> No</w:t>
      </w:r>
      <w:r w:rsidRPr="004E4D30">
        <w:rPr>
          <w:rFonts w:ascii="Verdana" w:hAnsi="Verdana"/>
        </w:rPr>
        <w:sym w:font="Webdings" w:char="F034"/>
      </w:r>
      <w:r w:rsidRPr="004E4D30">
        <w:rPr>
          <w:rFonts w:ascii="Verdana" w:hAnsi="Verdana"/>
          <w:color w:val="FF0000"/>
        </w:rPr>
        <w:t xml:space="preserve"> </w:t>
      </w:r>
      <w:r>
        <w:rPr>
          <w:rFonts w:ascii="Verdana" w:hAnsi="Verdana"/>
        </w:rPr>
        <w:t xml:space="preserve">Please explain </w:t>
      </w:r>
      <w:r w:rsidR="007C2A05">
        <w:rPr>
          <w:rFonts w:ascii="Verdana" w:hAnsi="Verdana"/>
        </w:rPr>
        <w:t xml:space="preserve">why </w:t>
      </w:r>
      <w:r>
        <w:rPr>
          <w:rFonts w:ascii="Verdana" w:hAnsi="Verdana"/>
        </w:rPr>
        <w:t>below</w:t>
      </w:r>
    </w:p>
    <w:tbl>
      <w:tblPr>
        <w:tblpPr w:leftFromText="180" w:rightFromText="180" w:vertAnchor="text" w:horzAnchor="margin" w:tblpY="19"/>
        <w:tblW w:w="7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71"/>
      </w:tblGrid>
      <w:tr w:rsidR="00EF29A4" w:rsidRPr="004E4D30" w:rsidTr="006F023A">
        <w:trPr>
          <w:trHeight w:val="1081"/>
        </w:trPr>
        <w:tc>
          <w:tcPr>
            <w:tcW w:w="7871" w:type="dxa"/>
          </w:tcPr>
          <w:p w:rsidR="00EF29A4" w:rsidRPr="004E4D30" w:rsidRDefault="00EF29A4" w:rsidP="006F023A">
            <w:pPr>
              <w:pStyle w:val="Qsanswer"/>
              <w:spacing w:before="40" w:after="0" w:line="240" w:lineRule="exact"/>
              <w:ind w:left="0" w:right="57"/>
              <w:rPr>
                <w:rFonts w:ascii="Verdana" w:hAnsi="Verdana"/>
              </w:rPr>
            </w:pPr>
            <w:r w:rsidRPr="004E4D30">
              <w:rPr>
                <w:rFonts w:ascii="Verdana" w:hAnsi="Verdana"/>
              </w:rPr>
              <w:fldChar w:fldCharType="begin">
                <w:ffData>
                  <w:name w:val="Text58"/>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D37FDA" w:rsidRDefault="00D37FDA" w:rsidP="00D37FDA">
      <w:pPr>
        <w:pStyle w:val="Question"/>
        <w:keepNext/>
        <w:rPr>
          <w:rFonts w:ascii="Verdana" w:hAnsi="Verdana"/>
        </w:rPr>
      </w:pPr>
    </w:p>
    <w:p w:rsidR="00892B18" w:rsidRDefault="00892B18" w:rsidP="00B82AA3">
      <w:pPr>
        <w:pStyle w:val="Qsyesno"/>
        <w:rPr>
          <w:rFonts w:ascii="Verdana" w:hAnsi="Verdana"/>
        </w:rPr>
        <w:sectPr w:rsidR="00892B18" w:rsidSect="00587E22">
          <w:headerReference w:type="even" r:id="rId51"/>
          <w:headerReference w:type="default" r:id="rId52"/>
          <w:headerReference w:type="first" r:id="rId53"/>
          <w:type w:val="continuous"/>
          <w:pgSz w:w="11901" w:h="16846" w:code="9"/>
          <w:pgMar w:top="1276" w:right="680" w:bottom="907" w:left="3402" w:header="567" w:footer="680" w:gutter="0"/>
          <w:cols w:space="720"/>
          <w:titlePg/>
        </w:sectPr>
      </w:pPr>
    </w:p>
    <w:p w:rsidR="00626D7A" w:rsidRDefault="00626D7A" w:rsidP="00B82AA3">
      <w:pPr>
        <w:pStyle w:val="Qsyesn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6D6A" w:rsidRPr="00842101" w:rsidTr="00FC7E2F">
        <w:trPr>
          <w:trHeight w:val="2272"/>
        </w:trPr>
        <w:tc>
          <w:tcPr>
            <w:tcW w:w="2268" w:type="dxa"/>
            <w:shd w:val="clear" w:color="auto" w:fill="701B45"/>
          </w:tcPr>
          <w:p w:rsidR="00A96D6A" w:rsidRPr="00842101" w:rsidRDefault="00A96D6A" w:rsidP="008D20E6">
            <w:pPr>
              <w:pStyle w:val="Sectionnumber"/>
            </w:pPr>
            <w:r>
              <w:br w:type="page"/>
              <w:t>1</w:t>
            </w:r>
            <w:r w:rsidR="003548CE">
              <w:t>4</w:t>
            </w:r>
          </w:p>
        </w:tc>
        <w:tc>
          <w:tcPr>
            <w:tcW w:w="7825" w:type="dxa"/>
            <w:shd w:val="clear" w:color="auto" w:fill="701B45"/>
          </w:tcPr>
          <w:p w:rsidR="00A96D6A" w:rsidRPr="00E200D9" w:rsidRDefault="00A96D6A" w:rsidP="008D20E6">
            <w:pPr>
              <w:pStyle w:val="Sectionheading"/>
              <w:rPr>
                <w:rFonts w:ascii="Verdana" w:hAnsi="Verdana"/>
                <w:sz w:val="28"/>
                <w:szCs w:val="28"/>
              </w:rPr>
            </w:pPr>
            <w:r w:rsidRPr="00E200D9">
              <w:rPr>
                <w:rFonts w:ascii="Verdana" w:hAnsi="Verdana"/>
                <w:sz w:val="28"/>
                <w:szCs w:val="28"/>
              </w:rPr>
              <w:t xml:space="preserve">Identity and suitability assessment of persons </w:t>
            </w:r>
            <w:r w:rsidR="003548CE" w:rsidRPr="00E200D9">
              <w:rPr>
                <w:rFonts w:ascii="Verdana" w:hAnsi="Verdana"/>
                <w:sz w:val="28"/>
                <w:szCs w:val="28"/>
              </w:rPr>
              <w:t>with qualif</w:t>
            </w:r>
            <w:r w:rsidR="00200436" w:rsidRPr="00E200D9">
              <w:rPr>
                <w:rFonts w:ascii="Verdana" w:hAnsi="Verdana"/>
                <w:sz w:val="28"/>
                <w:szCs w:val="28"/>
              </w:rPr>
              <w:t>ying</w:t>
            </w:r>
            <w:r w:rsidR="003548CE" w:rsidRPr="00E200D9">
              <w:rPr>
                <w:rFonts w:ascii="Verdana" w:hAnsi="Verdana"/>
                <w:sz w:val="28"/>
                <w:szCs w:val="28"/>
              </w:rPr>
              <w:t xml:space="preserve"> holdings in the applicant</w:t>
            </w:r>
          </w:p>
          <w:p w:rsidR="00EF29A4" w:rsidRDefault="00EF29A4" w:rsidP="00A96D6A">
            <w:pPr>
              <w:pStyle w:val="ListParagraph"/>
              <w:spacing w:before="0" w:line="240" w:lineRule="auto"/>
              <w:ind w:left="0" w:right="595"/>
              <w:rPr>
                <w:rFonts w:ascii="Verdana" w:hAnsi="Verdana"/>
                <w:sz w:val="18"/>
                <w:szCs w:val="18"/>
              </w:rPr>
            </w:pPr>
            <w:r>
              <w:rPr>
                <w:rFonts w:ascii="Verdana" w:hAnsi="Verdana"/>
                <w:sz w:val="18"/>
                <w:szCs w:val="18"/>
              </w:rPr>
              <w:t>A condition of authorisation under the PSRs</w:t>
            </w:r>
            <w:r w:rsidR="00A3257F">
              <w:rPr>
                <w:rFonts w:ascii="Verdana" w:hAnsi="Verdana"/>
                <w:sz w:val="18"/>
                <w:szCs w:val="18"/>
              </w:rPr>
              <w:t xml:space="preserve"> 2017</w:t>
            </w:r>
            <w:r>
              <w:rPr>
                <w:rFonts w:ascii="Verdana" w:hAnsi="Verdana"/>
                <w:sz w:val="18"/>
                <w:szCs w:val="18"/>
              </w:rPr>
              <w:t xml:space="preserve"> is that the applicant must satisfy us that any persons having a qualifying holding in it are fit and proper </w:t>
            </w:r>
            <w:r>
              <w:rPr>
                <w:rFonts w:ascii="Verdana" w:hAnsi="Verdana"/>
                <w:sz w:val="18"/>
                <w:szCs w:val="18"/>
              </w:rPr>
              <w:t>persons</w:t>
            </w:r>
            <w:r w:rsidR="004722CE">
              <w:rPr>
                <w:rFonts w:ascii="Verdana" w:hAnsi="Verdana"/>
                <w:sz w:val="18"/>
                <w:szCs w:val="18"/>
              </w:rPr>
              <w:t xml:space="preserve">. It must </w:t>
            </w:r>
            <w:r w:rsidR="00BD1FAB">
              <w:rPr>
                <w:rFonts w:ascii="Verdana" w:hAnsi="Verdana"/>
                <w:sz w:val="18"/>
                <w:szCs w:val="18"/>
              </w:rPr>
              <w:t>show</w:t>
            </w:r>
            <w:r w:rsidR="004722CE">
              <w:rPr>
                <w:rFonts w:ascii="Verdana" w:hAnsi="Verdana"/>
                <w:sz w:val="18"/>
                <w:szCs w:val="18"/>
              </w:rPr>
              <w:t xml:space="preserve"> they</w:t>
            </w:r>
            <w:r>
              <w:rPr>
                <w:rFonts w:ascii="Verdana" w:hAnsi="Verdana"/>
                <w:sz w:val="18"/>
                <w:szCs w:val="18"/>
              </w:rPr>
              <w:t xml:space="preserve"> hav</w:t>
            </w:r>
            <w:r w:rsidR="004722CE">
              <w:rPr>
                <w:rFonts w:ascii="Verdana" w:hAnsi="Verdana"/>
                <w:sz w:val="18"/>
                <w:szCs w:val="18"/>
              </w:rPr>
              <w:t>e</w:t>
            </w:r>
            <w:r>
              <w:rPr>
                <w:rFonts w:ascii="Verdana" w:hAnsi="Verdana"/>
                <w:sz w:val="18"/>
                <w:szCs w:val="18"/>
              </w:rPr>
              <w:t xml:space="preserve"> regard to the need to ensure the sound and prudent conduct of the affairs of the payment institution. </w:t>
            </w:r>
          </w:p>
          <w:p w:rsidR="00EF29A4" w:rsidRDefault="00EF29A4" w:rsidP="00A96D6A">
            <w:pPr>
              <w:pStyle w:val="ListParagraph"/>
              <w:spacing w:before="0" w:line="240" w:lineRule="auto"/>
              <w:ind w:left="0" w:right="595"/>
              <w:rPr>
                <w:rFonts w:ascii="Verdana" w:hAnsi="Verdana"/>
                <w:sz w:val="18"/>
                <w:szCs w:val="18"/>
              </w:rPr>
            </w:pPr>
          </w:p>
          <w:p w:rsidR="00A96D6A" w:rsidRDefault="00A96D6A" w:rsidP="00A96D6A">
            <w:pPr>
              <w:pStyle w:val="ListParagraph"/>
              <w:spacing w:before="0" w:line="240" w:lineRule="auto"/>
              <w:ind w:left="0" w:right="595"/>
              <w:rPr>
                <w:rFonts w:ascii="Verdana" w:hAnsi="Verdana"/>
              </w:rPr>
            </w:pPr>
            <w:r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Pr>
                <w:rFonts w:ascii="Verdana" w:hAnsi="Verdana"/>
                <w:sz w:val="18"/>
                <w:szCs w:val="18"/>
              </w:rPr>
              <w:t xml:space="preserve"> of the PSRs</w:t>
            </w:r>
            <w:r w:rsidR="00114D20">
              <w:rPr>
                <w:rFonts w:ascii="Verdana" w:hAnsi="Verdana"/>
                <w:sz w:val="18"/>
                <w:szCs w:val="18"/>
              </w:rPr>
              <w:t xml:space="preserve"> </w:t>
            </w:r>
            <w:r w:rsidR="00A3257F">
              <w:rPr>
                <w:rFonts w:ascii="Verdana" w:hAnsi="Verdana"/>
                <w:sz w:val="18"/>
                <w:szCs w:val="18"/>
              </w:rPr>
              <w:t xml:space="preserve">2017 </w:t>
            </w:r>
            <w:r w:rsidR="00114D20">
              <w:rPr>
                <w:rFonts w:ascii="Verdana" w:hAnsi="Verdana"/>
                <w:sz w:val="18"/>
                <w:szCs w:val="18"/>
              </w:rPr>
              <w:t xml:space="preserve">and </w:t>
            </w:r>
            <w:r w:rsidR="003548CE">
              <w:rPr>
                <w:rFonts w:ascii="Verdana" w:hAnsi="Verdana"/>
                <w:sz w:val="18"/>
                <w:szCs w:val="18"/>
              </w:rPr>
              <w:t xml:space="preserve">Guideline 15 </w:t>
            </w:r>
            <w:r w:rsidRPr="00720A62">
              <w:rPr>
                <w:rFonts w:ascii="Verdana" w:hAnsi="Verdana"/>
                <w:sz w:val="18"/>
                <w:szCs w:val="18"/>
              </w:rPr>
              <w:t>(</w:t>
            </w:r>
            <w:r>
              <w:rPr>
                <w:rFonts w:ascii="Verdana" w:hAnsi="Verdana"/>
                <w:sz w:val="18"/>
                <w:szCs w:val="18"/>
              </w:rPr>
              <w:t xml:space="preserve">Identity and suitability assessment </w:t>
            </w:r>
            <w:r w:rsidR="00884AC3">
              <w:rPr>
                <w:rFonts w:ascii="Verdana" w:hAnsi="Verdana"/>
                <w:sz w:val="18"/>
                <w:szCs w:val="18"/>
              </w:rPr>
              <w:t>of persons with qualified holdings in the applicant</w:t>
            </w:r>
            <w:r w:rsidRPr="00720A62">
              <w:rPr>
                <w:rFonts w:ascii="Verdana" w:hAnsi="Verdana"/>
                <w:sz w:val="18"/>
                <w:szCs w:val="18"/>
              </w:rPr>
              <w:t xml:space="preserve">) of </w:t>
            </w:r>
            <w:r w:rsidR="00114D20">
              <w:rPr>
                <w:rFonts w:ascii="Verdana" w:hAnsi="Verdana"/>
                <w:sz w:val="18"/>
                <w:szCs w:val="18"/>
              </w:rPr>
              <w:t xml:space="preserve">section </w:t>
            </w:r>
            <w:r w:rsidR="006E1855">
              <w:rPr>
                <w:rFonts w:ascii="Verdana" w:hAnsi="Verdana"/>
                <w:sz w:val="18"/>
                <w:szCs w:val="18"/>
              </w:rPr>
              <w:t>4.1</w:t>
            </w:r>
            <w:r w:rsidR="00114D20">
              <w:rPr>
                <w:rFonts w:ascii="Verdana" w:hAnsi="Verdana"/>
                <w:sz w:val="18"/>
                <w:szCs w:val="18"/>
              </w:rPr>
              <w:t xml:space="preserve"> of </w:t>
            </w:r>
            <w:r w:rsidR="00114D20" w:rsidRPr="00720A62">
              <w:rPr>
                <w:rFonts w:ascii="Verdana" w:hAnsi="Verdana"/>
                <w:sz w:val="18"/>
                <w:szCs w:val="18"/>
              </w:rPr>
              <w:t>the</w:t>
            </w:r>
            <w:r w:rsidR="00114D20">
              <w:rPr>
                <w:rFonts w:ascii="Verdana" w:hAnsi="Verdana"/>
                <w:sz w:val="18"/>
                <w:szCs w:val="18"/>
              </w:rPr>
              <w:t xml:space="preserve"> EBA Authorisation Guidelines</w:t>
            </w:r>
            <w:r w:rsidRPr="00720A62">
              <w:rPr>
                <w:rFonts w:ascii="Verdana" w:hAnsi="Verdana"/>
                <w:sz w:val="18"/>
                <w:szCs w:val="18"/>
              </w:rPr>
              <w:t xml:space="preserve">. </w:t>
            </w:r>
          </w:p>
          <w:p w:rsidR="00A96D6A" w:rsidRPr="00AC3365" w:rsidRDefault="00A96D6A" w:rsidP="00ED6749">
            <w:pPr>
              <w:pStyle w:val="ListParagraph"/>
              <w:spacing w:before="0" w:line="240" w:lineRule="auto"/>
              <w:ind w:left="0" w:right="595"/>
              <w:rPr>
                <w:rFonts w:ascii="Verdana" w:hAnsi="Verdana"/>
                <w:sz w:val="18"/>
                <w:szCs w:val="18"/>
              </w:rPr>
            </w:pPr>
          </w:p>
        </w:tc>
      </w:tr>
    </w:tbl>
    <w:p w:rsidR="00A96D6A" w:rsidRDefault="00A96D6A" w:rsidP="00A96D6A">
      <w:pPr>
        <w:pStyle w:val="Question"/>
        <w:keepNext/>
        <w:rPr>
          <w:rFonts w:ascii="Verdana" w:hAnsi="Verdana"/>
          <w:b/>
        </w:rPr>
      </w:pPr>
    </w:p>
    <w:p w:rsidR="003548CE" w:rsidRDefault="000B7040" w:rsidP="003548CE">
      <w:pPr>
        <w:pStyle w:val="QsyesnoCharChar"/>
        <w:keepNext/>
        <w:tabs>
          <w:tab w:val="left" w:pos="624"/>
          <w:tab w:val="left" w:pos="709"/>
        </w:tabs>
        <w:spacing w:after="40"/>
        <w:rPr>
          <w:rFonts w:ascii="Verdana" w:hAnsi="Verdana"/>
        </w:rPr>
      </w:pPr>
      <w:r>
        <w:rPr>
          <w:rFonts w:ascii="Verdana" w:hAnsi="Verdana"/>
        </w:rPr>
        <w:t>Under the PSR</w:t>
      </w:r>
      <w:r w:rsidR="006E1855">
        <w:rPr>
          <w:rFonts w:ascii="Verdana" w:hAnsi="Verdana"/>
        </w:rPr>
        <w:t>s 2017</w:t>
      </w:r>
      <w:r>
        <w:rPr>
          <w:rFonts w:ascii="Verdana" w:hAnsi="Verdana"/>
        </w:rPr>
        <w:t>, ‘qualifying holding’ has the meaning given in Article 4(1)(36) of the Capital Requirements Regulation (EU) 575/2013.</w:t>
      </w:r>
    </w:p>
    <w:p w:rsidR="000B7040" w:rsidRPr="005A22F5" w:rsidRDefault="000B7040" w:rsidP="003548CE">
      <w:pPr>
        <w:pStyle w:val="QsyesnoCharChar"/>
        <w:keepNext/>
        <w:tabs>
          <w:tab w:val="left" w:pos="624"/>
          <w:tab w:val="left" w:pos="709"/>
        </w:tabs>
        <w:spacing w:after="40"/>
        <w:rPr>
          <w:rFonts w:ascii="Verdana" w:hAnsi="Verdana"/>
        </w:rPr>
      </w:pPr>
    </w:p>
    <w:p w:rsidR="003548CE" w:rsidRPr="005A22F5" w:rsidRDefault="003548CE" w:rsidP="003548CE">
      <w:pPr>
        <w:pStyle w:val="QsyesnoCharChar"/>
        <w:keepNext/>
        <w:tabs>
          <w:tab w:val="left" w:pos="624"/>
          <w:tab w:val="left" w:pos="709"/>
        </w:tabs>
        <w:spacing w:after="40"/>
        <w:rPr>
          <w:rFonts w:ascii="Verdana" w:hAnsi="Verdana"/>
        </w:rPr>
      </w:pPr>
      <w:r w:rsidRPr="00DF0D09">
        <w:rPr>
          <w:rFonts w:ascii="Verdana" w:hAnsi="Verdana"/>
        </w:rPr>
        <w:t>A ‘qualifying holding’ is broadly an individual or firm that:</w:t>
      </w:r>
    </w:p>
    <w:p w:rsidR="003548CE" w:rsidRPr="005A22F5" w:rsidRDefault="003548CE" w:rsidP="00475C55">
      <w:pPr>
        <w:pStyle w:val="QsyesnoCharChar"/>
        <w:keepNext/>
        <w:numPr>
          <w:ilvl w:val="0"/>
          <w:numId w:val="6"/>
        </w:numPr>
        <w:tabs>
          <w:tab w:val="clear" w:pos="720"/>
        </w:tabs>
        <w:spacing w:after="40"/>
        <w:ind w:left="284" w:hanging="284"/>
        <w:rPr>
          <w:rFonts w:ascii="Verdana" w:hAnsi="Verdana"/>
        </w:rPr>
      </w:pPr>
      <w:r w:rsidRPr="005A22F5">
        <w:rPr>
          <w:rFonts w:ascii="Verdana" w:hAnsi="Verdana"/>
        </w:rPr>
        <w:t>holds 10% or more of the shares in the applicant firm (including via a parent firm</w:t>
      </w:r>
      <w:r w:rsidR="00A307AD" w:rsidRPr="005A22F5">
        <w:rPr>
          <w:rFonts w:ascii="Verdana" w:hAnsi="Verdana"/>
        </w:rPr>
        <w:t>)</w:t>
      </w:r>
      <w:r w:rsidR="00A307AD">
        <w:rPr>
          <w:rFonts w:ascii="Verdana" w:hAnsi="Verdana"/>
        </w:rPr>
        <w:t xml:space="preserve"> </w:t>
      </w:r>
    </w:p>
    <w:p w:rsidR="003548CE" w:rsidRPr="005A22F5" w:rsidRDefault="003548CE" w:rsidP="00475C55">
      <w:pPr>
        <w:pStyle w:val="QsyesnoCharChar"/>
        <w:keepNext/>
        <w:numPr>
          <w:ilvl w:val="0"/>
          <w:numId w:val="6"/>
        </w:numPr>
        <w:tabs>
          <w:tab w:val="clear" w:pos="720"/>
        </w:tabs>
        <w:spacing w:after="40"/>
        <w:ind w:left="284" w:hanging="284"/>
        <w:rPr>
          <w:rFonts w:ascii="Verdana" w:hAnsi="Verdana"/>
        </w:rPr>
      </w:pPr>
      <w:r w:rsidRPr="005A22F5">
        <w:rPr>
          <w:rFonts w:ascii="Verdana" w:hAnsi="Verdana"/>
        </w:rPr>
        <w:t>is able to exercise significant influence over the management of the applicant firm through a controlling interest in the applicant firm or a parent</w:t>
      </w:r>
      <w:r w:rsidR="00A307AD">
        <w:rPr>
          <w:rFonts w:ascii="Verdana" w:hAnsi="Verdana"/>
        </w:rPr>
        <w:t xml:space="preserve"> </w:t>
      </w:r>
    </w:p>
    <w:p w:rsidR="003548CE" w:rsidRPr="005A22F5" w:rsidRDefault="003548CE" w:rsidP="00475C55">
      <w:pPr>
        <w:pStyle w:val="QsyesnoCharChar"/>
        <w:keepNext/>
        <w:numPr>
          <w:ilvl w:val="0"/>
          <w:numId w:val="6"/>
        </w:numPr>
        <w:tabs>
          <w:tab w:val="clear" w:pos="720"/>
        </w:tabs>
        <w:spacing w:after="40"/>
        <w:ind w:left="284" w:hanging="284"/>
        <w:rPr>
          <w:rFonts w:ascii="Verdana" w:hAnsi="Verdana"/>
        </w:rPr>
      </w:pPr>
      <w:r w:rsidRPr="005A22F5">
        <w:rPr>
          <w:rFonts w:ascii="Verdana" w:hAnsi="Verdana"/>
        </w:rPr>
        <w:t>is entitled to control or exercise control of 10% or more of the voting power in the applicant firm (including via a parent firm)</w:t>
      </w:r>
    </w:p>
    <w:p w:rsidR="003548CE" w:rsidRPr="005A22F5" w:rsidRDefault="003548CE" w:rsidP="00475C55">
      <w:pPr>
        <w:pStyle w:val="QsyesnoCharChar"/>
        <w:keepNext/>
        <w:numPr>
          <w:ilvl w:val="0"/>
          <w:numId w:val="6"/>
        </w:numPr>
        <w:tabs>
          <w:tab w:val="clear" w:pos="720"/>
        </w:tabs>
        <w:spacing w:after="40"/>
        <w:ind w:left="284" w:hanging="284"/>
        <w:rPr>
          <w:rFonts w:ascii="Verdana" w:hAnsi="Verdana"/>
        </w:rPr>
      </w:pPr>
      <w:r w:rsidRPr="005A22F5">
        <w:rPr>
          <w:rFonts w:ascii="Verdana" w:hAnsi="Verdana"/>
        </w:rPr>
        <w:t>is able to exercise significant influence over the management of the applicant firm through their voting power in it or a parent</w:t>
      </w:r>
      <w:r w:rsidR="00A307AD">
        <w:rPr>
          <w:rFonts w:ascii="Verdana" w:hAnsi="Verdana"/>
        </w:rPr>
        <w:t xml:space="preserve"> </w:t>
      </w:r>
    </w:p>
    <w:p w:rsidR="003548CE" w:rsidRPr="005A22F5" w:rsidRDefault="003548CE" w:rsidP="003548CE">
      <w:pPr>
        <w:pStyle w:val="QsyesnoCharChar"/>
        <w:keepNext/>
        <w:spacing w:after="40"/>
        <w:rPr>
          <w:rFonts w:ascii="Verdana" w:hAnsi="Verdana"/>
        </w:rPr>
      </w:pPr>
    </w:p>
    <w:p w:rsidR="003548CE" w:rsidRDefault="003548CE" w:rsidP="003548CE">
      <w:pPr>
        <w:pStyle w:val="QsyesnoCharChar"/>
        <w:keepNext/>
        <w:spacing w:after="40"/>
        <w:rPr>
          <w:rFonts w:ascii="Verdana" w:hAnsi="Verdana"/>
        </w:rPr>
      </w:pPr>
      <w:r w:rsidRPr="005A22F5">
        <w:rPr>
          <w:rFonts w:ascii="Verdana" w:hAnsi="Verdana"/>
        </w:rPr>
        <w:t xml:space="preserve">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 See </w:t>
      </w:r>
      <w:r>
        <w:rPr>
          <w:rFonts w:ascii="Verdana" w:hAnsi="Verdana"/>
        </w:rPr>
        <w:t>3</w:t>
      </w:r>
      <w:r w:rsidRPr="005A22F5">
        <w:rPr>
          <w:rFonts w:ascii="Verdana" w:hAnsi="Verdana"/>
        </w:rPr>
        <w:t xml:space="preserve">.46 in the Approach Document. </w:t>
      </w:r>
    </w:p>
    <w:p w:rsidR="00EF29A4" w:rsidRPr="005A22F5" w:rsidRDefault="00EF29A4" w:rsidP="003548CE">
      <w:pPr>
        <w:pStyle w:val="QsyesnoCharChar"/>
        <w:keepNext/>
        <w:spacing w:after="40"/>
        <w:rPr>
          <w:rFonts w:ascii="Verdana" w:hAnsi="Verdana"/>
        </w:rPr>
      </w:pPr>
    </w:p>
    <w:p w:rsidR="00323571" w:rsidRPr="00EF29A4" w:rsidRDefault="003548CE" w:rsidP="007C04AC">
      <w:pPr>
        <w:tabs>
          <w:tab w:val="left" w:pos="-993"/>
          <w:tab w:val="left" w:pos="426"/>
        </w:tabs>
        <w:spacing w:before="0" w:line="240" w:lineRule="auto"/>
        <w:ind w:hanging="567"/>
        <w:rPr>
          <w:rFonts w:ascii="Verdana" w:hAnsi="Verdana"/>
          <w:b/>
          <w:sz w:val="18"/>
          <w:szCs w:val="18"/>
        </w:rPr>
      </w:pPr>
      <w:r w:rsidRPr="00EF29A4">
        <w:rPr>
          <w:rFonts w:ascii="Verdana" w:hAnsi="Verdana"/>
          <w:b/>
          <w:sz w:val="18"/>
          <w:szCs w:val="18"/>
        </w:rPr>
        <w:t>1</w:t>
      </w:r>
      <w:r w:rsidR="00DD620A" w:rsidRPr="00EF29A4">
        <w:rPr>
          <w:rFonts w:ascii="Verdana" w:hAnsi="Verdana"/>
          <w:b/>
          <w:sz w:val="18"/>
          <w:szCs w:val="18"/>
        </w:rPr>
        <w:t>4</w:t>
      </w:r>
      <w:r w:rsidRPr="00EF29A4">
        <w:rPr>
          <w:rFonts w:ascii="Verdana" w:hAnsi="Verdana"/>
          <w:b/>
          <w:sz w:val="18"/>
          <w:szCs w:val="18"/>
        </w:rPr>
        <w:t>.</w:t>
      </w:r>
      <w:r w:rsidR="00EF29A4">
        <w:rPr>
          <w:rFonts w:ascii="Verdana" w:hAnsi="Verdana"/>
          <w:b/>
          <w:sz w:val="18"/>
          <w:szCs w:val="18"/>
        </w:rPr>
        <w:t xml:space="preserve">1 </w:t>
      </w:r>
      <w:r w:rsidR="00EF29A4">
        <w:rPr>
          <w:rFonts w:ascii="Verdana" w:hAnsi="Verdana"/>
          <w:b/>
          <w:sz w:val="18"/>
          <w:szCs w:val="18"/>
        </w:rPr>
        <w:tab/>
      </w:r>
      <w:r w:rsidR="00323571" w:rsidRPr="00EF29A4">
        <w:rPr>
          <w:rFonts w:ascii="Verdana" w:hAnsi="Verdana"/>
          <w:b/>
          <w:sz w:val="18"/>
          <w:szCs w:val="18"/>
        </w:rPr>
        <w:t xml:space="preserve">Please attach a corporate structure chart setting out the shareholder or ownership structure of the applicant firm, including a breakdown of the capital and voting rights </w:t>
      </w:r>
      <w:r w:rsidR="007C04AC">
        <w:rPr>
          <w:rFonts w:ascii="Verdana" w:hAnsi="Verdana"/>
          <w:b/>
          <w:sz w:val="18"/>
          <w:szCs w:val="18"/>
        </w:rPr>
        <w:t>and any close links</w:t>
      </w:r>
      <w:r w:rsidR="00323571" w:rsidRPr="00EF29A4">
        <w:rPr>
          <w:rFonts w:ascii="Verdana" w:hAnsi="Verdana"/>
          <w:b/>
          <w:sz w:val="18"/>
          <w:szCs w:val="18"/>
        </w:rPr>
        <w:t xml:space="preserve">. </w:t>
      </w:r>
    </w:p>
    <w:p w:rsidR="00323571" w:rsidRDefault="00323571" w:rsidP="00323571">
      <w:pPr>
        <w:pStyle w:val="Qsyesno"/>
        <w:rPr>
          <w:rFonts w:ascii="Verdana" w:hAnsi="Verdana"/>
        </w:rPr>
      </w:pPr>
      <w:r w:rsidRPr="00D07F72">
        <w:rPr>
          <w:rFonts w:ascii="Verdana" w:hAnsi="Verdana"/>
        </w:rPr>
        <w:fldChar w:fldCharType="begin">
          <w:ffData>
            <w:name w:val="Check16"/>
            <w:enabled/>
            <w:calcOnExit w:val="0"/>
            <w:checkBox>
              <w:sizeAuto/>
              <w:default w:val="0"/>
            </w:checkBox>
          </w:ffData>
        </w:fldChar>
      </w:r>
      <w:r w:rsidRPr="00D07F72">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07F72">
        <w:rPr>
          <w:rFonts w:ascii="Verdana" w:hAnsi="Verdana"/>
        </w:rPr>
        <w:fldChar w:fldCharType="end"/>
      </w:r>
      <w:r w:rsidRPr="00D07F72">
        <w:rPr>
          <w:rFonts w:ascii="Verdana" w:hAnsi="Verdana"/>
        </w:rPr>
        <w:tab/>
      </w:r>
      <w:r w:rsidR="00EF29A4">
        <w:rPr>
          <w:rFonts w:ascii="Verdana" w:hAnsi="Verdana"/>
        </w:rPr>
        <w:t xml:space="preserve">Corporate structure </w:t>
      </w:r>
      <w:r w:rsidR="007C04AC">
        <w:rPr>
          <w:rFonts w:ascii="Verdana" w:hAnsi="Verdana"/>
        </w:rPr>
        <w:t xml:space="preserve">chart </w:t>
      </w:r>
      <w:r w:rsidR="00EF29A4">
        <w:rPr>
          <w:rFonts w:ascii="Verdana" w:hAnsi="Verdana"/>
        </w:rPr>
        <w:t>a</w:t>
      </w:r>
      <w:r>
        <w:rPr>
          <w:rFonts w:ascii="Verdana" w:hAnsi="Verdana"/>
        </w:rPr>
        <w:t xml:space="preserve">ttached </w:t>
      </w:r>
    </w:p>
    <w:p w:rsidR="00323571" w:rsidRDefault="00323571" w:rsidP="003548CE">
      <w:pPr>
        <w:tabs>
          <w:tab w:val="left" w:pos="-993"/>
          <w:tab w:val="left" w:pos="426"/>
        </w:tabs>
        <w:ind w:left="-284" w:hanging="142"/>
        <w:rPr>
          <w:rFonts w:ascii="Verdana" w:hAnsi="Verdana"/>
          <w:b/>
        </w:rPr>
      </w:pPr>
    </w:p>
    <w:p w:rsidR="003548CE" w:rsidRPr="004A4C69" w:rsidRDefault="00323571" w:rsidP="004A4C69">
      <w:pPr>
        <w:tabs>
          <w:tab w:val="left" w:pos="-993"/>
          <w:tab w:val="left" w:pos="426"/>
        </w:tabs>
        <w:spacing w:before="0" w:line="240" w:lineRule="auto"/>
        <w:ind w:hanging="567"/>
        <w:rPr>
          <w:rFonts w:ascii="Verdana" w:hAnsi="Verdana"/>
          <w:b/>
          <w:sz w:val="18"/>
          <w:szCs w:val="18"/>
        </w:rPr>
      </w:pPr>
      <w:r w:rsidRPr="004A4C69">
        <w:rPr>
          <w:rFonts w:ascii="Verdana" w:hAnsi="Verdana"/>
          <w:b/>
          <w:sz w:val="18"/>
          <w:szCs w:val="18"/>
        </w:rPr>
        <w:t>14.2</w:t>
      </w:r>
      <w:r w:rsidR="003548CE" w:rsidRPr="004A4C69">
        <w:rPr>
          <w:rFonts w:ascii="Verdana" w:hAnsi="Verdana"/>
          <w:b/>
          <w:sz w:val="18"/>
          <w:szCs w:val="18"/>
        </w:rPr>
        <w:t xml:space="preserve"> Who controls (owns) the applicant firm?</w:t>
      </w:r>
    </w:p>
    <w:p w:rsidR="00D964B0" w:rsidRDefault="003548CE" w:rsidP="00D964B0">
      <w:pPr>
        <w:pStyle w:val="Questionnote"/>
        <w:jc w:val="both"/>
        <w:rPr>
          <w:rFonts w:ascii="Verdana" w:hAnsi="Verdana"/>
        </w:rPr>
      </w:pPr>
      <w:r w:rsidRPr="005A22F5">
        <w:rPr>
          <w:rFonts w:ascii="Verdana" w:hAnsi="Verdana"/>
        </w:rPr>
        <w:t xml:space="preserve">You must detail in the boxes below the </w:t>
      </w:r>
      <w:r w:rsidR="00B854AE" w:rsidRPr="00B854AE">
        <w:rPr>
          <w:rFonts w:ascii="Verdana" w:hAnsi="Verdana"/>
          <w:szCs w:val="18"/>
        </w:rPr>
        <w:t xml:space="preserve">name and the percentage holding (capital/voting right) of each person(s) that has or will have a direct or </w:t>
      </w:r>
      <w:r w:rsidR="00B854AE" w:rsidRPr="00B854AE">
        <w:rPr>
          <w:rFonts w:ascii="Verdana" w:hAnsi="Verdana"/>
          <w:szCs w:val="18"/>
        </w:rPr>
        <w:t>indirect holding in the share capital of the applicant</w:t>
      </w:r>
      <w:r w:rsidR="00A307AD">
        <w:rPr>
          <w:rFonts w:ascii="Verdana" w:hAnsi="Verdana"/>
          <w:szCs w:val="18"/>
        </w:rPr>
        <w:t>. You must</w:t>
      </w:r>
      <w:r w:rsidR="00B854AE" w:rsidRPr="00B854AE">
        <w:rPr>
          <w:rFonts w:ascii="Verdana" w:hAnsi="Verdana"/>
          <w:szCs w:val="18"/>
        </w:rPr>
        <w:t xml:space="preserve"> identify the </w:t>
      </w:r>
      <w:r w:rsidR="00A307AD">
        <w:rPr>
          <w:rFonts w:ascii="Verdana" w:hAnsi="Verdana"/>
          <w:szCs w:val="18"/>
        </w:rPr>
        <w:t>people</w:t>
      </w:r>
      <w:r w:rsidR="00B854AE" w:rsidRPr="00B854AE">
        <w:rPr>
          <w:rFonts w:ascii="Verdana" w:hAnsi="Verdana"/>
          <w:szCs w:val="18"/>
        </w:rPr>
        <w:t xml:space="preserve"> considered as qualifying holders</w:t>
      </w:r>
      <w:r w:rsidR="00A307AD">
        <w:rPr>
          <w:rFonts w:ascii="Verdana" w:hAnsi="Verdana"/>
          <w:szCs w:val="18"/>
        </w:rPr>
        <w:t>,</w:t>
      </w:r>
      <w:r w:rsidR="00B854AE" w:rsidRPr="00B854AE">
        <w:rPr>
          <w:rFonts w:ascii="Verdana" w:hAnsi="Verdana"/>
          <w:szCs w:val="18"/>
        </w:rPr>
        <w:t xml:space="preserve"> and the reasons for </w:t>
      </w:r>
      <w:r w:rsidR="00B854AE" w:rsidRPr="00B854AE">
        <w:rPr>
          <w:rFonts w:ascii="Verdana" w:hAnsi="Verdana"/>
          <w:szCs w:val="18"/>
        </w:rPr>
        <w:t xml:space="preserve">such qualifications. </w:t>
      </w:r>
      <w:r w:rsidR="00D964B0">
        <w:rPr>
          <w:rFonts w:ascii="Verdana" w:hAnsi="Verdana"/>
          <w:szCs w:val="18"/>
        </w:rPr>
        <w:t xml:space="preserve"> </w:t>
      </w:r>
      <w:r w:rsidR="00D964B0" w:rsidRPr="004E4D30">
        <w:rPr>
          <w:rFonts w:ascii="Verdana" w:hAnsi="Verdana"/>
        </w:rPr>
        <w:t xml:space="preserve">You must </w:t>
      </w:r>
      <w:r w:rsidR="00D964B0">
        <w:rPr>
          <w:rFonts w:ascii="Verdana" w:hAnsi="Verdana"/>
        </w:rPr>
        <w:t xml:space="preserve">also </w:t>
      </w:r>
      <w:r w:rsidR="00D964B0" w:rsidRPr="004E4D30">
        <w:rPr>
          <w:rFonts w:ascii="Verdana" w:hAnsi="Verdana"/>
        </w:rPr>
        <w:t xml:space="preserve">complete and </w:t>
      </w:r>
      <w:r w:rsidR="00D964B0">
        <w:rPr>
          <w:rFonts w:ascii="Verdana" w:hAnsi="Verdana"/>
        </w:rPr>
        <w:t>attach</w:t>
      </w:r>
      <w:r w:rsidR="00D964B0" w:rsidRPr="004E4D30">
        <w:rPr>
          <w:rFonts w:ascii="Verdana" w:hAnsi="Verdana"/>
        </w:rPr>
        <w:t xml:space="preserve"> </w:t>
      </w:r>
      <w:r w:rsidR="00D964B0">
        <w:rPr>
          <w:rFonts w:ascii="Verdana" w:hAnsi="Verdana"/>
        </w:rPr>
        <w:t>a Qualifying Holding (</w:t>
      </w:r>
      <w:r w:rsidR="00D964B0" w:rsidRPr="004E4D30">
        <w:rPr>
          <w:rFonts w:ascii="Verdana" w:hAnsi="Verdana"/>
        </w:rPr>
        <w:t>Controller</w:t>
      </w:r>
      <w:r w:rsidR="00D964B0">
        <w:rPr>
          <w:rFonts w:ascii="Verdana" w:hAnsi="Verdana"/>
        </w:rPr>
        <w:t>)</w:t>
      </w:r>
      <w:r w:rsidR="00D964B0" w:rsidRPr="004E4D30">
        <w:rPr>
          <w:rFonts w:ascii="Verdana" w:hAnsi="Verdana"/>
        </w:rPr>
        <w:t xml:space="preserve"> form</w:t>
      </w:r>
      <w:r w:rsidR="00D964B0">
        <w:rPr>
          <w:rFonts w:ascii="Verdana" w:hAnsi="Verdana"/>
        </w:rPr>
        <w:t xml:space="preserve"> for each person with this application</w:t>
      </w:r>
      <w:r w:rsidR="00D964B0" w:rsidRPr="004E4D30">
        <w:rPr>
          <w:rFonts w:ascii="Verdana" w:hAnsi="Verdana"/>
        </w:rPr>
        <w:t xml:space="preserve">. </w:t>
      </w:r>
    </w:p>
    <w:p w:rsidR="00D964B0" w:rsidRDefault="00D964B0" w:rsidP="00D964B0">
      <w:pPr>
        <w:pStyle w:val="Questionnote"/>
        <w:jc w:val="both"/>
        <w:rPr>
          <w:rFonts w:ascii="Verdana" w:hAnsi="Verdana"/>
        </w:rPr>
      </w:pPr>
    </w:p>
    <w:p w:rsidR="00D964B0" w:rsidRPr="004E4D30" w:rsidRDefault="00D964B0" w:rsidP="00D964B0">
      <w:pPr>
        <w:pStyle w:val="Questionnote"/>
        <w:jc w:val="both"/>
        <w:rPr>
          <w:rFonts w:ascii="Verdana" w:hAnsi="Verdana"/>
        </w:rPr>
      </w:pPr>
    </w:p>
    <w:p w:rsidR="00B854AE" w:rsidRDefault="00B854AE" w:rsidP="003548CE">
      <w:pPr>
        <w:pStyle w:val="QsyesnoCharChar"/>
        <w:keepNext/>
        <w:tabs>
          <w:tab w:val="left" w:pos="426"/>
          <w:tab w:val="left" w:pos="624"/>
          <w:tab w:val="left" w:pos="709"/>
        </w:tabs>
        <w:spacing w:after="40"/>
        <w:rPr>
          <w:rFonts w:ascii="Verdana" w:hAnsi="Verdana"/>
          <w:b/>
          <w:szCs w:val="18"/>
        </w:rPr>
      </w:pPr>
    </w:p>
    <w:p w:rsidR="00B854AE" w:rsidRDefault="00B854AE" w:rsidP="003548CE">
      <w:pPr>
        <w:pStyle w:val="QsyesnoCharChar"/>
        <w:keepNext/>
        <w:tabs>
          <w:tab w:val="left" w:pos="426"/>
          <w:tab w:val="left" w:pos="624"/>
          <w:tab w:val="left" w:pos="709"/>
        </w:tabs>
        <w:spacing w:after="40"/>
        <w:rPr>
          <w:rFonts w:ascii="Verdana" w:hAnsi="Verdana"/>
        </w:rPr>
      </w:pPr>
    </w:p>
    <w:p w:rsidR="003548CE" w:rsidRPr="005A22F5" w:rsidRDefault="003548CE" w:rsidP="003548CE">
      <w:pPr>
        <w:pStyle w:val="QuestionnoteChar"/>
        <w:spacing w:line="240" w:lineRule="auto"/>
        <w:rPr>
          <w:rFonts w:ascii="Verdana" w:hAnsi="Verdana"/>
        </w:rPr>
      </w:pPr>
    </w:p>
    <w:p w:rsidR="003548CE" w:rsidRPr="005A22F5" w:rsidRDefault="003548CE" w:rsidP="003548CE">
      <w:pPr>
        <w:pStyle w:val="QuestionnoteChar"/>
        <w:spacing w:line="240" w:lineRule="auto"/>
        <w:rPr>
          <w:rFonts w:ascii="Verdana" w:hAnsi="Verdana"/>
        </w:rPr>
      </w:pPr>
    </w:p>
    <w:p w:rsidR="003548CE" w:rsidRPr="005A22F5" w:rsidRDefault="003548CE" w:rsidP="003548CE">
      <w:pPr>
        <w:pStyle w:val="Questionnote"/>
        <w:keepNext/>
        <w:spacing w:before="180" w:after="0"/>
        <w:ind w:left="284"/>
        <w:rPr>
          <w:rFonts w:ascii="Verdana" w:hAnsi="Verdana"/>
          <w:b/>
        </w:rPr>
      </w:pPr>
      <w:r w:rsidRPr="005A22F5">
        <w:rPr>
          <w:rFonts w:ascii="Verdana" w:hAnsi="Verdana"/>
          <w:b/>
        </w:rPr>
        <w:t>Person 1</w:t>
      </w:r>
    </w:p>
    <w:p w:rsidR="003548CE" w:rsidRPr="005A22F5" w:rsidRDefault="003548CE" w:rsidP="003548CE">
      <w:pPr>
        <w:pStyle w:val="Questionnote"/>
        <w:keepNext/>
        <w:spacing w:before="20" w:after="0"/>
        <w:ind w:left="284"/>
        <w:rPr>
          <w:rFonts w:ascii="Verdana" w:hAnsi="Verdana"/>
        </w:rPr>
      </w:pPr>
      <w:r w:rsidRPr="005A22F5">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20" w:after="0"/>
        <w:ind w:left="28" w:firstLine="256"/>
        <w:rPr>
          <w:rFonts w:ascii="Verdana" w:hAnsi="Verdana"/>
        </w:rPr>
      </w:pPr>
      <w:r w:rsidRPr="005A22F5">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20" w:after="0"/>
        <w:ind w:left="28" w:firstLine="256"/>
        <w:rPr>
          <w:rFonts w:ascii="Verdana" w:hAnsi="Verdana"/>
        </w:rPr>
      </w:pPr>
      <w:r w:rsidRPr="005A22F5">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1417"/>
                <w:tab w:val="left" w:pos="2552"/>
              </w:tabs>
              <w:spacing w:before="0"/>
              <w:ind w:left="28" w:right="284"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r w:rsidRPr="005A22F5">
              <w:rPr>
                <w:rFonts w:ascii="Verdana" w:hAnsi="Verdana"/>
                <w:color w:val="000080"/>
              </w:rPr>
              <w:t>%</w:t>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firm's parent(s)</w:t>
      </w:r>
      <w:r>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2552"/>
              </w:tabs>
              <w:spacing w:before="0"/>
              <w:ind w:left="28" w:right="142"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r w:rsidRPr="005A22F5">
              <w:rPr>
                <w:rFonts w:ascii="Verdana" w:hAnsi="Verdana"/>
                <w:color w:val="000080"/>
              </w:rPr>
              <w:t>%</w:t>
            </w:r>
          </w:p>
        </w:tc>
      </w:tr>
    </w:tbl>
    <w:p w:rsidR="00B854AE" w:rsidRPr="005A22F5" w:rsidRDefault="00B854AE" w:rsidP="00B854AE">
      <w:pPr>
        <w:pStyle w:val="Questionnote"/>
        <w:keepNext/>
        <w:spacing w:before="20" w:after="0"/>
        <w:ind w:left="284"/>
        <w:rPr>
          <w:rFonts w:ascii="Verdana" w:hAnsi="Verdana"/>
        </w:rPr>
      </w:pPr>
      <w:r>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B854AE" w:rsidRPr="005A22F5" w:rsidTr="00B854AE">
        <w:trPr>
          <w:trHeight w:val="860"/>
        </w:trPr>
        <w:tc>
          <w:tcPr>
            <w:tcW w:w="6804" w:type="dxa"/>
            <w:vAlign w:val="center"/>
          </w:tcPr>
          <w:p w:rsidR="00B854AE" w:rsidRPr="005A22F5" w:rsidRDefault="00B854AE" w:rsidP="006F023A">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180" w:after="0"/>
        <w:ind w:left="284"/>
        <w:rPr>
          <w:rFonts w:ascii="Verdana" w:hAnsi="Verdana"/>
          <w:b/>
        </w:rPr>
      </w:pPr>
      <w:r w:rsidRPr="005A22F5">
        <w:rPr>
          <w:rFonts w:ascii="Verdana" w:hAnsi="Verdana"/>
          <w:b/>
        </w:rPr>
        <w:t>Person 2</w:t>
      </w:r>
    </w:p>
    <w:p w:rsidR="003548CE" w:rsidRPr="005A22F5" w:rsidRDefault="003548CE" w:rsidP="003548CE">
      <w:pPr>
        <w:pStyle w:val="Questionnote"/>
        <w:keepNext/>
        <w:spacing w:before="20" w:after="0"/>
        <w:ind w:left="284"/>
        <w:rPr>
          <w:rFonts w:ascii="Verdana" w:hAnsi="Verdana"/>
        </w:rPr>
      </w:pPr>
      <w:r w:rsidRPr="005A22F5">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bookmarkStart w:id="5" w:name="Text72"/>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5"/>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2552"/>
              </w:tabs>
              <w:spacing w:before="0"/>
              <w:ind w:left="28" w:right="142" w:firstLine="0"/>
              <w:rPr>
                <w:rFonts w:ascii="Verdana" w:hAnsi="Verdana"/>
              </w:rPr>
            </w:pPr>
            <w:r w:rsidRPr="005A22F5">
              <w:rPr>
                <w:rFonts w:ascii="Verdana" w:hAnsi="Verdana"/>
                <w:color w:val="000080"/>
              </w:rPr>
              <w:fldChar w:fldCharType="begin">
                <w:ffData>
                  <w:name w:val="Text7"/>
                  <w:enabled/>
                  <w:calcOnExit w:val="0"/>
                  <w:textInput/>
                </w:ffData>
              </w:fldChar>
            </w:r>
            <w:bookmarkStart w:id="6" w:name="Text74"/>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6"/>
            <w:r w:rsidRPr="005A22F5">
              <w:rPr>
                <w:rFonts w:ascii="Verdana" w:hAnsi="Verdana"/>
                <w:color w:val="000080"/>
              </w:rPr>
              <w:t>%</w:t>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firm's parent(s)</w:t>
      </w:r>
      <w:r>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tabs>
                <w:tab w:val="clear" w:pos="284"/>
              </w:tabs>
              <w:spacing w:before="0" w:after="0"/>
              <w:ind w:left="28" w:right="0" w:firstLine="0"/>
              <w:rPr>
                <w:rFonts w:ascii="Verdana" w:hAnsi="Verdana"/>
              </w:rPr>
            </w:pPr>
            <w:r w:rsidRPr="005A22F5">
              <w:rPr>
                <w:rFonts w:ascii="Verdana" w:hAnsi="Verdana"/>
                <w:color w:val="000080"/>
              </w:rPr>
              <w:fldChar w:fldCharType="begin">
                <w:ffData>
                  <w:name w:val="Text7"/>
                  <w:enabled/>
                  <w:calcOnExit w:val="0"/>
                  <w:textInput/>
                </w:ffData>
              </w:fldChar>
            </w:r>
            <w:bookmarkStart w:id="7" w:name="Text75"/>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7"/>
            <w:r w:rsidRPr="005A22F5">
              <w:rPr>
                <w:rFonts w:ascii="Verdana" w:hAnsi="Verdana"/>
                <w:color w:val="000080"/>
              </w:rPr>
              <w:t>%</w:t>
            </w:r>
          </w:p>
        </w:tc>
      </w:tr>
    </w:tbl>
    <w:p w:rsidR="00B854AE" w:rsidRPr="005A22F5" w:rsidRDefault="00B854AE" w:rsidP="00B854AE">
      <w:pPr>
        <w:pStyle w:val="Questionnote"/>
        <w:keepNext/>
        <w:spacing w:before="20" w:after="0"/>
        <w:ind w:left="284"/>
        <w:rPr>
          <w:rFonts w:ascii="Verdana" w:hAnsi="Verdana"/>
        </w:rPr>
      </w:pPr>
      <w:r>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B854AE" w:rsidRPr="005A22F5" w:rsidTr="006F023A">
        <w:trPr>
          <w:trHeight w:val="860"/>
        </w:trPr>
        <w:tc>
          <w:tcPr>
            <w:tcW w:w="6804" w:type="dxa"/>
            <w:vAlign w:val="center"/>
          </w:tcPr>
          <w:p w:rsidR="00B854AE" w:rsidRPr="005A22F5" w:rsidRDefault="00B854AE" w:rsidP="006F023A">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180" w:after="0"/>
        <w:ind w:left="284"/>
        <w:rPr>
          <w:rFonts w:ascii="Verdana" w:hAnsi="Verdana"/>
          <w:b/>
        </w:rPr>
      </w:pPr>
      <w:r w:rsidRPr="005A22F5">
        <w:rPr>
          <w:rFonts w:ascii="Verdana" w:hAnsi="Verdana"/>
          <w:b/>
        </w:rPr>
        <w:t>Person 3</w:t>
      </w:r>
    </w:p>
    <w:p w:rsidR="003548CE" w:rsidRPr="005A22F5" w:rsidRDefault="003548CE" w:rsidP="003548CE">
      <w:pPr>
        <w:pStyle w:val="Questionnote"/>
        <w:keepNext/>
        <w:spacing w:before="20" w:after="0"/>
        <w:ind w:left="284"/>
        <w:rPr>
          <w:rFonts w:ascii="Verdana" w:hAnsi="Verdana"/>
        </w:rPr>
      </w:pPr>
      <w:r w:rsidRPr="005A22F5">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2552"/>
              </w:tabs>
              <w:spacing w:before="0"/>
              <w:ind w:left="28" w:right="284" w:firstLine="0"/>
              <w:rPr>
                <w:rFonts w:ascii="Verdana" w:hAnsi="Verdana"/>
              </w:rPr>
            </w:pPr>
            <w:r w:rsidRPr="005A22F5">
              <w:rPr>
                <w:rFonts w:ascii="Verdana" w:hAnsi="Verdana"/>
                <w:color w:val="000080"/>
              </w:rPr>
              <w:fldChar w:fldCharType="begin">
                <w:ffData>
                  <w:name w:val="Text7"/>
                  <w:enabled/>
                  <w:calcOnExit w:val="0"/>
                  <w:textInput/>
                </w:ffData>
              </w:fldChar>
            </w:r>
            <w:bookmarkStart w:id="8" w:name="Text78"/>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8"/>
            <w:r w:rsidRPr="005A22F5">
              <w:rPr>
                <w:rFonts w:ascii="Verdana" w:hAnsi="Verdana"/>
                <w:color w:val="000080"/>
              </w:rPr>
              <w:t>%</w:t>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firm's parent(s)</w:t>
      </w:r>
      <w:r>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tabs>
                <w:tab w:val="clear" w:pos="284"/>
              </w:tabs>
              <w:spacing w:before="0" w:after="0"/>
              <w:ind w:left="28" w:right="0" w:firstLine="0"/>
              <w:rPr>
                <w:rFonts w:ascii="Verdana" w:hAnsi="Verdana"/>
              </w:rPr>
            </w:pPr>
            <w:r w:rsidRPr="005A22F5">
              <w:rPr>
                <w:rFonts w:ascii="Verdana" w:hAnsi="Verdana"/>
                <w:color w:val="000080"/>
              </w:rPr>
              <w:fldChar w:fldCharType="begin">
                <w:ffData>
                  <w:name w:val="Text7"/>
                  <w:enabled/>
                  <w:calcOnExit w:val="0"/>
                  <w:textInput/>
                </w:ffData>
              </w:fldChar>
            </w:r>
            <w:bookmarkStart w:id="9" w:name="Text79"/>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9"/>
            <w:r w:rsidRPr="005A22F5">
              <w:rPr>
                <w:rFonts w:ascii="Verdana" w:hAnsi="Verdana"/>
                <w:color w:val="000080"/>
              </w:rPr>
              <w:t>%</w:t>
            </w:r>
          </w:p>
        </w:tc>
      </w:tr>
    </w:tbl>
    <w:p w:rsidR="00B854AE" w:rsidRPr="005A22F5" w:rsidRDefault="00B854AE" w:rsidP="00B854AE">
      <w:pPr>
        <w:pStyle w:val="Questionnote"/>
        <w:keepNext/>
        <w:spacing w:before="20" w:after="0"/>
        <w:ind w:left="284"/>
        <w:rPr>
          <w:rFonts w:ascii="Verdana" w:hAnsi="Verdana"/>
        </w:rPr>
      </w:pPr>
      <w:r>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B854AE" w:rsidRPr="005A22F5" w:rsidTr="007C2A05">
        <w:trPr>
          <w:trHeight w:val="961"/>
        </w:trPr>
        <w:tc>
          <w:tcPr>
            <w:tcW w:w="6804" w:type="dxa"/>
            <w:vAlign w:val="center"/>
          </w:tcPr>
          <w:p w:rsidR="00B854AE" w:rsidRPr="005A22F5" w:rsidRDefault="00B854AE" w:rsidP="006F023A">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7C2A05" w:rsidRDefault="007C2A05" w:rsidP="003548CE">
      <w:pPr>
        <w:pStyle w:val="Questionnote"/>
        <w:keepNext/>
        <w:spacing w:before="180" w:after="0"/>
        <w:ind w:left="284"/>
        <w:rPr>
          <w:rFonts w:ascii="Verdana" w:hAnsi="Verdana"/>
          <w:b/>
        </w:rPr>
      </w:pPr>
    </w:p>
    <w:p w:rsidR="007C2A05" w:rsidRDefault="007C2A05">
      <w:pPr>
        <w:spacing w:before="0" w:line="240" w:lineRule="auto"/>
        <w:rPr>
          <w:rFonts w:ascii="Verdana" w:hAnsi="Verdana"/>
          <w:b/>
          <w:sz w:val="18"/>
        </w:rPr>
      </w:pPr>
      <w:r>
        <w:rPr>
          <w:rFonts w:ascii="Verdana" w:hAnsi="Verdana"/>
          <w:b/>
        </w:rPr>
        <w:br w:type="page"/>
      </w:r>
    </w:p>
    <w:p w:rsidR="003548CE" w:rsidRPr="005A22F5" w:rsidRDefault="003548CE" w:rsidP="003548CE">
      <w:pPr>
        <w:pStyle w:val="Questionnote"/>
        <w:keepNext/>
        <w:spacing w:before="180" w:after="0"/>
        <w:ind w:left="284"/>
        <w:rPr>
          <w:rFonts w:ascii="Verdana" w:hAnsi="Verdana"/>
          <w:b/>
        </w:rPr>
      </w:pPr>
      <w:r w:rsidRPr="005A22F5">
        <w:rPr>
          <w:rFonts w:ascii="Verdana" w:hAnsi="Verdana"/>
          <w:b/>
        </w:rPr>
        <w:t>Person 4</w:t>
      </w:r>
    </w:p>
    <w:p w:rsidR="003548CE" w:rsidRPr="005A22F5" w:rsidRDefault="003548CE" w:rsidP="003548CE">
      <w:pPr>
        <w:pStyle w:val="Questionnote"/>
        <w:keepNext/>
        <w:spacing w:before="20" w:after="0"/>
        <w:ind w:left="284"/>
        <w:rPr>
          <w:rFonts w:ascii="Verdana" w:hAnsi="Verdana"/>
        </w:rPr>
      </w:pPr>
      <w:r w:rsidRPr="005A22F5">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bookmarkStart w:id="10" w:name="Text80"/>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0"/>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bookmarkStart w:id="11" w:name="Text81"/>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1"/>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2552"/>
              </w:tabs>
              <w:spacing w:before="0" w:after="0"/>
              <w:ind w:left="28" w:right="284" w:firstLine="0"/>
              <w:rPr>
                <w:rFonts w:ascii="Verdana" w:hAnsi="Verdana"/>
              </w:rPr>
            </w:pPr>
            <w:r w:rsidRPr="005A22F5">
              <w:rPr>
                <w:rFonts w:ascii="Verdana" w:hAnsi="Verdana"/>
                <w:color w:val="000080"/>
              </w:rPr>
              <w:fldChar w:fldCharType="begin">
                <w:ffData>
                  <w:name w:val="Text7"/>
                  <w:enabled/>
                  <w:calcOnExit w:val="0"/>
                  <w:textInput/>
                </w:ffData>
              </w:fldChar>
            </w:r>
            <w:bookmarkStart w:id="12" w:name="Text82"/>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2"/>
            <w:r w:rsidRPr="005A22F5">
              <w:rPr>
                <w:rFonts w:ascii="Verdana" w:hAnsi="Verdana"/>
                <w:color w:val="000080"/>
              </w:rPr>
              <w:t>%</w:t>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firm's parent(s)</w:t>
      </w:r>
      <w:r>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tabs>
                <w:tab w:val="clear" w:pos="284"/>
              </w:tabs>
              <w:spacing w:before="0" w:after="0"/>
              <w:ind w:left="28" w:right="0" w:firstLine="0"/>
              <w:rPr>
                <w:rFonts w:ascii="Verdana" w:hAnsi="Verdana"/>
              </w:rPr>
            </w:pPr>
            <w:r w:rsidRPr="005A22F5">
              <w:rPr>
                <w:rFonts w:ascii="Verdana" w:hAnsi="Verdana"/>
                <w:color w:val="000080"/>
              </w:rPr>
              <w:fldChar w:fldCharType="begin">
                <w:ffData>
                  <w:name w:val="Text7"/>
                  <w:enabled/>
                  <w:calcOnExit w:val="0"/>
                  <w:textInput/>
                </w:ffData>
              </w:fldChar>
            </w:r>
            <w:bookmarkStart w:id="13" w:name="Text83"/>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3"/>
            <w:r w:rsidRPr="005A22F5">
              <w:rPr>
                <w:rFonts w:ascii="Verdana" w:hAnsi="Verdana"/>
                <w:color w:val="000080"/>
              </w:rPr>
              <w:t>%</w:t>
            </w:r>
          </w:p>
        </w:tc>
      </w:tr>
    </w:tbl>
    <w:p w:rsidR="00B854AE" w:rsidRPr="005A22F5" w:rsidRDefault="00B854AE" w:rsidP="00B854AE">
      <w:pPr>
        <w:pStyle w:val="Questionnote"/>
        <w:keepNext/>
        <w:spacing w:before="20" w:after="0"/>
        <w:ind w:left="284"/>
        <w:rPr>
          <w:rFonts w:ascii="Verdana" w:hAnsi="Verdana"/>
        </w:rPr>
      </w:pPr>
      <w:r>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B854AE" w:rsidRPr="005A22F5" w:rsidTr="006F023A">
        <w:trPr>
          <w:trHeight w:val="860"/>
        </w:trPr>
        <w:tc>
          <w:tcPr>
            <w:tcW w:w="6804" w:type="dxa"/>
            <w:vAlign w:val="center"/>
          </w:tcPr>
          <w:p w:rsidR="00B854AE" w:rsidRPr="005A22F5" w:rsidRDefault="00B854AE" w:rsidP="006F023A">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3548CE" w:rsidRPr="005A22F5" w:rsidRDefault="003548CE" w:rsidP="003548CE">
      <w:pPr>
        <w:pStyle w:val="Questionnote"/>
        <w:keepNext/>
        <w:spacing w:before="180" w:after="0"/>
        <w:ind w:left="284"/>
        <w:rPr>
          <w:rFonts w:ascii="Verdana" w:hAnsi="Verdana"/>
          <w:b/>
        </w:rPr>
      </w:pPr>
      <w:r w:rsidRPr="005A22F5">
        <w:rPr>
          <w:rFonts w:ascii="Verdana" w:hAnsi="Verdana"/>
          <w:b/>
        </w:rPr>
        <w:t>Person 5</w:t>
      </w:r>
    </w:p>
    <w:p w:rsidR="003548CE" w:rsidRPr="005A22F5" w:rsidRDefault="003548CE" w:rsidP="003548CE">
      <w:pPr>
        <w:pStyle w:val="Questionnote"/>
        <w:keepNext/>
        <w:spacing w:before="20" w:after="0"/>
        <w:ind w:left="284"/>
        <w:rPr>
          <w:rFonts w:ascii="Verdana" w:hAnsi="Verdana"/>
        </w:rPr>
      </w:pPr>
      <w:r w:rsidRPr="005A22F5">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bookmarkStart w:id="14" w:name="Text84"/>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4"/>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548CE" w:rsidRPr="005A22F5" w:rsidTr="003548CE">
        <w:trPr>
          <w:trHeight w:val="397"/>
        </w:trPr>
        <w:tc>
          <w:tcPr>
            <w:tcW w:w="6804" w:type="dxa"/>
            <w:vAlign w:val="center"/>
          </w:tcPr>
          <w:p w:rsidR="003548CE" w:rsidRPr="005A22F5" w:rsidRDefault="003548CE" w:rsidP="003548CE">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bookmarkStart w:id="15" w:name="Text85"/>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5"/>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keepNext/>
              <w:tabs>
                <w:tab w:val="clear" w:pos="284"/>
                <w:tab w:val="left" w:pos="2552"/>
              </w:tabs>
              <w:spacing w:before="0" w:after="0"/>
              <w:ind w:left="28" w:right="0" w:firstLine="0"/>
              <w:rPr>
                <w:rFonts w:ascii="Verdana" w:hAnsi="Verdana"/>
              </w:rPr>
            </w:pPr>
            <w:r w:rsidRPr="005A22F5">
              <w:rPr>
                <w:rFonts w:ascii="Verdana" w:hAnsi="Verdana"/>
                <w:color w:val="000080"/>
              </w:rPr>
              <w:fldChar w:fldCharType="begin">
                <w:ffData>
                  <w:name w:val="Text7"/>
                  <w:enabled/>
                  <w:calcOnExit w:val="0"/>
                  <w:textInput/>
                </w:ffData>
              </w:fldChar>
            </w:r>
            <w:bookmarkStart w:id="16" w:name="Text86"/>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6"/>
            <w:r w:rsidRPr="005A22F5">
              <w:rPr>
                <w:rFonts w:ascii="Verdana" w:hAnsi="Verdana"/>
                <w:color w:val="000080"/>
              </w:rPr>
              <w:t>%</w:t>
            </w:r>
          </w:p>
        </w:tc>
      </w:tr>
    </w:tbl>
    <w:p w:rsidR="003548CE" w:rsidRPr="005A22F5" w:rsidRDefault="003548CE" w:rsidP="003548CE">
      <w:pPr>
        <w:pStyle w:val="Questionnote"/>
        <w:keepNext/>
        <w:spacing w:before="20" w:after="0"/>
        <w:ind w:left="284"/>
        <w:rPr>
          <w:rFonts w:ascii="Verdana" w:hAnsi="Verdana"/>
        </w:rPr>
      </w:pPr>
      <w:r w:rsidRPr="005A22F5">
        <w:rPr>
          <w:rFonts w:ascii="Verdana" w:hAnsi="Verdana"/>
        </w:rPr>
        <w:t>Percentage of shares or voting rights held in the applicant firm's parent(s)</w:t>
      </w:r>
      <w:r>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548CE" w:rsidRPr="005A22F5" w:rsidTr="003548CE">
        <w:trPr>
          <w:trHeight w:hRule="exact" w:val="397"/>
        </w:trPr>
        <w:tc>
          <w:tcPr>
            <w:tcW w:w="1701" w:type="dxa"/>
            <w:vAlign w:val="center"/>
          </w:tcPr>
          <w:p w:rsidR="003548CE" w:rsidRPr="005A22F5" w:rsidRDefault="003548CE" w:rsidP="003548CE">
            <w:pPr>
              <w:pStyle w:val="Question"/>
              <w:tabs>
                <w:tab w:val="clear" w:pos="284"/>
              </w:tabs>
              <w:spacing w:before="0" w:after="0"/>
              <w:ind w:left="28" w:right="0" w:firstLine="0"/>
              <w:rPr>
                <w:rFonts w:ascii="Verdana" w:hAnsi="Verdana"/>
              </w:rPr>
            </w:pPr>
            <w:r w:rsidRPr="005A22F5">
              <w:rPr>
                <w:rFonts w:ascii="Verdana" w:hAnsi="Verdana"/>
                <w:color w:val="000080"/>
              </w:rPr>
              <w:fldChar w:fldCharType="begin">
                <w:ffData>
                  <w:name w:val="Text7"/>
                  <w:enabled/>
                  <w:calcOnExit w:val="0"/>
                  <w:textInput/>
                </w:ffData>
              </w:fldChar>
            </w:r>
            <w:bookmarkStart w:id="17" w:name="Text87"/>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bookmarkEnd w:id="17"/>
            <w:r w:rsidRPr="005A22F5">
              <w:rPr>
                <w:rFonts w:ascii="Verdana" w:hAnsi="Verdana"/>
                <w:color w:val="000080"/>
              </w:rPr>
              <w:t>%</w:t>
            </w:r>
          </w:p>
        </w:tc>
      </w:tr>
    </w:tbl>
    <w:p w:rsidR="00B854AE" w:rsidRPr="005A22F5" w:rsidRDefault="00B854AE" w:rsidP="00B854AE">
      <w:pPr>
        <w:pStyle w:val="Questionnote"/>
        <w:keepNext/>
        <w:spacing w:before="20" w:after="0"/>
        <w:ind w:left="284"/>
        <w:rPr>
          <w:rFonts w:ascii="Verdana" w:hAnsi="Verdana"/>
        </w:rPr>
      </w:pPr>
      <w:r>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B854AE" w:rsidRPr="005A22F5" w:rsidTr="006F023A">
        <w:trPr>
          <w:trHeight w:val="860"/>
        </w:trPr>
        <w:tc>
          <w:tcPr>
            <w:tcW w:w="6804" w:type="dxa"/>
            <w:vAlign w:val="center"/>
          </w:tcPr>
          <w:p w:rsidR="00B854AE" w:rsidRPr="005A22F5" w:rsidRDefault="00B854AE" w:rsidP="006F023A">
            <w:pPr>
              <w:pStyle w:val="Question"/>
              <w:keepNext/>
              <w:tabs>
                <w:tab w:val="clear" w:pos="284"/>
                <w:tab w:val="left" w:pos="1418"/>
                <w:tab w:val="left" w:pos="2552"/>
              </w:tabs>
              <w:spacing w:before="0"/>
              <w:ind w:left="28" w:firstLine="0"/>
              <w:rPr>
                <w:rFonts w:ascii="Verdana" w:hAnsi="Verdana"/>
              </w:rPr>
            </w:pPr>
            <w:r w:rsidRPr="005A22F5">
              <w:rPr>
                <w:rFonts w:ascii="Verdana" w:hAnsi="Verdana"/>
                <w:color w:val="000080"/>
              </w:rPr>
              <w:fldChar w:fldCharType="begin">
                <w:ffData>
                  <w:name w:val="Text7"/>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B854AE" w:rsidRDefault="00B854AE" w:rsidP="00B854AE">
      <w:pPr>
        <w:pStyle w:val="QuestionnoteChar"/>
        <w:spacing w:line="240" w:lineRule="auto"/>
        <w:rPr>
          <w:rFonts w:ascii="Verdana" w:hAnsi="Verdana"/>
        </w:rPr>
      </w:pPr>
    </w:p>
    <w:p w:rsidR="00B854AE" w:rsidRPr="005A22F5" w:rsidRDefault="00B854AE" w:rsidP="00B854AE">
      <w:pPr>
        <w:pStyle w:val="QuestionnoteChar"/>
        <w:spacing w:line="240" w:lineRule="auto"/>
        <w:rPr>
          <w:rFonts w:ascii="Verdana" w:hAnsi="Verdana"/>
        </w:rPr>
      </w:pPr>
      <w:r w:rsidRPr="005A22F5">
        <w:rPr>
          <w:rFonts w:ascii="Verdana" w:hAnsi="Verdana"/>
        </w:rPr>
        <w:t>If you have used separate sheets of paper please indicate how many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276"/>
      </w:tblGrid>
      <w:tr w:rsidR="00B854AE" w:rsidRPr="005A22F5" w:rsidTr="007C2A0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B854AE" w:rsidRPr="005A22F5" w:rsidRDefault="00B854AE" w:rsidP="006F023A">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Number of additional sheets</w:t>
            </w:r>
          </w:p>
        </w:tc>
        <w:tc>
          <w:tcPr>
            <w:tcW w:w="1276" w:type="dxa"/>
            <w:tcBorders>
              <w:left w:val="nil"/>
              <w:bottom w:val="single" w:sz="4" w:space="0" w:color="auto"/>
            </w:tcBorders>
            <w:vAlign w:val="center"/>
          </w:tcPr>
          <w:p w:rsidR="00B854AE" w:rsidRPr="005A22F5" w:rsidRDefault="00B854AE" w:rsidP="006F023A">
            <w:pPr>
              <w:pStyle w:val="Question"/>
              <w:keepNext/>
              <w:tabs>
                <w:tab w:val="clear" w:pos="284"/>
                <w:tab w:val="left" w:pos="1418"/>
                <w:tab w:val="left" w:pos="2552"/>
              </w:tabs>
              <w:spacing w:before="0"/>
              <w:ind w:left="28" w:right="57" w:firstLine="0"/>
              <w:rPr>
                <w:rFonts w:ascii="Verdana" w:hAnsi="Verdana"/>
                <w:color w:val="000080"/>
              </w:rPr>
            </w:pPr>
            <w:r w:rsidRPr="005A22F5">
              <w:rPr>
                <w:rFonts w:ascii="Verdana" w:hAnsi="Verdana"/>
                <w:color w:val="000080"/>
              </w:rPr>
              <w:fldChar w:fldCharType="begin">
                <w:ffData>
                  <w:name w:val="Text1"/>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626D7A" w:rsidRDefault="00626D7A" w:rsidP="00B82AA3">
      <w:pPr>
        <w:pStyle w:val="QuestionnoteChar"/>
        <w:keepNext/>
        <w:spacing w:after="0" w:line="240" w:lineRule="auto"/>
        <w:rPr>
          <w:rFonts w:ascii="Verdana" w:hAnsi="Verdana"/>
        </w:rPr>
        <w:sectPr w:rsidR="00626D7A" w:rsidSect="00587E22">
          <w:headerReference w:type="even" r:id="rId54"/>
          <w:headerReference w:type="default" r:id="rId55"/>
          <w:headerReference w:type="first" r:id="rId56"/>
          <w:type w:val="continuous"/>
          <w:pgSz w:w="11901" w:h="16846" w:code="9"/>
          <w:pgMar w:top="1276" w:right="680" w:bottom="907" w:left="3402" w:header="567" w:footer="680" w:gutter="0"/>
          <w:cols w:space="720"/>
          <w:titlePg/>
        </w:sectPr>
      </w:pPr>
    </w:p>
    <w:p w:rsidR="003548CE" w:rsidRDefault="003548CE" w:rsidP="00B82AA3">
      <w:pPr>
        <w:pStyle w:val="QuestionnoteChar"/>
        <w:keepNext/>
        <w:spacing w:after="0" w:line="240" w:lineRule="auto"/>
        <w:rPr>
          <w:rFonts w:ascii="Verdana" w:hAnsi="Verdana"/>
        </w:rPr>
      </w:pPr>
    </w:p>
    <w:p w:rsidR="003548CE" w:rsidRDefault="003548CE" w:rsidP="00B82AA3">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548CE" w:rsidRPr="00842101" w:rsidTr="00FC7E2F">
        <w:trPr>
          <w:trHeight w:val="2272"/>
        </w:trPr>
        <w:tc>
          <w:tcPr>
            <w:tcW w:w="2268" w:type="dxa"/>
            <w:shd w:val="clear" w:color="auto" w:fill="701B45"/>
          </w:tcPr>
          <w:p w:rsidR="003548CE" w:rsidRPr="00842101" w:rsidRDefault="003548CE" w:rsidP="003548CE">
            <w:pPr>
              <w:pStyle w:val="Sectionnumber"/>
            </w:pPr>
            <w:r>
              <w:br w:type="page"/>
              <w:t>15</w:t>
            </w:r>
          </w:p>
        </w:tc>
        <w:tc>
          <w:tcPr>
            <w:tcW w:w="7825" w:type="dxa"/>
            <w:shd w:val="clear" w:color="auto" w:fill="701B45"/>
          </w:tcPr>
          <w:p w:rsidR="003548CE" w:rsidRDefault="003548CE" w:rsidP="003548CE">
            <w:pPr>
              <w:pStyle w:val="Sectionheading"/>
              <w:rPr>
                <w:rFonts w:ascii="Book Antiqua" w:hAnsi="Book Antiqua"/>
              </w:rPr>
            </w:pPr>
            <w:r w:rsidRPr="00E200D9">
              <w:rPr>
                <w:rFonts w:ascii="Verdana" w:hAnsi="Verdana"/>
                <w:sz w:val="28"/>
                <w:szCs w:val="28"/>
              </w:rPr>
              <w:t>Identity and suitability assessment of directors and persons responsible for the management of the payment institution</w:t>
            </w:r>
          </w:p>
          <w:p w:rsidR="00A74C99" w:rsidRDefault="00A74C99" w:rsidP="00A74C99">
            <w:pPr>
              <w:pStyle w:val="ListParagraph"/>
              <w:spacing w:before="0" w:line="240" w:lineRule="auto"/>
              <w:ind w:left="0" w:right="595"/>
              <w:rPr>
                <w:rFonts w:ascii="Verdana" w:hAnsi="Verdana"/>
                <w:sz w:val="18"/>
                <w:szCs w:val="18"/>
              </w:rPr>
            </w:pPr>
            <w:r>
              <w:rPr>
                <w:rFonts w:ascii="Verdana" w:hAnsi="Verdana"/>
                <w:sz w:val="18"/>
                <w:szCs w:val="18"/>
              </w:rPr>
              <w:t>A condition of authorisation under the PSRs</w:t>
            </w:r>
            <w:r w:rsidR="00A3257F">
              <w:rPr>
                <w:rFonts w:ascii="Verdana" w:hAnsi="Verdana"/>
                <w:sz w:val="18"/>
                <w:szCs w:val="18"/>
              </w:rPr>
              <w:t xml:space="preserve"> 2017</w:t>
            </w:r>
            <w:r>
              <w:rPr>
                <w:rFonts w:ascii="Verdana" w:hAnsi="Verdana"/>
                <w:sz w:val="18"/>
                <w:szCs w:val="18"/>
              </w:rPr>
              <w:t xml:space="preserve"> is that the applicant must satisfy us that any persons </w:t>
            </w:r>
            <w:r w:rsidR="00C5776F">
              <w:rPr>
                <w:rFonts w:ascii="Verdana" w:hAnsi="Verdana"/>
                <w:sz w:val="18"/>
                <w:szCs w:val="18"/>
              </w:rPr>
              <w:t xml:space="preserve">who are responsible for </w:t>
            </w:r>
            <w:r w:rsidR="00C5776F">
              <w:rPr>
                <w:rFonts w:ascii="Verdana" w:hAnsi="Verdana"/>
                <w:sz w:val="18"/>
                <w:szCs w:val="18"/>
              </w:rPr>
              <w:t>the management of</w:t>
            </w:r>
            <w:r w:rsidR="00C5776F">
              <w:rPr>
                <w:rFonts w:ascii="Verdana" w:hAnsi="Verdana"/>
                <w:sz w:val="18"/>
                <w:szCs w:val="18"/>
              </w:rPr>
              <w:t xml:space="preserve"> the PI or its payment services activities are of good repute and </w:t>
            </w:r>
            <w:r w:rsidR="00A307AD">
              <w:rPr>
                <w:rFonts w:ascii="Verdana" w:hAnsi="Verdana"/>
                <w:sz w:val="18"/>
                <w:szCs w:val="18"/>
              </w:rPr>
              <w:t xml:space="preserve">have </w:t>
            </w:r>
            <w:r w:rsidR="00C5776F">
              <w:rPr>
                <w:rFonts w:ascii="Verdana" w:hAnsi="Verdana"/>
                <w:sz w:val="18"/>
                <w:szCs w:val="18"/>
              </w:rPr>
              <w:t xml:space="preserve">appropriate knowledge </w:t>
            </w:r>
            <w:r w:rsidR="00C5776F">
              <w:rPr>
                <w:rFonts w:ascii="Verdana" w:hAnsi="Verdana"/>
                <w:sz w:val="18"/>
                <w:szCs w:val="18"/>
              </w:rPr>
              <w:t xml:space="preserve">and experience </w:t>
            </w:r>
            <w:r w:rsidR="00C5776F">
              <w:rPr>
                <w:rFonts w:ascii="Verdana" w:hAnsi="Verdana"/>
                <w:sz w:val="18"/>
                <w:szCs w:val="18"/>
              </w:rPr>
              <w:t xml:space="preserve">to perform payment services. </w:t>
            </w:r>
            <w:r>
              <w:rPr>
                <w:rFonts w:ascii="Verdana" w:hAnsi="Verdana"/>
                <w:sz w:val="18"/>
                <w:szCs w:val="18"/>
              </w:rPr>
              <w:t xml:space="preserve"> </w:t>
            </w:r>
          </w:p>
          <w:p w:rsidR="00A74C99" w:rsidRDefault="00A74C99" w:rsidP="003548CE">
            <w:pPr>
              <w:pStyle w:val="ListParagraph"/>
              <w:spacing w:before="0" w:line="240" w:lineRule="auto"/>
              <w:ind w:left="0" w:right="595"/>
              <w:rPr>
                <w:rFonts w:ascii="Verdana" w:hAnsi="Verdana"/>
                <w:sz w:val="18"/>
                <w:szCs w:val="18"/>
              </w:rPr>
            </w:pPr>
          </w:p>
          <w:p w:rsidR="003548CE" w:rsidRDefault="003548CE" w:rsidP="003548CE">
            <w:pPr>
              <w:pStyle w:val="ListParagraph"/>
              <w:spacing w:before="0" w:line="240" w:lineRule="auto"/>
              <w:ind w:left="0" w:right="595"/>
              <w:rPr>
                <w:rFonts w:ascii="Verdana" w:hAnsi="Verdana"/>
              </w:rPr>
            </w:pPr>
            <w:r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sidR="003F0A7A">
              <w:rPr>
                <w:rFonts w:ascii="Verdana" w:hAnsi="Verdana"/>
                <w:sz w:val="18"/>
                <w:szCs w:val="18"/>
              </w:rPr>
              <w:t xml:space="preserve"> of the PSRs </w:t>
            </w:r>
            <w:r w:rsidR="00A3257F">
              <w:rPr>
                <w:rFonts w:ascii="Verdana" w:hAnsi="Verdana"/>
                <w:sz w:val="18"/>
                <w:szCs w:val="18"/>
              </w:rPr>
              <w:t xml:space="preserve">2017 </w:t>
            </w:r>
            <w:r w:rsidR="003F0A7A">
              <w:rPr>
                <w:rFonts w:ascii="Verdana" w:hAnsi="Verdana"/>
                <w:sz w:val="18"/>
                <w:szCs w:val="18"/>
              </w:rPr>
              <w:t>and Guideline 16</w:t>
            </w:r>
            <w:r>
              <w:rPr>
                <w:rFonts w:ascii="Verdana" w:hAnsi="Verdana"/>
                <w:sz w:val="18"/>
                <w:szCs w:val="18"/>
              </w:rPr>
              <w:t xml:space="preserve"> </w:t>
            </w:r>
            <w:r w:rsidRPr="00720A62">
              <w:rPr>
                <w:rFonts w:ascii="Verdana" w:hAnsi="Verdana"/>
                <w:sz w:val="18"/>
                <w:szCs w:val="18"/>
              </w:rPr>
              <w:t>(</w:t>
            </w:r>
            <w:r>
              <w:rPr>
                <w:rFonts w:ascii="Verdana" w:hAnsi="Verdana"/>
                <w:sz w:val="18"/>
                <w:szCs w:val="18"/>
              </w:rPr>
              <w:t xml:space="preserve">Identity and suitability assessment of Directors and persons responsible for the management of the </w:t>
            </w:r>
            <w:r w:rsidR="003F0A7A">
              <w:rPr>
                <w:rFonts w:ascii="Verdana" w:hAnsi="Verdana"/>
                <w:sz w:val="18"/>
                <w:szCs w:val="18"/>
              </w:rPr>
              <w:t xml:space="preserve">payment </w:t>
            </w:r>
            <w:r w:rsidR="00C67D4D">
              <w:rPr>
                <w:rFonts w:ascii="Verdana" w:hAnsi="Verdana"/>
                <w:sz w:val="18"/>
                <w:szCs w:val="18"/>
              </w:rPr>
              <w:t>institution</w:t>
            </w:r>
            <w:r w:rsidRPr="00720A62">
              <w:rPr>
                <w:rFonts w:ascii="Verdana" w:hAnsi="Verdana"/>
                <w:sz w:val="18"/>
                <w:szCs w:val="18"/>
              </w:rPr>
              <w:t xml:space="preserve">) of </w:t>
            </w:r>
            <w:r>
              <w:rPr>
                <w:rFonts w:ascii="Verdana" w:hAnsi="Verdana"/>
                <w:sz w:val="18"/>
                <w:szCs w:val="18"/>
              </w:rPr>
              <w:t xml:space="preserve">section </w:t>
            </w:r>
            <w:r w:rsidR="0092183C">
              <w:rPr>
                <w:rFonts w:ascii="Verdana" w:hAnsi="Verdana"/>
                <w:sz w:val="18"/>
                <w:szCs w:val="18"/>
              </w:rPr>
              <w:t>4.1</w:t>
            </w:r>
            <w:r>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EBA Authorisation Guidelines</w:t>
            </w:r>
            <w:r w:rsidRPr="00720A62">
              <w:rPr>
                <w:rFonts w:ascii="Verdana" w:hAnsi="Verdana"/>
                <w:sz w:val="18"/>
                <w:szCs w:val="18"/>
              </w:rPr>
              <w:t xml:space="preserve">. </w:t>
            </w:r>
          </w:p>
          <w:p w:rsidR="003548CE" w:rsidRPr="00AC3365" w:rsidRDefault="003548CE" w:rsidP="00ED6749">
            <w:pPr>
              <w:pStyle w:val="ListParagraph"/>
              <w:spacing w:before="0" w:line="240" w:lineRule="auto"/>
              <w:ind w:left="0" w:right="595"/>
              <w:rPr>
                <w:rFonts w:ascii="Verdana" w:hAnsi="Verdana"/>
                <w:sz w:val="18"/>
                <w:szCs w:val="18"/>
              </w:rPr>
            </w:pPr>
          </w:p>
        </w:tc>
      </w:tr>
    </w:tbl>
    <w:p w:rsidR="003548CE" w:rsidRDefault="00DD620A" w:rsidP="003548CE">
      <w:pPr>
        <w:pStyle w:val="QuestionCharChar"/>
        <w:rPr>
          <w:rFonts w:ascii="Verdana" w:hAnsi="Verdana"/>
        </w:rPr>
      </w:pPr>
      <w:r>
        <w:rPr>
          <w:rFonts w:ascii="Verdana" w:hAnsi="Verdana"/>
        </w:rPr>
        <w:tab/>
        <w:t>15</w:t>
      </w:r>
      <w:r w:rsidR="003548CE" w:rsidRPr="005A22F5">
        <w:rPr>
          <w:rFonts w:ascii="Verdana" w:hAnsi="Verdana"/>
        </w:rPr>
        <w:t>.1</w:t>
      </w:r>
      <w:r w:rsidR="003548CE" w:rsidRPr="005A22F5">
        <w:rPr>
          <w:rFonts w:ascii="Verdana" w:hAnsi="Verdana"/>
        </w:rPr>
        <w:tab/>
        <w:t xml:space="preserve">Please complete and submit a PSD Individual form for each </w:t>
      </w:r>
      <w:r w:rsidR="00A307AD">
        <w:rPr>
          <w:rFonts w:ascii="Verdana" w:hAnsi="Verdana"/>
        </w:rPr>
        <w:t>person</w:t>
      </w:r>
      <w:r w:rsidR="00A307AD" w:rsidRPr="005A22F5">
        <w:rPr>
          <w:rFonts w:ascii="Verdana" w:hAnsi="Verdana"/>
        </w:rPr>
        <w:t xml:space="preserve"> </w:t>
      </w:r>
      <w:r w:rsidR="003548CE" w:rsidRPr="005A22F5">
        <w:rPr>
          <w:rFonts w:ascii="Verdana" w:hAnsi="Verdana"/>
        </w:rPr>
        <w:t xml:space="preserve">responsible for </w:t>
      </w:r>
      <w:r w:rsidR="003548CE" w:rsidRPr="005A22F5">
        <w:rPr>
          <w:rFonts w:ascii="Verdana" w:hAnsi="Verdana"/>
        </w:rPr>
        <w:t xml:space="preserve">the </w:t>
      </w:r>
      <w:r w:rsidR="003548CE" w:rsidRPr="005A22F5">
        <w:rPr>
          <w:rFonts w:ascii="Verdana" w:hAnsi="Verdana"/>
        </w:rPr>
        <w:t>manag</w:t>
      </w:r>
      <w:r w:rsidR="003548CE" w:rsidRPr="005A22F5">
        <w:rPr>
          <w:rFonts w:ascii="Verdana" w:hAnsi="Verdana"/>
        </w:rPr>
        <w:t xml:space="preserve">ement of </w:t>
      </w:r>
      <w:r w:rsidR="003548CE" w:rsidRPr="005A22F5">
        <w:rPr>
          <w:rFonts w:ascii="Verdana" w:hAnsi="Verdana"/>
        </w:rPr>
        <w:t>the applicant firm.</w:t>
      </w:r>
    </w:p>
    <w:p w:rsidR="00F850AD" w:rsidRPr="00F850AD" w:rsidRDefault="00F850AD" w:rsidP="00F850AD">
      <w:pPr>
        <w:rPr>
          <w:rFonts w:ascii="Verdana" w:hAnsi="Verdana"/>
          <w:sz w:val="18"/>
        </w:rPr>
      </w:pPr>
      <w:r w:rsidRPr="00F850AD">
        <w:rPr>
          <w:rFonts w:ascii="Verdana" w:hAnsi="Verdana"/>
          <w:sz w:val="18"/>
        </w:rPr>
        <w:t xml:space="preserve">The following are examples of </w:t>
      </w:r>
      <w:r w:rsidRPr="00F850AD">
        <w:rPr>
          <w:rFonts w:ascii="Verdana" w:hAnsi="Verdana"/>
          <w:sz w:val="18"/>
        </w:rPr>
        <w:t xml:space="preserve">persons </w:t>
      </w:r>
      <w:r w:rsidRPr="00F850AD">
        <w:rPr>
          <w:rFonts w:ascii="Verdana" w:hAnsi="Verdana"/>
          <w:sz w:val="18"/>
        </w:rPr>
        <w:t>required to complete and submit a PSD Individual form:</w:t>
      </w:r>
    </w:p>
    <w:p w:rsidR="00F850AD" w:rsidRPr="005A22F5" w:rsidRDefault="00F850AD" w:rsidP="00475C55">
      <w:pPr>
        <w:pStyle w:val="Questionnote"/>
        <w:numPr>
          <w:ilvl w:val="0"/>
          <w:numId w:val="15"/>
        </w:numPr>
        <w:rPr>
          <w:rFonts w:ascii="Verdana" w:hAnsi="Verdana"/>
        </w:rPr>
      </w:pPr>
      <w:r w:rsidRPr="005A22F5">
        <w:rPr>
          <w:rFonts w:ascii="Verdana" w:hAnsi="Verdana"/>
        </w:rPr>
        <w:t>all the members of the management board</w:t>
      </w:r>
      <w:r w:rsidR="00A307AD">
        <w:rPr>
          <w:rFonts w:ascii="Verdana" w:hAnsi="Verdana"/>
        </w:rPr>
        <w:t xml:space="preserve"> </w:t>
      </w:r>
      <w:r w:rsidR="00A307AD" w:rsidRPr="005A22F5">
        <w:rPr>
          <w:rFonts w:ascii="Verdana" w:hAnsi="Verdana"/>
        </w:rPr>
        <w:t xml:space="preserve"> </w:t>
      </w:r>
    </w:p>
    <w:p w:rsidR="00F850AD" w:rsidRPr="005A22F5" w:rsidRDefault="00F850AD" w:rsidP="00475C55">
      <w:pPr>
        <w:pStyle w:val="Questionnote"/>
        <w:numPr>
          <w:ilvl w:val="0"/>
          <w:numId w:val="15"/>
        </w:numPr>
        <w:rPr>
          <w:rFonts w:ascii="Verdana" w:hAnsi="Verdana"/>
        </w:rPr>
      </w:pPr>
      <w:r w:rsidRPr="005A22F5">
        <w:rPr>
          <w:rFonts w:ascii="Verdana" w:hAnsi="Verdana"/>
        </w:rPr>
        <w:t>in the case of a payment institution that only provides payment services, all the management staff</w:t>
      </w:r>
      <w:r w:rsidR="00A307AD">
        <w:rPr>
          <w:rFonts w:ascii="Verdana" w:hAnsi="Verdana"/>
        </w:rPr>
        <w:t xml:space="preserve"> </w:t>
      </w:r>
    </w:p>
    <w:p w:rsidR="00F850AD" w:rsidRPr="005A22F5" w:rsidRDefault="00F850AD" w:rsidP="00475C55">
      <w:pPr>
        <w:pStyle w:val="Questionnote"/>
        <w:numPr>
          <w:ilvl w:val="0"/>
          <w:numId w:val="15"/>
        </w:numPr>
        <w:rPr>
          <w:rFonts w:ascii="Verdana" w:hAnsi="Verdana"/>
        </w:rPr>
      </w:pPr>
      <w:r w:rsidRPr="005A22F5">
        <w:rPr>
          <w:rFonts w:ascii="Verdana" w:hAnsi="Verdana"/>
        </w:rPr>
        <w:t xml:space="preserve">in the case of payment institutions that carry on activities other than </w:t>
      </w:r>
      <w:r w:rsidRPr="005A22F5">
        <w:rPr>
          <w:rFonts w:ascii="Verdana" w:hAnsi="Verdana"/>
        </w:rPr>
        <w:t xml:space="preserve">payment services, the </w:t>
      </w:r>
      <w:r w:rsidRPr="005A22F5">
        <w:rPr>
          <w:rFonts w:ascii="Verdana" w:hAnsi="Verdana"/>
        </w:rPr>
        <w:t xml:space="preserve">persons </w:t>
      </w:r>
      <w:r w:rsidRPr="005A22F5">
        <w:rPr>
          <w:rFonts w:ascii="Verdana" w:hAnsi="Verdana"/>
        </w:rPr>
        <w:t>with direct responsibility for running the firm’s payment services activities on a day-to-day basis</w:t>
      </w:r>
      <w:r w:rsidR="00A307AD">
        <w:rPr>
          <w:rFonts w:ascii="Verdana" w:hAnsi="Verdana"/>
        </w:rPr>
        <w:t xml:space="preserve"> </w:t>
      </w:r>
    </w:p>
    <w:p w:rsidR="003548CE" w:rsidRDefault="003548CE" w:rsidP="003548CE">
      <w:pPr>
        <w:pStyle w:val="Questionnote"/>
        <w:spacing w:after="0" w:line="240" w:lineRule="auto"/>
        <w:rPr>
          <w:rFonts w:ascii="Verdana" w:hAnsi="Verdana"/>
        </w:rPr>
      </w:pPr>
    </w:p>
    <w:p w:rsidR="00F850AD" w:rsidRPr="005A22F5" w:rsidRDefault="00F850AD" w:rsidP="003548CE">
      <w:pPr>
        <w:pStyle w:val="Questionnote"/>
        <w:spacing w:after="0" w:line="240" w:lineRule="auto"/>
        <w:rPr>
          <w:rFonts w:ascii="Verdana" w:hAnsi="Verdana"/>
        </w:rPr>
      </w:pPr>
    </w:p>
    <w:p w:rsidR="003548CE" w:rsidRPr="005A22F5" w:rsidRDefault="003548CE" w:rsidP="003548CE">
      <w:pPr>
        <w:pStyle w:val="Questionnote"/>
        <w:spacing w:after="0" w:line="240" w:lineRule="auto"/>
        <w:rPr>
          <w:rFonts w:ascii="Verdana" w:hAnsi="Verdana"/>
        </w:rPr>
      </w:pPr>
      <w:r w:rsidRPr="005A22F5">
        <w:rPr>
          <w:rFonts w:ascii="Verdana" w:hAnsi="Verdana"/>
        </w:rPr>
        <w:t xml:space="preserve">How many PSD Individual forms are you </w:t>
      </w:r>
      <w:r>
        <w:rPr>
          <w:rFonts w:ascii="Verdana" w:hAnsi="Verdana"/>
        </w:rPr>
        <w:t xml:space="preserve">attaching to </w:t>
      </w:r>
      <w:r w:rsidRPr="005A22F5">
        <w:rPr>
          <w:rFonts w:ascii="Verdana" w:hAnsi="Verdana"/>
        </w:rPr>
        <w:t>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tblGrid>
      <w:tr w:rsidR="003548CE" w:rsidRPr="005A22F5" w:rsidTr="003548CE">
        <w:trPr>
          <w:trHeight w:hRule="exact" w:val="397"/>
        </w:trPr>
        <w:tc>
          <w:tcPr>
            <w:tcW w:w="831" w:type="dxa"/>
            <w:vAlign w:val="center"/>
          </w:tcPr>
          <w:p w:rsidR="003548CE" w:rsidRPr="005A22F5" w:rsidRDefault="003548CE" w:rsidP="003548CE">
            <w:pPr>
              <w:pStyle w:val="Question"/>
              <w:tabs>
                <w:tab w:val="clear" w:pos="284"/>
                <w:tab w:val="left" w:pos="1418"/>
                <w:tab w:val="left" w:pos="2552"/>
              </w:tabs>
              <w:spacing w:before="0" w:after="0" w:line="240" w:lineRule="auto"/>
              <w:ind w:left="28" w:right="0" w:firstLine="0"/>
              <w:rPr>
                <w:rFonts w:ascii="Verdana" w:hAnsi="Verdana"/>
              </w:rPr>
            </w:pPr>
            <w:r w:rsidRPr="005A22F5">
              <w:rPr>
                <w:rFonts w:ascii="Verdana" w:hAnsi="Verdana"/>
              </w:rPr>
              <w:fldChar w:fldCharType="begin">
                <w:ffData>
                  <w:name w:val="Text58"/>
                  <w:enabled/>
                  <w:calcOnExit w:val="0"/>
                  <w:textInput/>
                </w:ffData>
              </w:fldChar>
            </w:r>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p>
        </w:tc>
      </w:tr>
    </w:tbl>
    <w:p w:rsidR="003548CE" w:rsidRDefault="003548CE" w:rsidP="003548CE">
      <w:pPr>
        <w:pStyle w:val="QuestionnoteChar"/>
        <w:keepNext/>
        <w:spacing w:after="0" w:line="240" w:lineRule="auto"/>
        <w:rPr>
          <w:rFonts w:ascii="Verdana" w:hAnsi="Verdana"/>
        </w:rPr>
        <w:sectPr w:rsidR="003548CE" w:rsidSect="00587E22">
          <w:headerReference w:type="even" r:id="rId57"/>
          <w:headerReference w:type="default" r:id="rId58"/>
          <w:headerReference w:type="first" r:id="rId59"/>
          <w:type w:val="continuous"/>
          <w:pgSz w:w="11901" w:h="16846" w:code="9"/>
          <w:pgMar w:top="1276" w:right="680" w:bottom="907" w:left="3402" w:header="567" w:footer="680" w:gutter="0"/>
          <w:cols w:space="720"/>
          <w:titlePg/>
        </w:sectPr>
      </w:pPr>
    </w:p>
    <w:p w:rsidR="003548CE" w:rsidRDefault="003548CE" w:rsidP="003548CE">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620A" w:rsidRPr="00842101" w:rsidTr="00FC7E2F">
        <w:trPr>
          <w:trHeight w:val="2127"/>
        </w:trPr>
        <w:tc>
          <w:tcPr>
            <w:tcW w:w="2268" w:type="dxa"/>
            <w:shd w:val="clear" w:color="auto" w:fill="701B45"/>
          </w:tcPr>
          <w:p w:rsidR="00DD620A" w:rsidRPr="00842101" w:rsidRDefault="00DD620A" w:rsidP="00215E29">
            <w:pPr>
              <w:pStyle w:val="Sectionnumber"/>
            </w:pPr>
            <w:r>
              <w:br w:type="page"/>
              <w:t>16</w:t>
            </w:r>
          </w:p>
        </w:tc>
        <w:tc>
          <w:tcPr>
            <w:tcW w:w="7825" w:type="dxa"/>
            <w:shd w:val="clear" w:color="auto" w:fill="701B45"/>
          </w:tcPr>
          <w:p w:rsidR="00DD620A" w:rsidRPr="00E200D9" w:rsidRDefault="00DD620A" w:rsidP="00215E29">
            <w:pPr>
              <w:pStyle w:val="Sectionheading"/>
              <w:rPr>
                <w:rFonts w:ascii="Verdana" w:hAnsi="Verdana"/>
                <w:sz w:val="28"/>
                <w:szCs w:val="28"/>
              </w:rPr>
            </w:pPr>
            <w:r w:rsidRPr="00E200D9">
              <w:rPr>
                <w:rFonts w:ascii="Verdana" w:hAnsi="Verdana"/>
                <w:sz w:val="28"/>
                <w:szCs w:val="28"/>
              </w:rPr>
              <w:t>Identity of statutory auditors and audit firms</w:t>
            </w:r>
          </w:p>
          <w:p w:rsidR="008D63BA" w:rsidRDefault="008D63BA" w:rsidP="00215E29">
            <w:pPr>
              <w:pStyle w:val="ListParagraph"/>
              <w:spacing w:before="0" w:line="240" w:lineRule="auto"/>
              <w:ind w:left="0" w:right="595"/>
              <w:rPr>
                <w:rFonts w:ascii="Verdana" w:hAnsi="Verdana"/>
                <w:sz w:val="18"/>
                <w:szCs w:val="18"/>
              </w:rPr>
            </w:pPr>
            <w:r>
              <w:rPr>
                <w:rFonts w:ascii="Verdana" w:hAnsi="Verdana"/>
                <w:sz w:val="18"/>
                <w:szCs w:val="18"/>
              </w:rPr>
              <w:t>Where an authorised PI is required under UK legislation to appoint an auditor, the name and contact details must be provided below.</w:t>
            </w:r>
          </w:p>
          <w:p w:rsidR="008D63BA" w:rsidRDefault="008D63BA" w:rsidP="00215E29">
            <w:pPr>
              <w:pStyle w:val="ListParagraph"/>
              <w:spacing w:before="0" w:line="240" w:lineRule="auto"/>
              <w:ind w:left="0" w:right="595"/>
              <w:rPr>
                <w:rFonts w:ascii="Verdana" w:hAnsi="Verdana"/>
                <w:sz w:val="18"/>
                <w:szCs w:val="18"/>
              </w:rPr>
            </w:pPr>
          </w:p>
          <w:p w:rsidR="00DD620A" w:rsidRDefault="00DD620A" w:rsidP="00215E29">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Pr>
                <w:rFonts w:ascii="Verdana" w:hAnsi="Verdana"/>
                <w:sz w:val="18"/>
                <w:szCs w:val="18"/>
              </w:rPr>
              <w:t xml:space="preserve"> of the PSRs </w:t>
            </w:r>
            <w:r w:rsidR="00A3257F">
              <w:rPr>
                <w:rFonts w:ascii="Verdana" w:hAnsi="Verdana"/>
                <w:sz w:val="18"/>
                <w:szCs w:val="18"/>
              </w:rPr>
              <w:t xml:space="preserve">2017 </w:t>
            </w:r>
            <w:r>
              <w:rPr>
                <w:rFonts w:ascii="Verdana" w:hAnsi="Verdana"/>
                <w:sz w:val="18"/>
                <w:szCs w:val="18"/>
              </w:rPr>
              <w:t xml:space="preserve">and Guideline 17 </w:t>
            </w:r>
            <w:r w:rsidRPr="00720A62">
              <w:rPr>
                <w:rFonts w:ascii="Verdana" w:hAnsi="Verdana"/>
                <w:sz w:val="18"/>
                <w:szCs w:val="18"/>
              </w:rPr>
              <w:t>(</w:t>
            </w:r>
            <w:r>
              <w:rPr>
                <w:rFonts w:ascii="Verdana" w:hAnsi="Verdana"/>
                <w:sz w:val="18"/>
                <w:szCs w:val="18"/>
              </w:rPr>
              <w:t>Identity of statutory auditors and audit firms</w:t>
            </w:r>
            <w:r w:rsidRPr="00720A62">
              <w:rPr>
                <w:rFonts w:ascii="Verdana" w:hAnsi="Verdana"/>
                <w:sz w:val="18"/>
                <w:szCs w:val="18"/>
              </w:rPr>
              <w:t xml:space="preserve">) of </w:t>
            </w:r>
            <w:r>
              <w:rPr>
                <w:rFonts w:ascii="Verdana" w:hAnsi="Verdana"/>
                <w:sz w:val="18"/>
                <w:szCs w:val="18"/>
              </w:rPr>
              <w:t xml:space="preserve">section </w:t>
            </w:r>
            <w:r w:rsidR="003C2008">
              <w:rPr>
                <w:rFonts w:ascii="Verdana" w:hAnsi="Verdana"/>
                <w:sz w:val="18"/>
                <w:szCs w:val="18"/>
              </w:rPr>
              <w:t>4.1</w:t>
            </w:r>
            <w:r>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EBA Authorisation Guidelines</w:t>
            </w:r>
            <w:r w:rsidRPr="00720A62">
              <w:rPr>
                <w:rFonts w:ascii="Verdana" w:hAnsi="Verdana"/>
                <w:sz w:val="18"/>
                <w:szCs w:val="18"/>
              </w:rPr>
              <w:t xml:space="preserve">. </w:t>
            </w:r>
          </w:p>
          <w:p w:rsidR="00DD620A" w:rsidRPr="00AC3365" w:rsidRDefault="00DD620A" w:rsidP="006C78A1">
            <w:pPr>
              <w:pStyle w:val="ListParagraph"/>
              <w:spacing w:before="0" w:line="240" w:lineRule="auto"/>
              <w:ind w:left="0" w:right="595"/>
              <w:rPr>
                <w:rFonts w:ascii="Verdana" w:hAnsi="Verdana"/>
                <w:sz w:val="18"/>
                <w:szCs w:val="18"/>
              </w:rPr>
            </w:pPr>
          </w:p>
        </w:tc>
      </w:tr>
    </w:tbl>
    <w:p w:rsidR="00B0470A" w:rsidRPr="005A22F5" w:rsidRDefault="00B0470A" w:rsidP="00B0470A">
      <w:pPr>
        <w:pStyle w:val="Question"/>
        <w:keepNext/>
        <w:rPr>
          <w:rFonts w:ascii="Verdana" w:hAnsi="Verdana"/>
          <w:b/>
        </w:rPr>
      </w:pPr>
      <w:r>
        <w:rPr>
          <w:rFonts w:ascii="Verdana" w:hAnsi="Verdana"/>
          <w:b/>
        </w:rPr>
        <w:t>16</w:t>
      </w:r>
      <w:r w:rsidRPr="005A22F5">
        <w:rPr>
          <w:rFonts w:ascii="Verdana" w:hAnsi="Verdana"/>
          <w:b/>
        </w:rPr>
        <w:t>.1</w:t>
      </w:r>
      <w:r w:rsidRPr="005A22F5">
        <w:rPr>
          <w:rFonts w:ascii="Verdana" w:hAnsi="Verdana"/>
        </w:rPr>
        <w:tab/>
      </w:r>
      <w:r>
        <w:rPr>
          <w:rFonts w:ascii="Verdana" w:hAnsi="Verdana"/>
          <w:b/>
        </w:rPr>
        <w:t xml:space="preserve">Is </w:t>
      </w:r>
      <w:r w:rsidRPr="005A22F5">
        <w:rPr>
          <w:rFonts w:ascii="Verdana" w:hAnsi="Verdana"/>
          <w:b/>
        </w:rPr>
        <w:t xml:space="preserve">the applicant firm </w:t>
      </w:r>
      <w:r>
        <w:rPr>
          <w:rFonts w:ascii="Verdana" w:hAnsi="Verdana"/>
          <w:b/>
        </w:rPr>
        <w:t>required to have a statutory auditor?</w:t>
      </w:r>
      <w:r w:rsidRPr="005A22F5">
        <w:rPr>
          <w:rFonts w:ascii="Verdana" w:hAnsi="Verdana"/>
          <w:b/>
        </w:rPr>
        <w:t xml:space="preserve"> </w:t>
      </w:r>
    </w:p>
    <w:p w:rsidR="00B0470A" w:rsidRDefault="00B0470A" w:rsidP="00B0470A">
      <w:pPr>
        <w:pStyle w:val="QsyesnoCharChar"/>
        <w:ind w:left="-567" w:firstLine="567"/>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t>Yes</w:t>
      </w:r>
      <w:r w:rsidRPr="005A22F5">
        <w:rPr>
          <w:rFonts w:ascii="Verdana" w:hAnsi="Verdana"/>
        </w:rPr>
        <w:sym w:font="Webdings" w:char="F034"/>
      </w:r>
      <w:r w:rsidR="007C2A05">
        <w:rPr>
          <w:rFonts w:ascii="Verdana" w:hAnsi="Verdana"/>
        </w:rPr>
        <w:t>Give details below</w:t>
      </w:r>
    </w:p>
    <w:p w:rsidR="00B0470A" w:rsidRDefault="00B0470A" w:rsidP="00B0470A">
      <w:pPr>
        <w:pStyle w:val="QsyesnoCharChar"/>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t>No</w:t>
      </w:r>
      <w:r w:rsidRPr="005A22F5">
        <w:rPr>
          <w:rFonts w:ascii="Verdana" w:hAnsi="Verdana"/>
        </w:rPr>
        <w:sym w:font="Webdings" w:char="F034"/>
      </w:r>
      <w:r>
        <w:rPr>
          <w:rFonts w:ascii="Verdana" w:hAnsi="Verdana"/>
        </w:rPr>
        <w:t>Have you got an auditor that is not a statutory auditor</w:t>
      </w:r>
    </w:p>
    <w:p w:rsidR="00B0470A" w:rsidRDefault="00B0470A" w:rsidP="00B0470A">
      <w:pPr>
        <w:pStyle w:val="QsyesnoCharChar"/>
        <w:ind w:firstLine="567"/>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t>Yes</w:t>
      </w:r>
      <w:r w:rsidRPr="005A22F5">
        <w:rPr>
          <w:rFonts w:ascii="Verdana" w:hAnsi="Verdana"/>
        </w:rPr>
        <w:sym w:font="Webdings" w:char="F034"/>
      </w:r>
      <w:r w:rsidRPr="005A22F5">
        <w:rPr>
          <w:rFonts w:ascii="Verdana" w:hAnsi="Verdana"/>
        </w:rPr>
        <w:t xml:space="preserve">Give details below </w:t>
      </w:r>
    </w:p>
    <w:p w:rsidR="00B0470A" w:rsidRDefault="00B0470A" w:rsidP="00B0470A">
      <w:pPr>
        <w:pStyle w:val="QsyesnoCharChar"/>
        <w:ind w:firstLine="567"/>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r>
      <w:r>
        <w:rPr>
          <w:rFonts w:ascii="Verdana" w:hAnsi="Verdana"/>
        </w:rPr>
        <w:t>No</w:t>
      </w:r>
      <w:r w:rsidRPr="005A22F5">
        <w:rPr>
          <w:rFonts w:ascii="Verdana" w:hAnsi="Verdana"/>
        </w:rPr>
        <w:sym w:font="Webdings" w:char="F034"/>
      </w:r>
      <w:r>
        <w:rPr>
          <w:rFonts w:ascii="Verdana" w:hAnsi="Verdana"/>
        </w:rPr>
        <w:t>Continue to Section 17</w:t>
      </w:r>
    </w:p>
    <w:p w:rsidR="00DD620A" w:rsidRDefault="00DD620A" w:rsidP="00DD620A">
      <w:pPr>
        <w:pStyle w:val="QsyesnoCharChar"/>
        <w:ind w:left="-567" w:firstLine="567"/>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D620A" w:rsidRPr="005A22F5" w:rsidTr="00215E2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DD620A" w:rsidRPr="005A22F5" w:rsidRDefault="00DD620A" w:rsidP="00215E29">
            <w:pPr>
              <w:pStyle w:val="QspromptChar"/>
              <w:keepNext/>
              <w:rPr>
                <w:rFonts w:ascii="Verdana" w:hAnsi="Verdana"/>
              </w:rPr>
            </w:pPr>
            <w:r w:rsidRPr="005A22F5">
              <w:rPr>
                <w:rFonts w:ascii="Verdana" w:hAnsi="Verdana"/>
              </w:rPr>
              <w:t>Firm name of auditor / reporting accountant</w:t>
            </w:r>
          </w:p>
        </w:tc>
        <w:bookmarkStart w:id="18" w:name="Text60"/>
        <w:tc>
          <w:tcPr>
            <w:tcW w:w="5387" w:type="dxa"/>
            <w:tcBorders>
              <w:left w:val="nil"/>
              <w:bottom w:val="single" w:sz="4" w:space="0" w:color="auto"/>
            </w:tcBorders>
            <w:vAlign w:val="center"/>
          </w:tcPr>
          <w:p w:rsidR="00DD620A" w:rsidRPr="005A22F5" w:rsidRDefault="00DD620A" w:rsidP="00215E29">
            <w:pPr>
              <w:pStyle w:val="Qsanswer"/>
              <w:keepNext/>
              <w:spacing w:before="20" w:after="0"/>
              <w:ind w:right="57"/>
              <w:rPr>
                <w:rFonts w:ascii="Verdana" w:hAnsi="Verdana"/>
              </w:rPr>
            </w:pPr>
            <w:r w:rsidRPr="005A22F5">
              <w:rPr>
                <w:rFonts w:ascii="Verdana" w:hAnsi="Verdana"/>
              </w:rPr>
              <w:fldChar w:fldCharType="begin">
                <w:ffData>
                  <w:name w:val="Text60"/>
                  <w:enabled/>
                  <w:calcOnExit w:val="0"/>
                  <w:textInput/>
                </w:ffData>
              </w:fldChar>
            </w:r>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bookmarkEnd w:id="18"/>
          </w:p>
        </w:tc>
      </w:tr>
    </w:tbl>
    <w:p w:rsidR="00DD620A" w:rsidRPr="005A22F5" w:rsidRDefault="00DD620A" w:rsidP="00DD62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D620A" w:rsidRPr="005A22F5" w:rsidTr="00215E29">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DD620A" w:rsidRPr="005A22F5" w:rsidRDefault="00DD620A" w:rsidP="00215E29">
            <w:pPr>
              <w:pStyle w:val="QspromptChar"/>
              <w:keepNext/>
              <w:rPr>
                <w:rFonts w:ascii="Verdana" w:hAnsi="Verdana"/>
              </w:rPr>
            </w:pPr>
            <w:r w:rsidRPr="005A22F5">
              <w:rPr>
                <w:rFonts w:ascii="Verdana" w:hAnsi="Verdana"/>
              </w:rPr>
              <w:t>Contact name</w:t>
            </w:r>
          </w:p>
        </w:tc>
        <w:bookmarkStart w:id="19" w:name="Text61"/>
        <w:tc>
          <w:tcPr>
            <w:tcW w:w="5387" w:type="dxa"/>
            <w:tcBorders>
              <w:left w:val="nil"/>
              <w:bottom w:val="single" w:sz="4" w:space="0" w:color="auto"/>
            </w:tcBorders>
            <w:vAlign w:val="center"/>
          </w:tcPr>
          <w:p w:rsidR="00DD620A" w:rsidRPr="005A22F5" w:rsidRDefault="00DD620A" w:rsidP="00215E29">
            <w:pPr>
              <w:pStyle w:val="Qsanswer"/>
              <w:keepNext/>
              <w:spacing w:before="20" w:after="0"/>
              <w:ind w:right="57"/>
              <w:rPr>
                <w:rFonts w:ascii="Verdana" w:hAnsi="Verdana"/>
              </w:rPr>
            </w:pPr>
            <w:r w:rsidRPr="005A22F5">
              <w:rPr>
                <w:rFonts w:ascii="Verdana" w:hAnsi="Verdana"/>
              </w:rPr>
              <w:fldChar w:fldCharType="begin">
                <w:ffData>
                  <w:name w:val="Text61"/>
                  <w:enabled/>
                  <w:calcOnExit w:val="0"/>
                  <w:textInput/>
                </w:ffData>
              </w:fldChar>
            </w:r>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bookmarkEnd w:id="19"/>
          </w:p>
        </w:tc>
      </w:tr>
    </w:tbl>
    <w:p w:rsidR="00DD620A" w:rsidRPr="005A22F5" w:rsidRDefault="00DD620A" w:rsidP="00DD62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D620A" w:rsidRPr="005A22F5" w:rsidTr="00215E29">
        <w:trPr>
          <w:trHeight w:val="397"/>
        </w:trPr>
        <w:tc>
          <w:tcPr>
            <w:tcW w:w="1701" w:type="dxa"/>
            <w:tcBorders>
              <w:top w:val="single" w:sz="4" w:space="0" w:color="auto"/>
              <w:left w:val="single" w:sz="4" w:space="0" w:color="auto"/>
              <w:bottom w:val="nil"/>
              <w:right w:val="single" w:sz="12" w:space="0" w:color="C0C0C0"/>
            </w:tcBorders>
            <w:vAlign w:val="center"/>
          </w:tcPr>
          <w:p w:rsidR="00DD620A" w:rsidRPr="005A22F5" w:rsidRDefault="00DD620A" w:rsidP="00215E29">
            <w:pPr>
              <w:pStyle w:val="QspromptChar"/>
              <w:keepNext/>
              <w:rPr>
                <w:rFonts w:ascii="Verdana" w:hAnsi="Verdana"/>
              </w:rPr>
            </w:pPr>
            <w:r w:rsidRPr="005A22F5">
              <w:rPr>
                <w:rFonts w:ascii="Verdana" w:hAnsi="Verdana"/>
              </w:rPr>
              <w:t>Address</w:t>
            </w:r>
          </w:p>
        </w:tc>
        <w:tc>
          <w:tcPr>
            <w:tcW w:w="5387" w:type="dxa"/>
            <w:vMerge w:val="restart"/>
            <w:tcBorders>
              <w:left w:val="nil"/>
            </w:tcBorders>
          </w:tcPr>
          <w:p w:rsidR="00DD620A" w:rsidRPr="005A22F5" w:rsidRDefault="00DD620A" w:rsidP="00215E29">
            <w:pPr>
              <w:pStyle w:val="Qsanswer"/>
              <w:keepNext/>
              <w:spacing w:before="20" w:after="0"/>
              <w:ind w:right="57"/>
              <w:rPr>
                <w:rFonts w:ascii="Verdana" w:hAnsi="Verdana"/>
              </w:rPr>
            </w:pPr>
            <w:r w:rsidRPr="005A22F5">
              <w:rPr>
                <w:rFonts w:ascii="Verdana" w:hAnsi="Verdana"/>
              </w:rPr>
              <w:fldChar w:fldCharType="begin">
                <w:ffData>
                  <w:name w:val="Text62"/>
                  <w:enabled/>
                  <w:calcOnExit w:val="0"/>
                  <w:textInput/>
                </w:ffData>
              </w:fldChar>
            </w:r>
            <w:bookmarkStart w:id="20" w:name="Text62"/>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bookmarkEnd w:id="20"/>
          </w:p>
          <w:p w:rsidR="00DD620A" w:rsidRPr="005A22F5" w:rsidRDefault="00DD620A" w:rsidP="00215E29">
            <w:pPr>
              <w:pStyle w:val="Qsanswer"/>
              <w:keepNext/>
              <w:spacing w:before="20"/>
              <w:ind w:right="57"/>
              <w:rPr>
                <w:rFonts w:ascii="Verdana" w:hAnsi="Verdana"/>
              </w:rPr>
            </w:pPr>
          </w:p>
        </w:tc>
      </w:tr>
      <w:tr w:rsidR="00DD620A" w:rsidRPr="005A22F5" w:rsidTr="00215E29">
        <w:trPr>
          <w:trHeight w:val="397"/>
        </w:trPr>
        <w:tc>
          <w:tcPr>
            <w:tcW w:w="1701" w:type="dxa"/>
            <w:tcBorders>
              <w:top w:val="nil"/>
              <w:left w:val="single" w:sz="4" w:space="0" w:color="auto"/>
              <w:bottom w:val="nil"/>
              <w:right w:val="single" w:sz="12" w:space="0" w:color="C0C0C0"/>
            </w:tcBorders>
            <w:vAlign w:val="center"/>
          </w:tcPr>
          <w:p w:rsidR="00DD620A" w:rsidRPr="005A22F5" w:rsidRDefault="00DD620A" w:rsidP="00215E2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DD620A" w:rsidRPr="005A22F5" w:rsidRDefault="00DD620A" w:rsidP="00215E29">
            <w:pPr>
              <w:pStyle w:val="Qsanswer"/>
              <w:keepNext/>
              <w:spacing w:before="20"/>
              <w:ind w:right="57"/>
              <w:rPr>
                <w:rFonts w:ascii="Verdana" w:hAnsi="Verdana"/>
              </w:rPr>
            </w:pPr>
          </w:p>
        </w:tc>
      </w:tr>
      <w:tr w:rsidR="00DD620A" w:rsidRPr="005A22F5" w:rsidTr="00215E29">
        <w:trPr>
          <w:trHeight w:val="397"/>
        </w:trPr>
        <w:tc>
          <w:tcPr>
            <w:tcW w:w="1701" w:type="dxa"/>
            <w:tcBorders>
              <w:top w:val="nil"/>
              <w:left w:val="single" w:sz="4" w:space="0" w:color="auto"/>
              <w:bottom w:val="nil"/>
              <w:right w:val="single" w:sz="12" w:space="0" w:color="C0C0C0"/>
            </w:tcBorders>
            <w:vAlign w:val="center"/>
          </w:tcPr>
          <w:p w:rsidR="00DD620A" w:rsidRPr="005A22F5" w:rsidRDefault="00DD620A" w:rsidP="00215E2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rsidR="00DD620A" w:rsidRPr="005A22F5" w:rsidRDefault="00DD620A" w:rsidP="00215E29">
            <w:pPr>
              <w:pStyle w:val="Qsanswer"/>
              <w:keepNext/>
              <w:spacing w:before="20"/>
              <w:ind w:right="57"/>
              <w:rPr>
                <w:rFonts w:ascii="Verdana" w:hAnsi="Verdana"/>
              </w:rPr>
            </w:pPr>
          </w:p>
        </w:tc>
      </w:tr>
      <w:tr w:rsidR="00DD620A" w:rsidRPr="005A22F5" w:rsidTr="00215E29">
        <w:trPr>
          <w:trHeight w:val="397"/>
        </w:trPr>
        <w:tc>
          <w:tcPr>
            <w:tcW w:w="1701" w:type="dxa"/>
            <w:tcBorders>
              <w:top w:val="nil"/>
              <w:left w:val="single" w:sz="4" w:space="0" w:color="auto"/>
              <w:bottom w:val="nil"/>
              <w:right w:val="single" w:sz="12" w:space="0" w:color="C0C0C0"/>
            </w:tcBorders>
            <w:vAlign w:val="center"/>
          </w:tcPr>
          <w:p w:rsidR="00DD620A" w:rsidRPr="005A22F5" w:rsidRDefault="00DD620A" w:rsidP="00215E29">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rsidR="00DD620A" w:rsidRPr="005A22F5" w:rsidRDefault="00DD620A" w:rsidP="00215E29">
            <w:pPr>
              <w:pStyle w:val="Qsanswer"/>
              <w:keepNext/>
              <w:spacing w:before="20" w:after="0"/>
              <w:ind w:right="57"/>
              <w:rPr>
                <w:rFonts w:ascii="Verdana" w:hAnsi="Verdana"/>
              </w:rPr>
            </w:pPr>
          </w:p>
        </w:tc>
      </w:tr>
      <w:tr w:rsidR="00DD620A" w:rsidRPr="005A22F5" w:rsidTr="00215E29">
        <w:trPr>
          <w:trHeight w:val="397"/>
        </w:trPr>
        <w:tc>
          <w:tcPr>
            <w:tcW w:w="1701" w:type="dxa"/>
            <w:tcBorders>
              <w:top w:val="nil"/>
              <w:left w:val="single" w:sz="4" w:space="0" w:color="auto"/>
              <w:bottom w:val="single" w:sz="4" w:space="0" w:color="auto"/>
              <w:right w:val="single" w:sz="12" w:space="0" w:color="C0C0C0"/>
            </w:tcBorders>
            <w:vAlign w:val="center"/>
          </w:tcPr>
          <w:p w:rsidR="00DD620A" w:rsidRPr="005A22F5" w:rsidRDefault="00DD620A" w:rsidP="00215E29">
            <w:pPr>
              <w:pStyle w:val="QspromptChar"/>
              <w:keepNext/>
              <w:rPr>
                <w:rFonts w:ascii="Verdana" w:hAnsi="Verdana"/>
              </w:rPr>
            </w:pPr>
            <w:r w:rsidRPr="005A22F5">
              <w:rPr>
                <w:rFonts w:ascii="Verdana" w:hAnsi="Verdana"/>
              </w:rPr>
              <w:t>Postcode</w:t>
            </w:r>
          </w:p>
        </w:tc>
        <w:tc>
          <w:tcPr>
            <w:tcW w:w="5387" w:type="dxa"/>
            <w:tcBorders>
              <w:left w:val="nil"/>
              <w:bottom w:val="single" w:sz="4" w:space="0" w:color="auto"/>
            </w:tcBorders>
            <w:vAlign w:val="center"/>
          </w:tcPr>
          <w:p w:rsidR="00DD620A" w:rsidRPr="005A22F5" w:rsidRDefault="00DD620A" w:rsidP="00215E29">
            <w:pPr>
              <w:pStyle w:val="Qsanswer"/>
              <w:keepNext/>
              <w:spacing w:before="20" w:after="0"/>
              <w:ind w:right="57"/>
              <w:rPr>
                <w:rFonts w:ascii="Verdana" w:hAnsi="Verdana"/>
              </w:rPr>
            </w:pPr>
            <w:r w:rsidRPr="005A22F5">
              <w:rPr>
                <w:rFonts w:ascii="Verdana" w:hAnsi="Verdana"/>
              </w:rPr>
              <w:fldChar w:fldCharType="begin">
                <w:ffData>
                  <w:name w:val="Text63"/>
                  <w:enabled/>
                  <w:calcOnExit w:val="0"/>
                  <w:textInput/>
                </w:ffData>
              </w:fldChar>
            </w:r>
            <w:bookmarkStart w:id="21" w:name="Text63"/>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bookmarkEnd w:id="21"/>
          </w:p>
        </w:tc>
      </w:tr>
    </w:tbl>
    <w:p w:rsidR="00DD620A" w:rsidRPr="005A22F5" w:rsidRDefault="00DD620A" w:rsidP="00DD62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DD620A" w:rsidRPr="005A22F5" w:rsidTr="00215E29">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DD620A" w:rsidRPr="005A22F5" w:rsidRDefault="00DD620A" w:rsidP="00215E29">
            <w:pPr>
              <w:pStyle w:val="QspromptChar"/>
              <w:keepNext/>
              <w:rPr>
                <w:rFonts w:ascii="Verdana" w:hAnsi="Verdana"/>
              </w:rPr>
            </w:pPr>
            <w:r w:rsidRPr="005A22F5">
              <w:rPr>
                <w:rFonts w:ascii="Verdana" w:hAnsi="Verdana"/>
              </w:rPr>
              <w:t>Phone number (including STD code)</w:t>
            </w:r>
          </w:p>
        </w:tc>
        <w:tc>
          <w:tcPr>
            <w:tcW w:w="3969" w:type="dxa"/>
            <w:tcBorders>
              <w:left w:val="nil"/>
              <w:bottom w:val="single" w:sz="4" w:space="0" w:color="auto"/>
            </w:tcBorders>
            <w:vAlign w:val="center"/>
          </w:tcPr>
          <w:p w:rsidR="00DD620A" w:rsidRPr="005A22F5" w:rsidRDefault="00DD620A" w:rsidP="00215E29">
            <w:pPr>
              <w:pStyle w:val="Qsanswer"/>
              <w:keepNext/>
              <w:spacing w:before="20" w:after="0"/>
              <w:ind w:right="57"/>
              <w:rPr>
                <w:rFonts w:ascii="Verdana" w:hAnsi="Verdana"/>
              </w:rPr>
            </w:pPr>
            <w:r w:rsidRPr="005A22F5">
              <w:rPr>
                <w:rFonts w:ascii="Verdana" w:hAnsi="Verdana"/>
              </w:rPr>
              <w:fldChar w:fldCharType="begin">
                <w:ffData>
                  <w:name w:val="Text64"/>
                  <w:enabled/>
                  <w:calcOnExit w:val="0"/>
                  <w:textInput/>
                </w:ffData>
              </w:fldChar>
            </w:r>
            <w:bookmarkStart w:id="22" w:name="Text64"/>
            <w:r w:rsidRPr="005A22F5">
              <w:rPr>
                <w:rFonts w:ascii="Verdana" w:hAnsi="Verdana"/>
              </w:rPr>
              <w:instrText xml:space="preserve"> FORMTEXT </w:instrText>
            </w:r>
            <w:r w:rsidRPr="005A22F5">
              <w:rPr>
                <w:rFonts w:ascii="Verdana" w:hAnsi="Verdana"/>
              </w:rPr>
            </w:r>
            <w:r w:rsidRPr="005A22F5">
              <w:rPr>
                <w:rFonts w:ascii="Verdana" w:hAnsi="Verdana"/>
              </w:rPr>
              <w:fldChar w:fldCharType="separate"/>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noProof/>
              </w:rPr>
              <w:t> </w:t>
            </w:r>
            <w:r w:rsidRPr="005A22F5">
              <w:rPr>
                <w:rFonts w:ascii="Verdana" w:hAnsi="Verdana"/>
              </w:rPr>
              <w:fldChar w:fldCharType="end"/>
            </w:r>
            <w:bookmarkEnd w:id="22"/>
          </w:p>
        </w:tc>
      </w:tr>
    </w:tbl>
    <w:p w:rsidR="00DD620A" w:rsidRPr="005A22F5" w:rsidRDefault="00DD620A" w:rsidP="00DD620A">
      <w:pPr>
        <w:pStyle w:val="Question"/>
        <w:keepNext/>
        <w:rPr>
          <w:rFonts w:ascii="Verdana" w:hAnsi="Verdana"/>
          <w:b/>
        </w:rPr>
      </w:pPr>
      <w:r>
        <w:rPr>
          <w:rFonts w:ascii="Verdana" w:hAnsi="Verdana"/>
          <w:b/>
        </w:rPr>
        <w:tab/>
        <w:t>16.2</w:t>
      </w:r>
      <w:r>
        <w:rPr>
          <w:rFonts w:ascii="Verdana" w:hAnsi="Verdana"/>
          <w:b/>
        </w:rPr>
        <w:tab/>
        <w:t>Date of appointment of auditor</w:t>
      </w:r>
      <w:r w:rsidRPr="005A22F5">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D620A" w:rsidRPr="005A22F5" w:rsidTr="00215E2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0"/>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1"/>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2"/>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3"/>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5A22F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4"/>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5"/>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6"/>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D620A" w:rsidRPr="005A22F5" w:rsidRDefault="00DD620A" w:rsidP="00215E29">
            <w:pPr>
              <w:keepNext/>
              <w:tabs>
                <w:tab w:val="right" w:pos="-142"/>
                <w:tab w:val="left" w:pos="1418"/>
                <w:tab w:val="left" w:pos="2552"/>
              </w:tabs>
              <w:spacing w:before="20" w:line="220" w:lineRule="exact"/>
              <w:ind w:left="28" w:right="57"/>
              <w:jc w:val="center"/>
              <w:outlineLvl w:val="0"/>
              <w:rPr>
                <w:rFonts w:ascii="Verdana" w:hAnsi="Verdana"/>
                <w:sz w:val="18"/>
              </w:rPr>
            </w:pPr>
            <w:r w:rsidRPr="005A22F5">
              <w:rPr>
                <w:rFonts w:ascii="Verdana" w:hAnsi="Verdana"/>
                <w:sz w:val="18"/>
              </w:rPr>
              <w:fldChar w:fldCharType="begin">
                <w:ffData>
                  <w:name w:val="Text47"/>
                  <w:enabled/>
                  <w:calcOnExit w:val="0"/>
                  <w:textInput/>
                </w:ffData>
              </w:fldChar>
            </w:r>
            <w:r w:rsidRPr="005A22F5">
              <w:rPr>
                <w:rFonts w:ascii="Verdana" w:hAnsi="Verdana"/>
                <w:sz w:val="18"/>
              </w:rPr>
              <w:instrText xml:space="preserve"> FORMTEXT </w:instrText>
            </w:r>
            <w:r w:rsidRPr="005A22F5">
              <w:rPr>
                <w:rFonts w:ascii="Verdana" w:hAnsi="Verdana"/>
                <w:sz w:val="18"/>
              </w:rPr>
            </w:r>
            <w:r w:rsidRPr="005A22F5">
              <w:rPr>
                <w:rFonts w:ascii="Verdana" w:hAnsi="Verdana"/>
                <w:sz w:val="18"/>
              </w:rPr>
              <w:fldChar w:fldCharType="separate"/>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eastAsia="Arial Unicode MS" w:hAnsi="Verdana" w:cs="Arial Unicode MS"/>
                <w:noProof/>
                <w:sz w:val="18"/>
              </w:rPr>
              <w:t> </w:t>
            </w:r>
            <w:r w:rsidRPr="005A22F5">
              <w:rPr>
                <w:rFonts w:ascii="Verdana" w:hAnsi="Verdana"/>
                <w:sz w:val="18"/>
              </w:rPr>
              <w:fldChar w:fldCharType="end"/>
            </w:r>
          </w:p>
        </w:tc>
      </w:tr>
    </w:tbl>
    <w:p w:rsidR="00DD620A" w:rsidRDefault="00DD620A" w:rsidP="00DD620A">
      <w:pPr>
        <w:pStyle w:val="QsyesnoCharChar"/>
        <w:ind w:left="-567" w:firstLine="567"/>
        <w:rPr>
          <w:rFonts w:ascii="Verdana" w:hAnsi="Verdana"/>
        </w:rPr>
      </w:pPr>
    </w:p>
    <w:p w:rsidR="00884AC3" w:rsidRDefault="00884AC3" w:rsidP="00DD620A">
      <w:pPr>
        <w:pStyle w:val="QsyesnoCharChar"/>
        <w:ind w:left="-567" w:firstLine="567"/>
        <w:rPr>
          <w:rFonts w:ascii="Verdana" w:hAnsi="Verdana"/>
        </w:rPr>
        <w:sectPr w:rsidR="00884AC3" w:rsidSect="00587E22">
          <w:headerReference w:type="even" r:id="rId60"/>
          <w:headerReference w:type="default" r:id="rId61"/>
          <w:headerReference w:type="first" r:id="rId62"/>
          <w:type w:val="continuous"/>
          <w:pgSz w:w="11901" w:h="16846" w:code="9"/>
          <w:pgMar w:top="1276" w:right="680" w:bottom="907" w:left="3402" w:header="567" w:footer="680" w:gutter="0"/>
          <w:cols w:space="720"/>
          <w:titlePg/>
        </w:sectPr>
      </w:pPr>
    </w:p>
    <w:p w:rsidR="00DD620A" w:rsidRPr="005A22F5" w:rsidRDefault="00DD620A" w:rsidP="00DD620A">
      <w:pPr>
        <w:pStyle w:val="QsyesnoCharChar"/>
        <w:ind w:left="-567" w:firstLine="567"/>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00C89" w:rsidRPr="00842101" w:rsidTr="00FC7E2F">
        <w:trPr>
          <w:trHeight w:val="2272"/>
        </w:trPr>
        <w:tc>
          <w:tcPr>
            <w:tcW w:w="2268" w:type="dxa"/>
            <w:shd w:val="clear" w:color="auto" w:fill="701B45"/>
          </w:tcPr>
          <w:p w:rsidR="00700C89" w:rsidRPr="00842101" w:rsidRDefault="00700C89" w:rsidP="003548CE">
            <w:pPr>
              <w:pStyle w:val="Sectionnumber"/>
            </w:pPr>
            <w:r>
              <w:br w:type="page"/>
              <w:t>1</w:t>
            </w:r>
            <w:r w:rsidR="00DD620A">
              <w:t>7</w:t>
            </w:r>
          </w:p>
        </w:tc>
        <w:tc>
          <w:tcPr>
            <w:tcW w:w="7825" w:type="dxa"/>
            <w:shd w:val="clear" w:color="auto" w:fill="701B45"/>
          </w:tcPr>
          <w:p w:rsidR="00700C89" w:rsidRDefault="00700C89" w:rsidP="008D20E6">
            <w:pPr>
              <w:pStyle w:val="Sectionheading"/>
              <w:rPr>
                <w:rFonts w:ascii="Book Antiqua" w:hAnsi="Book Antiqua"/>
              </w:rPr>
            </w:pPr>
            <w:r w:rsidRPr="00E200D9">
              <w:rPr>
                <w:rFonts w:ascii="Verdana" w:hAnsi="Verdana"/>
                <w:sz w:val="28"/>
                <w:szCs w:val="28"/>
              </w:rPr>
              <w:t xml:space="preserve">Professional indemnity insurance </w:t>
            </w:r>
            <w:r w:rsidR="00A9270B" w:rsidRPr="00E200D9">
              <w:rPr>
                <w:rFonts w:ascii="Verdana" w:hAnsi="Verdana"/>
                <w:sz w:val="28"/>
                <w:szCs w:val="28"/>
              </w:rPr>
              <w:t xml:space="preserve">(PII) </w:t>
            </w:r>
            <w:r w:rsidRPr="00E200D9">
              <w:rPr>
                <w:rFonts w:ascii="Verdana" w:hAnsi="Verdana"/>
                <w:sz w:val="28"/>
                <w:szCs w:val="28"/>
              </w:rPr>
              <w:t>or comparable guarantee</w:t>
            </w:r>
          </w:p>
          <w:p w:rsidR="00A9270B" w:rsidRPr="004D4FAC" w:rsidRDefault="00726A8B" w:rsidP="00A9270B">
            <w:pPr>
              <w:keepNext/>
              <w:spacing w:before="0" w:line="240" w:lineRule="auto"/>
              <w:rPr>
                <w:rFonts w:ascii="Verdana" w:hAnsi="Verdana"/>
                <w:sz w:val="18"/>
                <w:szCs w:val="18"/>
              </w:rPr>
            </w:pPr>
            <w:r>
              <w:rPr>
                <w:rFonts w:ascii="Verdana" w:hAnsi="Verdana"/>
                <w:sz w:val="18"/>
                <w:szCs w:val="18"/>
              </w:rPr>
              <w:t xml:space="preserve">Where an applicant firm intends to provide </w:t>
            </w:r>
            <w:r w:rsidR="004600CF">
              <w:rPr>
                <w:rFonts w:ascii="Verdana" w:hAnsi="Verdana"/>
                <w:sz w:val="18"/>
                <w:szCs w:val="18"/>
              </w:rPr>
              <w:t>P</w:t>
            </w:r>
            <w:r>
              <w:rPr>
                <w:rFonts w:ascii="Verdana" w:hAnsi="Verdana"/>
                <w:sz w:val="18"/>
                <w:szCs w:val="18"/>
              </w:rPr>
              <w:t xml:space="preserve">IS or </w:t>
            </w:r>
            <w:r w:rsidR="004600CF">
              <w:rPr>
                <w:rFonts w:ascii="Verdana" w:hAnsi="Verdana"/>
                <w:sz w:val="18"/>
                <w:szCs w:val="18"/>
              </w:rPr>
              <w:t>A</w:t>
            </w:r>
            <w:r>
              <w:rPr>
                <w:rFonts w:ascii="Verdana" w:hAnsi="Verdana"/>
                <w:sz w:val="18"/>
                <w:szCs w:val="18"/>
              </w:rPr>
              <w:t xml:space="preserve">IS, it must satisfy the FCA that it holds appropriate </w:t>
            </w:r>
            <w:r w:rsidR="00A9270B">
              <w:rPr>
                <w:rFonts w:ascii="Verdana" w:hAnsi="Verdana"/>
                <w:sz w:val="18"/>
                <w:szCs w:val="18"/>
              </w:rPr>
              <w:t>PII</w:t>
            </w:r>
            <w:r w:rsidR="004600CF">
              <w:rPr>
                <w:rFonts w:ascii="Verdana" w:hAnsi="Verdana"/>
                <w:sz w:val="18"/>
                <w:szCs w:val="18"/>
              </w:rPr>
              <w:t xml:space="preserve"> or a comparable guarantee. </w:t>
            </w:r>
            <w:r w:rsidR="00A9270B" w:rsidRPr="004D4FAC">
              <w:rPr>
                <w:rFonts w:ascii="Verdana" w:hAnsi="Verdana"/>
                <w:sz w:val="18"/>
                <w:szCs w:val="18"/>
              </w:rPr>
              <w:t xml:space="preserve"> To complete this section you must have a quotation from a PII provider.</w:t>
            </w:r>
          </w:p>
          <w:p w:rsidR="004600CF" w:rsidRDefault="004600CF" w:rsidP="008D20E6">
            <w:pPr>
              <w:pStyle w:val="ListParagraph"/>
              <w:spacing w:before="0" w:line="240" w:lineRule="auto"/>
              <w:ind w:left="0" w:right="595"/>
              <w:rPr>
                <w:rFonts w:ascii="Verdana" w:hAnsi="Verdana"/>
                <w:sz w:val="18"/>
                <w:szCs w:val="18"/>
              </w:rPr>
            </w:pPr>
          </w:p>
          <w:p w:rsidR="00700C89" w:rsidRDefault="00700C89" w:rsidP="008D20E6">
            <w:pPr>
              <w:pStyle w:val="ListParagraph"/>
              <w:spacing w:before="0" w:line="240" w:lineRule="auto"/>
              <w:ind w:left="0" w:right="595"/>
              <w:rPr>
                <w:rFonts w:ascii="Verdana" w:hAnsi="Verdana"/>
              </w:rPr>
            </w:pPr>
            <w:r w:rsidRPr="00720A62">
              <w:rPr>
                <w:rFonts w:ascii="Verdana" w:hAnsi="Verdana"/>
                <w:sz w:val="18"/>
                <w:szCs w:val="18"/>
              </w:rPr>
              <w:t xml:space="preserve">This section is to be used to provide the information required under </w:t>
            </w:r>
            <w:r w:rsidR="00E975A8">
              <w:rPr>
                <w:rFonts w:ascii="Verdana" w:hAnsi="Verdana"/>
                <w:sz w:val="18"/>
                <w:szCs w:val="18"/>
              </w:rPr>
              <w:t>Schedule 2</w:t>
            </w:r>
            <w:r>
              <w:rPr>
                <w:rFonts w:ascii="Verdana" w:hAnsi="Verdana"/>
                <w:sz w:val="18"/>
                <w:szCs w:val="18"/>
              </w:rPr>
              <w:t xml:space="preserve"> of the PSRs</w:t>
            </w:r>
            <w:r w:rsidR="00A3257F">
              <w:rPr>
                <w:rFonts w:ascii="Verdana" w:hAnsi="Verdana"/>
                <w:sz w:val="18"/>
                <w:szCs w:val="18"/>
              </w:rPr>
              <w:t xml:space="preserve"> 2017</w:t>
            </w:r>
            <w:r>
              <w:rPr>
                <w:rFonts w:ascii="Verdana" w:hAnsi="Verdana"/>
                <w:sz w:val="18"/>
                <w:szCs w:val="18"/>
              </w:rPr>
              <w:t xml:space="preserve"> </w:t>
            </w:r>
            <w:r w:rsidR="00114D20">
              <w:rPr>
                <w:rFonts w:ascii="Verdana" w:hAnsi="Verdana"/>
                <w:sz w:val="18"/>
                <w:szCs w:val="18"/>
              </w:rPr>
              <w:t xml:space="preserve">and </w:t>
            </w:r>
            <w:r w:rsidR="003548CE">
              <w:rPr>
                <w:rFonts w:ascii="Verdana" w:hAnsi="Verdana"/>
                <w:sz w:val="18"/>
                <w:szCs w:val="18"/>
              </w:rPr>
              <w:t>Guideline 1</w:t>
            </w:r>
            <w:r w:rsidR="00DD620A">
              <w:rPr>
                <w:rFonts w:ascii="Verdana" w:hAnsi="Verdana"/>
                <w:sz w:val="18"/>
                <w:szCs w:val="18"/>
              </w:rPr>
              <w:t>8</w:t>
            </w:r>
            <w:r>
              <w:rPr>
                <w:rFonts w:ascii="Verdana" w:hAnsi="Verdana"/>
                <w:sz w:val="18"/>
                <w:szCs w:val="18"/>
              </w:rPr>
              <w:t xml:space="preserve"> </w:t>
            </w:r>
            <w:r w:rsidRPr="00720A62">
              <w:rPr>
                <w:rFonts w:ascii="Verdana" w:hAnsi="Verdana"/>
                <w:sz w:val="18"/>
                <w:szCs w:val="18"/>
              </w:rPr>
              <w:t>(</w:t>
            </w:r>
            <w:r>
              <w:rPr>
                <w:rFonts w:ascii="Verdana" w:hAnsi="Verdana"/>
                <w:sz w:val="18"/>
                <w:szCs w:val="18"/>
              </w:rPr>
              <w:t xml:space="preserve">Professional indemnity insurance or comparable </w:t>
            </w:r>
            <w:r w:rsidR="00DD620A">
              <w:rPr>
                <w:rFonts w:ascii="Verdana" w:hAnsi="Verdana"/>
                <w:sz w:val="18"/>
                <w:szCs w:val="18"/>
              </w:rPr>
              <w:t>guarantee for payment initiation services and account information services</w:t>
            </w:r>
            <w:r w:rsidRPr="00720A62">
              <w:rPr>
                <w:rFonts w:ascii="Verdana" w:hAnsi="Verdana"/>
                <w:sz w:val="18"/>
                <w:szCs w:val="18"/>
              </w:rPr>
              <w:t xml:space="preserve">) of </w:t>
            </w:r>
            <w:r w:rsidR="00114D20">
              <w:rPr>
                <w:rFonts w:ascii="Verdana" w:hAnsi="Verdana"/>
                <w:sz w:val="18"/>
                <w:szCs w:val="18"/>
              </w:rPr>
              <w:t xml:space="preserve">section </w:t>
            </w:r>
            <w:r w:rsidR="003C2008">
              <w:rPr>
                <w:rFonts w:ascii="Verdana" w:hAnsi="Verdana"/>
                <w:sz w:val="18"/>
                <w:szCs w:val="18"/>
              </w:rPr>
              <w:t>4.1</w:t>
            </w:r>
            <w:r w:rsidR="00114D20">
              <w:rPr>
                <w:rFonts w:ascii="Verdana" w:hAnsi="Verdana"/>
                <w:sz w:val="18"/>
                <w:szCs w:val="18"/>
              </w:rPr>
              <w:t xml:space="preserve"> of </w:t>
            </w:r>
            <w:r w:rsidR="00114D20" w:rsidRPr="00720A62">
              <w:rPr>
                <w:rFonts w:ascii="Verdana" w:hAnsi="Verdana"/>
                <w:sz w:val="18"/>
                <w:szCs w:val="18"/>
              </w:rPr>
              <w:t>the</w:t>
            </w:r>
            <w:r w:rsidR="00114D20">
              <w:rPr>
                <w:rFonts w:ascii="Verdana" w:hAnsi="Verdana"/>
                <w:sz w:val="18"/>
                <w:szCs w:val="18"/>
              </w:rPr>
              <w:t xml:space="preserve"> EBA Authorisation Guidelines</w:t>
            </w:r>
            <w:r w:rsidRPr="00720A62">
              <w:rPr>
                <w:rFonts w:ascii="Verdana" w:hAnsi="Verdana"/>
                <w:sz w:val="18"/>
                <w:szCs w:val="18"/>
              </w:rPr>
              <w:t xml:space="preserve">. </w:t>
            </w:r>
          </w:p>
          <w:p w:rsidR="00700C89" w:rsidRPr="00AC3365" w:rsidRDefault="00700C89" w:rsidP="00726A8B">
            <w:pPr>
              <w:pStyle w:val="ListParagraph"/>
              <w:spacing w:before="0" w:line="240" w:lineRule="auto"/>
              <w:ind w:left="0" w:right="595"/>
              <w:rPr>
                <w:rFonts w:ascii="Verdana" w:hAnsi="Verdana"/>
                <w:sz w:val="18"/>
                <w:szCs w:val="18"/>
              </w:rPr>
            </w:pPr>
          </w:p>
        </w:tc>
      </w:tr>
    </w:tbl>
    <w:p w:rsidR="0088659F" w:rsidRDefault="0088659F" w:rsidP="00200436">
      <w:pPr>
        <w:pStyle w:val="BodyText"/>
        <w:ind w:hanging="567"/>
        <w:rPr>
          <w:rFonts w:ascii="Verdana" w:hAnsi="Verdana" w:cs="Arial"/>
          <w:b/>
          <w:sz w:val="18"/>
          <w:szCs w:val="18"/>
        </w:rPr>
      </w:pPr>
    </w:p>
    <w:p w:rsidR="00200436" w:rsidRPr="00D544D9" w:rsidRDefault="00200436" w:rsidP="00200436">
      <w:pPr>
        <w:pStyle w:val="BodyText"/>
        <w:ind w:hanging="567"/>
        <w:rPr>
          <w:rFonts w:ascii="Verdana" w:hAnsi="Verdana" w:cs="Arial"/>
          <w:b/>
          <w:sz w:val="18"/>
          <w:szCs w:val="18"/>
        </w:rPr>
      </w:pPr>
      <w:r>
        <w:rPr>
          <w:rFonts w:ascii="Verdana" w:hAnsi="Verdana" w:cs="Arial"/>
          <w:b/>
          <w:sz w:val="18"/>
          <w:szCs w:val="18"/>
        </w:rPr>
        <w:t>17</w:t>
      </w:r>
      <w:r w:rsidRPr="00D544D9">
        <w:rPr>
          <w:rFonts w:ascii="Verdana" w:hAnsi="Verdana" w:cs="Arial"/>
          <w:b/>
          <w:sz w:val="18"/>
          <w:szCs w:val="18"/>
        </w:rPr>
        <w:t>.</w:t>
      </w:r>
      <w:r>
        <w:rPr>
          <w:rFonts w:ascii="Verdana" w:hAnsi="Verdana" w:cs="Arial"/>
          <w:b/>
          <w:sz w:val="18"/>
          <w:szCs w:val="18"/>
        </w:rPr>
        <w:t>1</w:t>
      </w:r>
      <w:r w:rsidRPr="00D544D9">
        <w:rPr>
          <w:rFonts w:ascii="Verdana" w:hAnsi="Verdana" w:cs="Arial"/>
          <w:b/>
          <w:sz w:val="18"/>
          <w:szCs w:val="18"/>
        </w:rPr>
        <w:tab/>
      </w:r>
      <w:r>
        <w:rPr>
          <w:rFonts w:ascii="Verdana" w:hAnsi="Verdana" w:cs="Arial"/>
          <w:b/>
          <w:sz w:val="18"/>
          <w:szCs w:val="18"/>
        </w:rPr>
        <w:t>Will the applicant firm be undertaking activity 7 (PIS</w:t>
      </w:r>
      <w:r w:rsidR="0088659F">
        <w:rPr>
          <w:rFonts w:ascii="Verdana" w:hAnsi="Verdana" w:cs="Arial"/>
          <w:b/>
          <w:sz w:val="18"/>
          <w:szCs w:val="18"/>
        </w:rPr>
        <w:t>) and /or activity 8 (AIS)</w:t>
      </w:r>
      <w:r w:rsidR="004600CF">
        <w:rPr>
          <w:rFonts w:ascii="Verdana" w:hAnsi="Verdana" w:cs="Arial"/>
          <w:b/>
          <w:sz w:val="18"/>
          <w:szCs w:val="18"/>
        </w:rPr>
        <w:t>?</w:t>
      </w:r>
      <w:r w:rsidRPr="00D544D9">
        <w:rPr>
          <w:rFonts w:ascii="Verdana" w:hAnsi="Verdana" w:cs="Arial"/>
          <w:b/>
          <w:sz w:val="18"/>
          <w:szCs w:val="18"/>
        </w:rPr>
        <w:t xml:space="preserve"> </w:t>
      </w:r>
    </w:p>
    <w:p w:rsidR="0088659F" w:rsidRPr="00553992" w:rsidRDefault="00200436" w:rsidP="0088659F">
      <w:pPr>
        <w:pStyle w:val="QsyesnoCharChar"/>
        <w:rPr>
          <w:rFonts w:ascii="Verdana" w:hAnsi="Verdana"/>
        </w:rPr>
      </w:pPr>
      <w:r w:rsidRPr="00D22140">
        <w:rPr>
          <w:rFonts w:ascii="Verdana" w:hAnsi="Verdana"/>
        </w:rPr>
        <w:fldChar w:fldCharType="begin">
          <w:ffData>
            <w:name w:val="Check53"/>
            <w:enabled/>
            <w:calcOnExit w:val="0"/>
            <w:checkBox>
              <w:sizeAuto/>
              <w:default w:val="0"/>
            </w:checkBox>
          </w:ffData>
        </w:fldChar>
      </w:r>
      <w:r w:rsidRPr="00D2214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22140">
        <w:rPr>
          <w:rFonts w:ascii="Verdana" w:hAnsi="Verdana"/>
        </w:rPr>
        <w:fldChar w:fldCharType="end"/>
      </w:r>
      <w:r w:rsidRPr="00D22140">
        <w:rPr>
          <w:rFonts w:ascii="Verdana" w:hAnsi="Verdana"/>
        </w:rPr>
        <w:t xml:space="preserve"> Yes</w:t>
      </w:r>
    </w:p>
    <w:p w:rsidR="00200436" w:rsidRPr="00D22140" w:rsidRDefault="00200436" w:rsidP="00D22140">
      <w:pPr>
        <w:pStyle w:val="QsyesnoCharChar"/>
        <w:rPr>
          <w:rFonts w:ascii="Verdana" w:hAnsi="Verdana"/>
        </w:rPr>
      </w:pPr>
      <w:r w:rsidRPr="00D22140">
        <w:rPr>
          <w:rFonts w:ascii="Verdana" w:hAnsi="Verdana"/>
        </w:rPr>
        <w:fldChar w:fldCharType="begin">
          <w:ffData>
            <w:name w:val="Check53"/>
            <w:enabled/>
            <w:calcOnExit w:val="0"/>
            <w:checkBox>
              <w:sizeAuto/>
              <w:default w:val="0"/>
            </w:checkBox>
          </w:ffData>
        </w:fldChar>
      </w:r>
      <w:r w:rsidRPr="00D22140">
        <w:rPr>
          <w:rFonts w:ascii="Verdana" w:hAnsi="Verdana"/>
        </w:rPr>
        <w:instrText xml:space="preserve"> FORMCHECKBOX </w:instrText>
      </w:r>
      <w:r w:rsidR="00E440A5">
        <w:rPr>
          <w:rFonts w:ascii="Verdana" w:hAnsi="Verdana"/>
        </w:rPr>
      </w:r>
      <w:r w:rsidR="00E440A5">
        <w:rPr>
          <w:rFonts w:ascii="Verdana" w:hAnsi="Verdana"/>
        </w:rPr>
        <w:fldChar w:fldCharType="separate"/>
      </w:r>
      <w:r w:rsidRPr="00D22140">
        <w:rPr>
          <w:rFonts w:ascii="Verdana" w:hAnsi="Verdana"/>
        </w:rPr>
        <w:fldChar w:fldCharType="end"/>
      </w:r>
      <w:r w:rsidRPr="00D22140">
        <w:rPr>
          <w:rFonts w:ascii="Verdana" w:hAnsi="Verdana"/>
        </w:rPr>
        <w:t xml:space="preserve"> No </w:t>
      </w:r>
      <w:r w:rsidR="006C78A1" w:rsidRPr="00553992">
        <w:rPr>
          <w:rFonts w:ascii="Verdana" w:hAnsi="Verdana"/>
        </w:rPr>
        <w:sym w:font="Webdings" w:char="F034"/>
      </w:r>
      <w:r w:rsidR="006C78A1">
        <w:rPr>
          <w:rFonts w:ascii="Verdana" w:hAnsi="Verdana"/>
        </w:rPr>
        <w:t>Continue to Section 18</w:t>
      </w:r>
    </w:p>
    <w:p w:rsidR="00700C89" w:rsidRPr="00D544D9" w:rsidRDefault="00700C89" w:rsidP="00A9270B">
      <w:pPr>
        <w:pStyle w:val="BodyText"/>
        <w:ind w:hanging="567"/>
        <w:rPr>
          <w:rFonts w:ascii="Verdana" w:hAnsi="Verdana" w:cs="Arial"/>
          <w:b/>
          <w:sz w:val="18"/>
          <w:szCs w:val="18"/>
        </w:rPr>
      </w:pPr>
      <w:r>
        <w:rPr>
          <w:rFonts w:ascii="Verdana" w:hAnsi="Verdana" w:cs="Arial"/>
          <w:b/>
          <w:sz w:val="18"/>
          <w:szCs w:val="18"/>
        </w:rPr>
        <w:t>1</w:t>
      </w:r>
      <w:r w:rsidR="00DD620A">
        <w:rPr>
          <w:rFonts w:ascii="Verdana" w:hAnsi="Verdana" w:cs="Arial"/>
          <w:b/>
          <w:sz w:val="18"/>
          <w:szCs w:val="18"/>
        </w:rPr>
        <w:t>7</w:t>
      </w:r>
      <w:r w:rsidRPr="00D544D9">
        <w:rPr>
          <w:rFonts w:ascii="Verdana" w:hAnsi="Verdana" w:cs="Arial"/>
          <w:b/>
          <w:sz w:val="18"/>
          <w:szCs w:val="18"/>
        </w:rPr>
        <w:t>.</w:t>
      </w:r>
      <w:r w:rsidR="0088659F">
        <w:rPr>
          <w:rFonts w:ascii="Verdana" w:hAnsi="Verdana" w:cs="Arial"/>
          <w:b/>
          <w:sz w:val="18"/>
          <w:szCs w:val="18"/>
        </w:rPr>
        <w:t>2</w:t>
      </w:r>
      <w:r w:rsidRPr="00D544D9">
        <w:rPr>
          <w:rFonts w:ascii="Verdana" w:hAnsi="Verdana" w:cs="Arial"/>
          <w:b/>
          <w:sz w:val="18"/>
          <w:szCs w:val="18"/>
        </w:rPr>
        <w:tab/>
      </w:r>
      <w:r w:rsidR="00A9270B">
        <w:rPr>
          <w:rFonts w:ascii="Verdana" w:hAnsi="Verdana" w:cs="Arial"/>
          <w:b/>
          <w:sz w:val="18"/>
          <w:szCs w:val="18"/>
        </w:rPr>
        <w:t xml:space="preserve">Please provide details of the </w:t>
      </w:r>
      <w:r w:rsidRPr="00D544D9">
        <w:rPr>
          <w:rFonts w:ascii="Verdana" w:hAnsi="Verdana" w:cs="Arial"/>
          <w:b/>
          <w:sz w:val="18"/>
          <w:szCs w:val="18"/>
        </w:rPr>
        <w:t>PII cover</w:t>
      </w:r>
      <w:r w:rsidR="00A9270B">
        <w:rPr>
          <w:rFonts w:ascii="Verdana" w:hAnsi="Verdana" w:cs="Arial"/>
          <w:b/>
          <w:sz w:val="18"/>
          <w:szCs w:val="18"/>
        </w:rPr>
        <w:t xml:space="preserve"> the applicant will have in place</w:t>
      </w:r>
      <w:r w:rsidRPr="00D544D9">
        <w:rPr>
          <w:rFonts w:ascii="Verdana" w:hAnsi="Verdana" w:cs="Arial"/>
          <w:b/>
          <w:sz w:val="18"/>
          <w:szCs w:val="18"/>
        </w:rPr>
        <w:t xml:space="preserve"> that complies with the minimum standards as set out in the </w:t>
      </w:r>
      <w:r w:rsidR="00E975A8">
        <w:rPr>
          <w:rFonts w:ascii="Verdana" w:hAnsi="Verdana" w:cs="Arial"/>
          <w:b/>
          <w:sz w:val="18"/>
          <w:szCs w:val="18"/>
        </w:rPr>
        <w:t xml:space="preserve">EBA </w:t>
      </w:r>
      <w:r w:rsidR="003C2008">
        <w:rPr>
          <w:rFonts w:ascii="Verdana" w:hAnsi="Verdana" w:cs="Arial"/>
          <w:b/>
          <w:sz w:val="18"/>
          <w:szCs w:val="18"/>
        </w:rPr>
        <w:t xml:space="preserve">PII </w:t>
      </w:r>
      <w:r w:rsidR="00E975A8">
        <w:rPr>
          <w:rFonts w:ascii="Verdana" w:hAnsi="Verdana" w:cs="Arial"/>
          <w:b/>
          <w:sz w:val="18"/>
          <w:szCs w:val="18"/>
        </w:rPr>
        <w:t>Guidelines</w:t>
      </w:r>
      <w:r w:rsidR="00A9270B">
        <w:rPr>
          <w:rFonts w:ascii="Verdana" w:hAnsi="Verdana" w:cs="Arial"/>
          <w:b/>
          <w:sz w:val="18"/>
          <w:szCs w:val="18"/>
        </w:rPr>
        <w:t>; showing the coverage of the respective liabilities</w:t>
      </w:r>
      <w:r w:rsidRPr="00D544D9">
        <w:rPr>
          <w:rFonts w:ascii="Verdana" w:hAnsi="Verdana" w:cs="Arial"/>
          <w:b/>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700C89" w:rsidRPr="00D544D9" w:rsidTr="004600CF">
        <w:tc>
          <w:tcPr>
            <w:tcW w:w="3631"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457" w:type="dxa"/>
            <w:shd w:val="clear" w:color="auto" w:fill="auto"/>
          </w:tcPr>
          <w:p w:rsidR="00700C89" w:rsidRPr="00D544D9" w:rsidRDefault="00700C89" w:rsidP="008D20E6">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bookmarkStart w:id="23" w:name="Text1"/>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3"/>
          </w:p>
        </w:tc>
      </w:tr>
      <w:tr w:rsidR="00700C89" w:rsidRPr="00D544D9" w:rsidTr="004600CF">
        <w:tc>
          <w:tcPr>
            <w:tcW w:w="3631" w:type="dxa"/>
            <w:shd w:val="clear" w:color="auto" w:fill="auto"/>
          </w:tcPr>
          <w:p w:rsidR="00700C89" w:rsidRPr="00D544D9" w:rsidRDefault="00700C89" w:rsidP="008D20E6">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bookmarkStart w:id="24" w:name="Text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4"/>
          </w:p>
        </w:tc>
      </w:tr>
      <w:tr w:rsidR="00700C89" w:rsidRPr="00D544D9" w:rsidTr="004600CF">
        <w:tc>
          <w:tcPr>
            <w:tcW w:w="3631"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bookmarkStart w:id="25" w:name="Text3"/>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5"/>
          </w:p>
        </w:tc>
      </w:tr>
      <w:tr w:rsidR="00700C89" w:rsidRPr="00D544D9" w:rsidTr="004600CF">
        <w:tc>
          <w:tcPr>
            <w:tcW w:w="3631" w:type="dxa"/>
            <w:shd w:val="clear" w:color="auto" w:fill="auto"/>
          </w:tcPr>
          <w:p w:rsidR="00700C89" w:rsidRPr="00D544D9" w:rsidRDefault="00700C89" w:rsidP="008D20E6">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bookmarkStart w:id="26" w:name="Text4"/>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6"/>
          </w:p>
        </w:tc>
      </w:tr>
      <w:tr w:rsidR="00700C89" w:rsidRPr="00D544D9" w:rsidTr="004600CF">
        <w:tc>
          <w:tcPr>
            <w:tcW w:w="3631"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bookmarkStart w:id="27" w:name="Text5"/>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7"/>
          </w:p>
        </w:tc>
      </w:tr>
      <w:tr w:rsidR="00700C89" w:rsidRPr="00D544D9" w:rsidTr="004600CF">
        <w:tc>
          <w:tcPr>
            <w:tcW w:w="3631" w:type="dxa"/>
            <w:shd w:val="clear" w:color="auto" w:fill="auto"/>
          </w:tcPr>
          <w:p w:rsidR="00700C89" w:rsidRPr="00D544D9" w:rsidRDefault="00700C89" w:rsidP="008D20E6">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rsidR="00700C89" w:rsidRPr="00D544D9" w:rsidRDefault="00700C89" w:rsidP="008D20E6">
            <w:pPr>
              <w:pStyle w:val="BodyText"/>
              <w:spacing w:after="120"/>
              <w:ind w:left="1080"/>
              <w:rPr>
                <w:rFonts w:ascii="Verdana" w:hAnsi="Verdana" w:cs="Arial"/>
                <w:sz w:val="18"/>
                <w:szCs w:val="18"/>
              </w:rPr>
            </w:pPr>
          </w:p>
          <w:p w:rsidR="00700C89" w:rsidRPr="00D544D9" w:rsidRDefault="00700C89" w:rsidP="008D20E6">
            <w:pPr>
              <w:pStyle w:val="BodyText"/>
              <w:spacing w:after="120"/>
              <w:ind w:left="1080"/>
              <w:rPr>
                <w:rFonts w:ascii="Verdana" w:hAnsi="Verdana" w:cs="Arial"/>
                <w:sz w:val="18"/>
                <w:szCs w:val="18"/>
              </w:rPr>
            </w:pP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bookmarkStart w:id="28" w:name="Text6"/>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8"/>
          </w:p>
          <w:p w:rsidR="00700C89" w:rsidRPr="00D544D9" w:rsidRDefault="00700C89" w:rsidP="008D20E6">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bookmarkStart w:id="29" w:name="Text7"/>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29"/>
          </w:p>
          <w:p w:rsidR="00700C89" w:rsidRPr="00D544D9" w:rsidRDefault="00700C89" w:rsidP="008D20E6">
            <w:pPr>
              <w:pStyle w:val="BodyText"/>
              <w:spacing w:after="0"/>
              <w:ind w:left="1080" w:hanging="1080"/>
              <w:rPr>
                <w:rFonts w:ascii="Verdana" w:hAnsi="Verdana" w:cs="Arial"/>
                <w:sz w:val="18"/>
                <w:szCs w:val="18"/>
              </w:rPr>
            </w:pPr>
          </w:p>
          <w:p w:rsidR="00700C89" w:rsidRPr="00D544D9" w:rsidRDefault="00700C89" w:rsidP="008D20E6">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bookmarkStart w:id="30" w:name="Text8"/>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30"/>
          </w:p>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bookmarkStart w:id="31" w:name="Text9"/>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31"/>
          </w:p>
          <w:p w:rsidR="00700C89" w:rsidRPr="00D544D9" w:rsidRDefault="00700C89" w:rsidP="008D20E6">
            <w:pPr>
              <w:pStyle w:val="BodyText"/>
              <w:spacing w:after="0"/>
              <w:ind w:left="1080"/>
              <w:rPr>
                <w:rFonts w:ascii="Verdana" w:hAnsi="Verdana" w:cs="Arial"/>
                <w:sz w:val="18"/>
                <w:szCs w:val="18"/>
              </w:rPr>
            </w:pPr>
          </w:p>
        </w:tc>
      </w:tr>
      <w:tr w:rsidR="00700C89" w:rsidRPr="00D544D9" w:rsidTr="004600CF">
        <w:tc>
          <w:tcPr>
            <w:tcW w:w="3631" w:type="dxa"/>
            <w:shd w:val="clear" w:color="auto" w:fill="auto"/>
          </w:tcPr>
          <w:p w:rsidR="00700C89" w:rsidRPr="00D544D9" w:rsidRDefault="00700C89" w:rsidP="008D20E6">
            <w:pPr>
              <w:pStyle w:val="BodyText"/>
              <w:spacing w:after="120"/>
              <w:ind w:left="12"/>
              <w:rPr>
                <w:rFonts w:ascii="Verdana" w:hAnsi="Verdana" w:cs="Arial"/>
                <w:sz w:val="18"/>
                <w:szCs w:val="18"/>
              </w:rPr>
            </w:pPr>
            <w:r w:rsidRPr="00D544D9">
              <w:rPr>
                <w:rFonts w:ascii="Verdana" w:hAnsi="Verdana" w:cs="Arial"/>
                <w:sz w:val="18"/>
                <w:szCs w:val="18"/>
              </w:rPr>
              <w:t xml:space="preserve">Amount of additional capital required for increased excesses(es) </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bookmarkStart w:id="32" w:name="Text12"/>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bookmarkEnd w:id="32"/>
          </w:p>
        </w:tc>
      </w:tr>
      <w:tr w:rsidR="00700C89" w:rsidRPr="00D544D9" w:rsidTr="004600CF">
        <w:tc>
          <w:tcPr>
            <w:tcW w:w="3631" w:type="dxa"/>
            <w:shd w:val="clear" w:color="auto" w:fill="auto"/>
          </w:tcPr>
          <w:p w:rsidR="00700C89" w:rsidRPr="00D544D9" w:rsidRDefault="00700C89" w:rsidP="008D20E6">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457" w:type="dxa"/>
            <w:shd w:val="clear" w:color="auto" w:fill="auto"/>
          </w:tcPr>
          <w:p w:rsidR="00700C89" w:rsidRPr="00D544D9" w:rsidRDefault="00700C89" w:rsidP="008D20E6">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rsidR="00700C89" w:rsidRPr="00D544D9" w:rsidRDefault="00700C89" w:rsidP="00700C89">
      <w:pPr>
        <w:pStyle w:val="BodyText"/>
        <w:rPr>
          <w:rFonts w:ascii="Verdana" w:hAnsi="Verdana" w:cs="Arial"/>
          <w:sz w:val="18"/>
          <w:szCs w:val="18"/>
        </w:rPr>
      </w:pPr>
      <w:r w:rsidRPr="00D544D9">
        <w:rPr>
          <w:rFonts w:ascii="Verdana" w:hAnsi="Verdana" w:cs="Arial"/>
          <w:sz w:val="18"/>
          <w:szCs w:val="18"/>
        </w:rPr>
        <w:t xml:space="preserve">*You </w:t>
      </w:r>
      <w:r w:rsidR="00A9270B">
        <w:rPr>
          <w:rFonts w:ascii="Verdana" w:hAnsi="Verdana" w:cs="Arial"/>
          <w:sz w:val="18"/>
          <w:szCs w:val="18"/>
        </w:rPr>
        <w:t xml:space="preserve">will </w:t>
      </w:r>
      <w:r w:rsidRPr="00D544D9">
        <w:rPr>
          <w:rFonts w:ascii="Verdana" w:hAnsi="Verdana" w:cs="Arial"/>
          <w:sz w:val="18"/>
          <w:szCs w:val="18"/>
        </w:rPr>
        <w:t xml:space="preserve">be asked to </w:t>
      </w:r>
      <w:r w:rsidR="00A9270B">
        <w:rPr>
          <w:rFonts w:ascii="Verdana" w:hAnsi="Verdana" w:cs="Arial"/>
          <w:sz w:val="18"/>
          <w:szCs w:val="18"/>
        </w:rPr>
        <w:t>provide evidence of the PII</w:t>
      </w:r>
      <w:r w:rsidRPr="00D544D9">
        <w:rPr>
          <w:rFonts w:ascii="Verdana" w:hAnsi="Verdana" w:cs="Arial"/>
          <w:sz w:val="18"/>
          <w:szCs w:val="18"/>
        </w:rPr>
        <w:t xml:space="preserve"> before we authorise your firm</w:t>
      </w:r>
      <w:r w:rsidR="00A9270B">
        <w:rPr>
          <w:rFonts w:ascii="Verdana" w:hAnsi="Verdana" w:cs="Arial"/>
          <w:sz w:val="18"/>
          <w:szCs w:val="18"/>
        </w:rPr>
        <w:t xml:space="preserve"> i.e. the insurance contract or other equivalent document</w:t>
      </w:r>
      <w:r w:rsidRPr="00D544D9">
        <w:rPr>
          <w:rFonts w:ascii="Verdana" w:hAnsi="Verdana" w:cs="Arial"/>
          <w:sz w:val="18"/>
          <w:szCs w:val="18"/>
        </w:rPr>
        <w:t>.</w:t>
      </w:r>
    </w:p>
    <w:p w:rsidR="00A9270B" w:rsidRPr="00BB73CD" w:rsidRDefault="00A9270B" w:rsidP="00A9270B">
      <w:pPr>
        <w:pStyle w:val="Question"/>
        <w:keepNext/>
        <w:rPr>
          <w:rFonts w:ascii="Verdana" w:hAnsi="Verdana"/>
          <w:b/>
        </w:rPr>
      </w:pPr>
      <w:r>
        <w:rPr>
          <w:rFonts w:ascii="Verdana" w:hAnsi="Verdana"/>
          <w:b/>
        </w:rPr>
        <w:t>17.3</w:t>
      </w:r>
      <w:r>
        <w:rPr>
          <w:rFonts w:ascii="Verdana" w:hAnsi="Verdana"/>
          <w:b/>
        </w:rPr>
        <w:tab/>
        <w:t xml:space="preserve">Please provide documentation of how the applicant has calculated the minimum amount in a way that is compliant with the EBA </w:t>
      </w:r>
      <w:r w:rsidR="003C2008">
        <w:rPr>
          <w:rFonts w:ascii="Verdana" w:hAnsi="Verdana"/>
          <w:b/>
        </w:rPr>
        <w:t xml:space="preserve">PII </w:t>
      </w:r>
      <w:r>
        <w:rPr>
          <w:rFonts w:ascii="Verdana" w:hAnsi="Verdana"/>
          <w:b/>
        </w:rPr>
        <w:t xml:space="preserve">Guidelines, including all applicable components of the formula specified therein. </w:t>
      </w:r>
    </w:p>
    <w:p w:rsidR="00A9270B" w:rsidRDefault="00A9270B" w:rsidP="00A9270B">
      <w:pPr>
        <w:pStyle w:val="QuestionnoteChar"/>
        <w:spacing w:line="240" w:lineRule="auto"/>
        <w:rPr>
          <w:rFonts w:ascii="Verdana" w:hAnsi="Verdana"/>
        </w:rPr>
      </w:pPr>
    </w:p>
    <w:p w:rsidR="00A9270B" w:rsidRPr="005A22F5" w:rsidRDefault="0071059E" w:rsidP="00A9270B">
      <w:pPr>
        <w:pStyle w:val="QuestionnoteChar"/>
        <w:spacing w:line="240" w:lineRule="auto"/>
        <w:rPr>
          <w:rFonts w:ascii="Verdana" w:hAnsi="Verdana"/>
        </w:rPr>
      </w:pPr>
      <w:r>
        <w:rPr>
          <w:rFonts w:ascii="Verdana" w:hAnsi="Verdana"/>
        </w:rPr>
        <w:t>P</w:t>
      </w:r>
      <w:r w:rsidR="00A9270B" w:rsidRPr="005A22F5">
        <w:rPr>
          <w:rFonts w:ascii="Verdana" w:hAnsi="Verdana"/>
        </w:rPr>
        <w:t>lease indicate how many</w:t>
      </w:r>
      <w:r w:rsidRPr="0071059E">
        <w:rPr>
          <w:rFonts w:ascii="Verdana" w:hAnsi="Verdana"/>
        </w:rPr>
        <w:t xml:space="preserve"> </w:t>
      </w:r>
      <w:r>
        <w:rPr>
          <w:rFonts w:ascii="Verdana" w:hAnsi="Verdana"/>
        </w:rPr>
        <w:t>s</w:t>
      </w:r>
      <w:r w:rsidRPr="005A22F5">
        <w:rPr>
          <w:rFonts w:ascii="Verdana" w:hAnsi="Verdana"/>
        </w:rPr>
        <w:t>eparate sheets of paper</w:t>
      </w:r>
      <w:r w:rsidR="00A9270B" w:rsidRPr="005A22F5">
        <w:rPr>
          <w:rFonts w:ascii="Verdana" w:hAnsi="Verdana"/>
        </w:rPr>
        <w:t xml:space="preserve"> </w:t>
      </w:r>
      <w:r>
        <w:rPr>
          <w:rFonts w:ascii="Verdana" w:hAnsi="Verdana"/>
        </w:rPr>
        <w:t>you have used</w:t>
      </w:r>
      <w:r w:rsidR="007C2A05">
        <w:rPr>
          <w:rFonts w:ascii="Verdana" w:hAnsi="Verdana"/>
        </w:rPr>
        <w:t xml:space="preserve"> below</w:t>
      </w:r>
      <w:r w:rsidR="00A9270B" w:rsidRPr="005A22F5">
        <w:rPr>
          <w:rFonts w:ascii="Verdana" w:hAnsi="Verdan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A9270B" w:rsidRPr="005A22F5" w:rsidTr="006F023A">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rsidR="00A9270B" w:rsidRPr="005A22F5" w:rsidRDefault="00A9270B" w:rsidP="006F023A">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Number of additional sheets</w:t>
            </w:r>
          </w:p>
        </w:tc>
        <w:tc>
          <w:tcPr>
            <w:tcW w:w="1276" w:type="dxa"/>
            <w:tcBorders>
              <w:left w:val="nil"/>
              <w:bottom w:val="single" w:sz="4" w:space="0" w:color="auto"/>
            </w:tcBorders>
            <w:vAlign w:val="center"/>
          </w:tcPr>
          <w:p w:rsidR="00A9270B" w:rsidRPr="005A22F5" w:rsidRDefault="00A9270B" w:rsidP="006F023A">
            <w:pPr>
              <w:pStyle w:val="Question"/>
              <w:keepNext/>
              <w:tabs>
                <w:tab w:val="clear" w:pos="284"/>
                <w:tab w:val="left" w:pos="1418"/>
                <w:tab w:val="left" w:pos="2552"/>
              </w:tabs>
              <w:spacing w:before="0"/>
              <w:ind w:left="28" w:right="57" w:firstLine="0"/>
              <w:rPr>
                <w:rFonts w:ascii="Verdana" w:hAnsi="Verdana"/>
                <w:color w:val="000080"/>
              </w:rPr>
            </w:pPr>
            <w:r w:rsidRPr="005A22F5">
              <w:rPr>
                <w:rFonts w:ascii="Verdana" w:hAnsi="Verdana"/>
                <w:color w:val="000080"/>
              </w:rPr>
              <w:fldChar w:fldCharType="begin">
                <w:ffData>
                  <w:name w:val="Text1"/>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rsidR="00700C89" w:rsidRPr="00D07F72" w:rsidRDefault="00700C89" w:rsidP="00700C89">
      <w:pPr>
        <w:pStyle w:val="Qsyesno"/>
        <w:rPr>
          <w:rFonts w:ascii="Verdana" w:hAnsi="Verdana"/>
        </w:rPr>
      </w:pPr>
    </w:p>
    <w:p w:rsidR="00700C89" w:rsidRDefault="00700C89" w:rsidP="00700C89">
      <w:pPr>
        <w:pStyle w:val="QuestionnoteChar"/>
        <w:keepNext/>
        <w:spacing w:after="0" w:line="240" w:lineRule="auto"/>
        <w:rPr>
          <w:rFonts w:ascii="Verdana" w:hAnsi="Verdana"/>
        </w:rPr>
      </w:pPr>
    </w:p>
    <w:p w:rsidR="00DD620A" w:rsidRDefault="00DD620A" w:rsidP="00DD620A">
      <w:pPr>
        <w:pStyle w:val="Question"/>
        <w:keepNext/>
        <w:ind w:firstLine="0"/>
        <w:rPr>
          <w:rFonts w:ascii="Verdana" w:hAnsi="Verdana"/>
          <w:highlight w:val="yellow"/>
        </w:rPr>
        <w:sectPr w:rsidR="00DD620A" w:rsidSect="00587E22">
          <w:headerReference w:type="even" r:id="rId63"/>
          <w:headerReference w:type="default" r:id="rId64"/>
          <w:headerReference w:type="first" r:id="rId65"/>
          <w:type w:val="continuous"/>
          <w:pgSz w:w="11901" w:h="16846" w:code="9"/>
          <w:pgMar w:top="1276" w:right="680" w:bottom="907" w:left="3402" w:header="567" w:footer="680" w:gutter="0"/>
          <w:cols w:space="720"/>
          <w:titlePg/>
        </w:sect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49"/>
        <w:gridCol w:w="7816"/>
      </w:tblGrid>
      <w:tr w:rsidR="00B0470A" w:rsidRPr="00203398" w:rsidTr="004E7166">
        <w:trPr>
          <w:trHeight w:val="2137"/>
        </w:trPr>
        <w:tc>
          <w:tcPr>
            <w:tcW w:w="2249" w:type="dxa"/>
            <w:shd w:val="clear" w:color="auto" w:fill="701B45"/>
          </w:tcPr>
          <w:p w:rsidR="00B0470A" w:rsidRPr="00203398" w:rsidRDefault="00B0470A" w:rsidP="00500BB2">
            <w:pPr>
              <w:pStyle w:val="Sectionnumber"/>
              <w:rPr>
                <w:spacing w:val="-30"/>
              </w:rPr>
            </w:pPr>
            <w:r>
              <w:br w:type="page"/>
            </w:r>
            <w:r w:rsidRPr="00203398">
              <w:t>1</w:t>
            </w:r>
            <w:r>
              <w:t>8</w:t>
            </w:r>
          </w:p>
        </w:tc>
        <w:tc>
          <w:tcPr>
            <w:tcW w:w="7816" w:type="dxa"/>
            <w:shd w:val="clear" w:color="auto" w:fill="701B45"/>
          </w:tcPr>
          <w:p w:rsidR="00B0470A" w:rsidRPr="00E200D9" w:rsidRDefault="00B0470A" w:rsidP="00E200D9">
            <w:pPr>
              <w:pStyle w:val="Sectionheading"/>
              <w:rPr>
                <w:rFonts w:ascii="Verdana" w:hAnsi="Verdana"/>
                <w:sz w:val="28"/>
                <w:szCs w:val="28"/>
              </w:rPr>
            </w:pPr>
            <w:r w:rsidRPr="00E200D9">
              <w:rPr>
                <w:rFonts w:ascii="Verdana" w:hAnsi="Verdana"/>
                <w:sz w:val="28"/>
                <w:szCs w:val="28"/>
              </w:rPr>
              <w:t>Fees and levies</w:t>
            </w:r>
          </w:p>
          <w:p w:rsidR="00B0470A" w:rsidRPr="005A22F5" w:rsidRDefault="00B0470A" w:rsidP="007D1094">
            <w:pPr>
              <w:keepNext/>
              <w:spacing w:before="0" w:line="240" w:lineRule="auto"/>
              <w:rPr>
                <w:rFonts w:ascii="Verdana" w:hAnsi="Verdana"/>
                <w:sz w:val="18"/>
                <w:szCs w:val="18"/>
              </w:rPr>
            </w:pPr>
            <w:r w:rsidRPr="005A22F5">
              <w:rPr>
                <w:rFonts w:ascii="Verdana" w:hAnsi="Verdana"/>
                <w:sz w:val="18"/>
                <w:szCs w:val="18"/>
              </w:rPr>
              <w:t>This section is included to provide the applicant information on periodic fees and levies payable to the FCA and the Financial Ombudsman Service (FOS)</w:t>
            </w:r>
            <w:r w:rsidR="00A0031D">
              <w:rPr>
                <w:rFonts w:ascii="Verdana" w:hAnsi="Verdana"/>
                <w:sz w:val="18"/>
                <w:szCs w:val="18"/>
              </w:rPr>
              <w:t xml:space="preserve"> and Money Advice Service (MAS)</w:t>
            </w:r>
            <w:r w:rsidRPr="005A22F5">
              <w:rPr>
                <w:rFonts w:ascii="Verdana" w:hAnsi="Verdana"/>
                <w:sz w:val="18"/>
                <w:szCs w:val="18"/>
              </w:rPr>
              <w:t xml:space="preserve">. </w:t>
            </w:r>
            <w:r w:rsidRPr="005A22F5">
              <w:rPr>
                <w:rFonts w:ascii="Verdana" w:hAnsi="Verdana"/>
                <w:sz w:val="18"/>
                <w:szCs w:val="18"/>
              </w:rPr>
              <w:t>We also explain the relevant FCA and FOS fee-blocks.</w:t>
            </w:r>
          </w:p>
          <w:p w:rsidR="00B0470A" w:rsidRPr="00203398" w:rsidRDefault="00B0470A" w:rsidP="007D1094">
            <w:pPr>
              <w:keepNext/>
              <w:spacing w:before="0" w:line="240" w:lineRule="auto"/>
              <w:rPr>
                <w:sz w:val="18"/>
                <w:szCs w:val="18"/>
              </w:rPr>
            </w:pPr>
            <w:r w:rsidRPr="005A22F5">
              <w:rPr>
                <w:rFonts w:ascii="Verdana" w:hAnsi="Verdana"/>
                <w:sz w:val="18"/>
                <w:szCs w:val="18"/>
              </w:rPr>
              <w:t xml:space="preserve">See Chapters 3, 11 and 15 of the Approach Document and Regulation </w:t>
            </w:r>
            <w:r w:rsidR="00BD6BA5">
              <w:rPr>
                <w:rFonts w:ascii="Verdana" w:hAnsi="Verdana"/>
                <w:sz w:val="18"/>
                <w:szCs w:val="18"/>
              </w:rPr>
              <w:t>118</w:t>
            </w:r>
            <w:r w:rsidRPr="005A22F5">
              <w:rPr>
                <w:rFonts w:ascii="Verdana" w:hAnsi="Verdana"/>
                <w:sz w:val="18"/>
                <w:szCs w:val="18"/>
              </w:rPr>
              <w:t>.</w:t>
            </w:r>
          </w:p>
        </w:tc>
      </w:tr>
    </w:tbl>
    <w:p w:rsidR="00B0470A" w:rsidRPr="00A81D31" w:rsidRDefault="00B0470A" w:rsidP="00B0470A">
      <w:pPr>
        <w:pStyle w:val="Questionnote"/>
        <w:spacing w:after="0" w:line="240" w:lineRule="auto"/>
        <w:rPr>
          <w:highlight w:val="yellow"/>
        </w:rPr>
      </w:pPr>
    </w:p>
    <w:p w:rsidR="00B0470A" w:rsidRPr="00A81D31" w:rsidRDefault="00B0470A" w:rsidP="00B0470A">
      <w:pPr>
        <w:pStyle w:val="Questionnote"/>
        <w:spacing w:after="0" w:line="240" w:lineRule="auto"/>
        <w:rPr>
          <w:highlight w:val="yellow"/>
        </w:rPr>
      </w:pPr>
    </w:p>
    <w:p w:rsidR="00B0470A" w:rsidRPr="005A22F5" w:rsidRDefault="00B0470A" w:rsidP="00B0470A">
      <w:pPr>
        <w:pStyle w:val="Questionnote"/>
        <w:spacing w:after="0" w:line="240" w:lineRule="auto"/>
        <w:rPr>
          <w:rFonts w:ascii="Verdana" w:hAnsi="Verdana"/>
        </w:rPr>
      </w:pPr>
      <w:r w:rsidRPr="005A22F5">
        <w:rPr>
          <w:rFonts w:ascii="Verdana" w:hAnsi="Verdana"/>
        </w:rPr>
        <w:t>The permission the firm has when it becomes authorised will determine which fee-block(s) the firm is allocated to.  The fees and levies in each fee-block are based on the tariff data provided in the sections below.</w:t>
      </w:r>
    </w:p>
    <w:p w:rsidR="00B0470A" w:rsidRPr="005A22F5" w:rsidRDefault="00B0470A" w:rsidP="00B0470A">
      <w:pPr>
        <w:pStyle w:val="Questionnote"/>
        <w:spacing w:after="0" w:line="240" w:lineRule="auto"/>
        <w:rPr>
          <w:rFonts w:ascii="Verdana" w:hAnsi="Verdana"/>
        </w:rPr>
      </w:pPr>
    </w:p>
    <w:p w:rsidR="00B0470A" w:rsidRPr="005A22F5" w:rsidRDefault="00B0470A" w:rsidP="00B0470A">
      <w:pPr>
        <w:tabs>
          <w:tab w:val="left" w:pos="3686"/>
        </w:tabs>
        <w:spacing w:line="240" w:lineRule="auto"/>
        <w:rPr>
          <w:rFonts w:ascii="Verdana" w:hAnsi="Verdana"/>
        </w:rPr>
      </w:pPr>
      <w:r w:rsidRPr="005A22F5">
        <w:rPr>
          <w:rFonts w:ascii="Verdana" w:hAnsi="Verdana"/>
          <w:sz w:val="18"/>
        </w:rPr>
        <w:t>You should provide a projected valuation, covering the first 12 months from the date of authorisation (measured according to the relevant tariff base(s)), see FEES 4.2.7A G (FCA fees) of our Handbook at:</w:t>
      </w:r>
      <w:r w:rsidRPr="005A22F5">
        <w:rPr>
          <w:rFonts w:ascii="Verdana" w:hAnsi="Verdana"/>
        </w:rPr>
        <w:t xml:space="preserve"> </w:t>
      </w:r>
      <w:hyperlink r:id="rId66" w:history="1">
        <w:r w:rsidRPr="005A22F5">
          <w:rPr>
            <w:rStyle w:val="Hyperlink"/>
            <w:rFonts w:ascii="Verdana" w:hAnsi="Verdana" w:cs="Arial"/>
            <w:sz w:val="18"/>
            <w:szCs w:val="18"/>
          </w:rPr>
          <w:t>www.fshandbook.info/FS/html/handbook/FEES/4/2</w:t>
        </w:r>
      </w:hyperlink>
      <w:r w:rsidRPr="005A22F5">
        <w:rPr>
          <w:rFonts w:ascii="Verdana" w:hAnsi="Verdana"/>
          <w:sz w:val="18"/>
          <w:szCs w:val="18"/>
        </w:rPr>
        <w:t xml:space="preserve">  (see FEES 4 Annex 11) and </w:t>
      </w:r>
      <w:r>
        <w:rPr>
          <w:rFonts w:ascii="Verdana" w:hAnsi="Verdana"/>
          <w:sz w:val="18"/>
          <w:szCs w:val="18"/>
        </w:rPr>
        <w:t xml:space="preserve">see FEES 5 Annex 1 at: </w:t>
      </w:r>
      <w:hyperlink r:id="rId67" w:history="1">
        <w:r w:rsidRPr="005A22F5">
          <w:rPr>
            <w:rStyle w:val="Hyperlink"/>
            <w:rFonts w:ascii="Verdana" w:hAnsi="Verdana"/>
            <w:sz w:val="18"/>
            <w:szCs w:val="18"/>
          </w:rPr>
          <w:t>http://fshandbook.info/FS/html/handbook/FEES/5/Annex1</w:t>
        </w:r>
      </w:hyperlink>
      <w:r w:rsidRPr="005A22F5">
        <w:rPr>
          <w:rFonts w:ascii="Verdana" w:hAnsi="Verdana"/>
        </w:rPr>
        <w:t xml:space="preserve">  </w:t>
      </w:r>
      <w:r w:rsidRPr="005A22F5">
        <w:rPr>
          <w:rFonts w:ascii="Verdana" w:hAnsi="Verdana"/>
          <w:sz w:val="18"/>
        </w:rPr>
        <w:t xml:space="preserve">for  the </w:t>
      </w:r>
      <w:r>
        <w:rPr>
          <w:rFonts w:ascii="Verdana" w:hAnsi="Verdana"/>
          <w:sz w:val="18"/>
        </w:rPr>
        <w:t>F</w:t>
      </w:r>
      <w:r w:rsidRPr="005A22F5">
        <w:rPr>
          <w:rFonts w:ascii="Verdana" w:hAnsi="Verdana"/>
          <w:sz w:val="18"/>
        </w:rPr>
        <w:t>O</w:t>
      </w:r>
      <w:r>
        <w:rPr>
          <w:rFonts w:ascii="Verdana" w:hAnsi="Verdana"/>
          <w:sz w:val="18"/>
        </w:rPr>
        <w:t>S</w:t>
      </w:r>
      <w:r w:rsidRPr="005A22F5">
        <w:rPr>
          <w:rFonts w:ascii="Verdana" w:hAnsi="Verdana"/>
          <w:sz w:val="18"/>
        </w:rPr>
        <w:t xml:space="preserve"> industry blocks. </w:t>
      </w:r>
    </w:p>
    <w:p w:rsidR="00B0470A" w:rsidRPr="005A22F5" w:rsidRDefault="00B0470A" w:rsidP="00B0470A">
      <w:pPr>
        <w:pStyle w:val="Questionnote"/>
        <w:spacing w:after="0" w:line="240" w:lineRule="auto"/>
        <w:rPr>
          <w:rFonts w:ascii="Verdana" w:hAnsi="Verdana"/>
        </w:rPr>
      </w:pPr>
    </w:p>
    <w:p w:rsidR="00B0470A" w:rsidRPr="005A22F5" w:rsidRDefault="00B0470A" w:rsidP="00B0470A">
      <w:pPr>
        <w:pStyle w:val="Questionnote"/>
        <w:spacing w:after="0" w:line="240" w:lineRule="auto"/>
        <w:rPr>
          <w:rFonts w:ascii="Verdana" w:hAnsi="Verdana"/>
        </w:rPr>
      </w:pPr>
      <w:r w:rsidRPr="005A22F5">
        <w:rPr>
          <w:rFonts w:ascii="Verdana" w:hAnsi="Verdana"/>
        </w:rPr>
        <w:t>Please round your answers up for this section to the nearest whole number</w:t>
      </w:r>
      <w:r w:rsidR="00A0031D">
        <w:rPr>
          <w:rFonts w:ascii="Verdana" w:hAnsi="Verdana"/>
        </w:rPr>
        <w:t xml:space="preserve"> in GBP</w:t>
      </w:r>
      <w:r w:rsidRPr="005A22F5">
        <w:rPr>
          <w:rFonts w:ascii="Verdana" w:hAnsi="Verdana"/>
        </w:rPr>
        <w:t>. If the answer is ‘nil’ please write ‘nil’ – do not leave blank.</w:t>
      </w:r>
    </w:p>
    <w:p w:rsidR="00B0470A" w:rsidRPr="00E200D9" w:rsidRDefault="00B0470A" w:rsidP="00B0470A">
      <w:pPr>
        <w:pStyle w:val="Qsheading1"/>
        <w:rPr>
          <w:rFonts w:ascii="Verdana" w:hAnsi="Verdana"/>
          <w:szCs w:val="22"/>
        </w:rPr>
      </w:pPr>
      <w:r w:rsidRPr="00E200D9">
        <w:rPr>
          <w:rFonts w:ascii="Verdana" w:hAnsi="Verdana"/>
          <w:szCs w:val="22"/>
        </w:rPr>
        <w:t>FCA fees – fee-block G3 – large payment institutions (UK or EEA authorised payment institutions)</w:t>
      </w:r>
    </w:p>
    <w:p w:rsidR="00B0470A" w:rsidRPr="005A22F5" w:rsidRDefault="00B0470A" w:rsidP="00B0470A">
      <w:pPr>
        <w:pStyle w:val="QuestionCharChar"/>
        <w:rPr>
          <w:rFonts w:ascii="Verdana" w:hAnsi="Verdana"/>
        </w:rPr>
      </w:pPr>
      <w:r w:rsidRPr="005A22F5">
        <w:rPr>
          <w:rFonts w:ascii="Verdana" w:hAnsi="Verdana"/>
        </w:rPr>
        <w:tab/>
        <w:t>1</w:t>
      </w:r>
      <w:r>
        <w:rPr>
          <w:rFonts w:ascii="Verdana" w:hAnsi="Verdana"/>
        </w:rPr>
        <w:t>8</w:t>
      </w:r>
      <w:r w:rsidRPr="005A22F5">
        <w:rPr>
          <w:rFonts w:ascii="Verdana" w:hAnsi="Verdana"/>
        </w:rPr>
        <w:t>.1</w:t>
      </w:r>
      <w:r w:rsidRPr="005A22F5">
        <w:rPr>
          <w:rFonts w:ascii="Verdana" w:hAnsi="Verdana"/>
        </w:rPr>
        <w:tab/>
      </w:r>
      <w:r w:rsidRPr="005A22F5">
        <w:rPr>
          <w:rFonts w:ascii="Verdana" w:hAnsi="Verdana"/>
          <w:b w:val="0"/>
        </w:rPr>
        <w:t>How much relevant income does the applicant firm project for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143"/>
      </w:tblGrid>
      <w:tr w:rsidR="00B0470A" w:rsidRPr="005A22F5" w:rsidTr="00500BB2">
        <w:trPr>
          <w:trHeight w:val="397"/>
        </w:trPr>
        <w:tc>
          <w:tcPr>
            <w:tcW w:w="2236" w:type="dxa"/>
            <w:vAlign w:val="center"/>
          </w:tcPr>
          <w:p w:rsidR="00B0470A" w:rsidRPr="005A22F5" w:rsidRDefault="00B0470A" w:rsidP="00500BB2">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Amount</w:t>
            </w:r>
            <w:r w:rsidR="00A0031D">
              <w:rPr>
                <w:rFonts w:ascii="Verdana" w:hAnsi="Verdana"/>
              </w:rPr>
              <w:t xml:space="preserve"> GBP</w:t>
            </w:r>
          </w:p>
        </w:tc>
        <w:tc>
          <w:tcPr>
            <w:tcW w:w="4143" w:type="dxa"/>
            <w:vAlign w:val="center"/>
          </w:tcPr>
          <w:p w:rsidR="00B0470A" w:rsidRPr="005A22F5" w:rsidRDefault="00B0470A" w:rsidP="00500BB2">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5"/>
                  <w:enabled/>
                  <w:calcOnExit w:val="0"/>
                  <w:textInput/>
                </w:ffData>
              </w:fldChar>
            </w:r>
            <w:bookmarkStart w:id="33" w:name="Text65"/>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33"/>
          </w:p>
        </w:tc>
      </w:tr>
      <w:tr w:rsidR="00B0470A" w:rsidRPr="005A22F5" w:rsidTr="00500BB2">
        <w:trPr>
          <w:trHeight w:val="397"/>
        </w:trPr>
        <w:tc>
          <w:tcPr>
            <w:tcW w:w="2236" w:type="dxa"/>
            <w:vAlign w:val="center"/>
          </w:tcPr>
          <w:p w:rsidR="00B0470A" w:rsidRPr="005A22F5" w:rsidRDefault="00B0470A" w:rsidP="00500BB2">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Confirm amount in words</w:t>
            </w:r>
          </w:p>
        </w:tc>
        <w:tc>
          <w:tcPr>
            <w:tcW w:w="4143" w:type="dxa"/>
            <w:vAlign w:val="center"/>
          </w:tcPr>
          <w:p w:rsidR="00B0470A" w:rsidRPr="005A22F5" w:rsidRDefault="00B0470A" w:rsidP="00500BB2">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6"/>
                  <w:enabled/>
                  <w:calcOnExit w:val="0"/>
                  <w:textInput/>
                </w:ffData>
              </w:fldChar>
            </w:r>
            <w:bookmarkStart w:id="34" w:name="Text66"/>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34"/>
          </w:p>
        </w:tc>
      </w:tr>
    </w:tbl>
    <w:p w:rsidR="00B0470A" w:rsidRPr="00E200D9" w:rsidRDefault="00B0470A" w:rsidP="00B0470A">
      <w:pPr>
        <w:pStyle w:val="Qsheading1"/>
        <w:rPr>
          <w:rFonts w:ascii="Verdana" w:hAnsi="Verdana"/>
          <w:szCs w:val="22"/>
        </w:rPr>
      </w:pPr>
      <w:r w:rsidRPr="00E200D9">
        <w:rPr>
          <w:rFonts w:ascii="Verdana" w:hAnsi="Verdana"/>
          <w:szCs w:val="22"/>
        </w:rPr>
        <w:t>Declaration of the Financial Ombudsman Service (FOS) exemption</w:t>
      </w:r>
    </w:p>
    <w:p w:rsidR="00B0470A" w:rsidRPr="005A22F5" w:rsidRDefault="00B0470A" w:rsidP="00B0470A">
      <w:pPr>
        <w:pStyle w:val="Questionnote"/>
        <w:rPr>
          <w:rFonts w:ascii="Verdana" w:hAnsi="Verdana"/>
        </w:rPr>
      </w:pPr>
      <w:r w:rsidRPr="005A22F5">
        <w:rPr>
          <w:rFonts w:ascii="Verdana" w:hAnsi="Verdana"/>
        </w:rPr>
        <w:t xml:space="preserve">Please note that if the applicant firm will </w:t>
      </w:r>
      <w:r>
        <w:rPr>
          <w:rFonts w:ascii="Verdana" w:hAnsi="Verdana"/>
        </w:rPr>
        <w:t xml:space="preserve">be </w:t>
      </w:r>
      <w:r w:rsidRPr="005A22F5">
        <w:rPr>
          <w:rFonts w:ascii="Verdana" w:hAnsi="Verdana"/>
        </w:rPr>
        <w:t>carry</w:t>
      </w:r>
      <w:r>
        <w:rPr>
          <w:rFonts w:ascii="Verdana" w:hAnsi="Verdana"/>
        </w:rPr>
        <w:t>ing</w:t>
      </w:r>
      <w:r w:rsidRPr="005A22F5">
        <w:rPr>
          <w:rFonts w:ascii="Verdana" w:hAnsi="Verdana"/>
        </w:rPr>
        <w:t xml:space="preserve"> on business with consumers</w:t>
      </w:r>
      <w:r>
        <w:rPr>
          <w:rFonts w:ascii="Verdana" w:hAnsi="Verdana"/>
        </w:rPr>
        <w:t>,</w:t>
      </w:r>
      <w:r w:rsidRPr="005A22F5">
        <w:rPr>
          <w:rFonts w:ascii="Verdana" w:hAnsi="Verdana"/>
        </w:rPr>
        <w:t xml:space="preserve"> the exemption will not be available because the</w:t>
      </w:r>
      <w:r>
        <w:rPr>
          <w:rFonts w:ascii="Verdana" w:hAnsi="Verdana"/>
        </w:rPr>
        <w:t xml:space="preserve"> consumers</w:t>
      </w:r>
      <w:r w:rsidRPr="005A22F5">
        <w:rPr>
          <w:rFonts w:ascii="Verdana" w:hAnsi="Verdana"/>
        </w:rPr>
        <w:t xml:space="preserve"> </w:t>
      </w:r>
      <w:r>
        <w:rPr>
          <w:rFonts w:ascii="Verdana" w:hAnsi="Verdana"/>
        </w:rPr>
        <w:t xml:space="preserve">will </w:t>
      </w:r>
      <w:r w:rsidRPr="005A22F5">
        <w:rPr>
          <w:rFonts w:ascii="Verdana" w:hAnsi="Verdana"/>
        </w:rPr>
        <w:t>qualify as eligible complainants.</w:t>
      </w:r>
    </w:p>
    <w:p w:rsidR="00B0470A" w:rsidRPr="005A22F5" w:rsidRDefault="00B0470A" w:rsidP="00B0470A">
      <w:pPr>
        <w:pStyle w:val="QuestionCharChar"/>
        <w:rPr>
          <w:rFonts w:ascii="Verdana" w:hAnsi="Verdana"/>
        </w:rPr>
      </w:pPr>
      <w:r w:rsidRPr="005A22F5">
        <w:rPr>
          <w:rFonts w:ascii="Verdana" w:hAnsi="Verdana"/>
        </w:rPr>
        <w:tab/>
        <w:t>1</w:t>
      </w:r>
      <w:r>
        <w:rPr>
          <w:rFonts w:ascii="Verdana" w:hAnsi="Verdana"/>
        </w:rPr>
        <w:t>8</w:t>
      </w:r>
      <w:r w:rsidRPr="005A22F5">
        <w:rPr>
          <w:rFonts w:ascii="Verdana" w:hAnsi="Verdana"/>
        </w:rPr>
        <w:t>.2</w:t>
      </w:r>
      <w:r w:rsidRPr="005A22F5">
        <w:rPr>
          <w:rFonts w:ascii="Verdana" w:hAnsi="Verdana"/>
        </w:rPr>
        <w:tab/>
        <w:t xml:space="preserve">The FOS exemption – if the firm will not </w:t>
      </w:r>
      <w:r>
        <w:rPr>
          <w:rFonts w:ascii="Verdana" w:hAnsi="Verdana"/>
        </w:rPr>
        <w:t xml:space="preserve">be </w:t>
      </w:r>
      <w:r w:rsidRPr="005A22F5">
        <w:rPr>
          <w:rFonts w:ascii="Verdana" w:hAnsi="Verdana"/>
        </w:rPr>
        <w:t>carry</w:t>
      </w:r>
      <w:r>
        <w:rPr>
          <w:rFonts w:ascii="Verdana" w:hAnsi="Verdana"/>
        </w:rPr>
        <w:t>ing</w:t>
      </w:r>
      <w:r w:rsidRPr="005A22F5">
        <w:rPr>
          <w:rFonts w:ascii="Verdana" w:hAnsi="Verdana"/>
        </w:rPr>
        <w:t xml:space="preserve"> on business with eligible complainants and does</w:t>
      </w:r>
      <w:r w:rsidRPr="005A22F5" w:rsidDel="00842E90">
        <w:rPr>
          <w:rFonts w:ascii="Verdana" w:hAnsi="Verdana"/>
        </w:rPr>
        <w:t xml:space="preserve"> </w:t>
      </w:r>
      <w:r w:rsidRPr="005A22F5">
        <w:rPr>
          <w:rFonts w:ascii="Verdana" w:hAnsi="Verdana"/>
        </w:rPr>
        <w:t>not foresee doing so in the immediate future, please tick the box below:</w:t>
      </w:r>
    </w:p>
    <w:p w:rsidR="00B0470A" w:rsidRPr="005A22F5" w:rsidRDefault="00B0470A" w:rsidP="00B0470A">
      <w:pPr>
        <w:pStyle w:val="Qsyesno"/>
        <w:rPr>
          <w:rFonts w:ascii="Verdana" w:hAnsi="Verdana"/>
        </w:rPr>
      </w:pPr>
      <w:r w:rsidRPr="005A22F5">
        <w:rPr>
          <w:rFonts w:ascii="Verdana" w:hAnsi="Verdana"/>
        </w:rPr>
        <w:fldChar w:fldCharType="begin"/>
      </w:r>
      <w:r w:rsidRPr="005A22F5">
        <w:rPr>
          <w:rFonts w:ascii="Verdana" w:hAnsi="Verdana"/>
        </w:rPr>
        <w:instrText xml:space="preserve"> FORMCHECKBOX </w:instrText>
      </w:r>
      <w:r w:rsidR="00E440A5">
        <w:rPr>
          <w:rFonts w:ascii="Verdana" w:hAnsi="Verdana"/>
        </w:rPr>
        <w:fldChar w:fldCharType="separate"/>
      </w:r>
      <w:r w:rsidRPr="005A22F5">
        <w:rPr>
          <w:rFonts w:ascii="Verdana" w:hAnsi="Verdana"/>
        </w:rPr>
        <w:fldChar w:fldCharType="end"/>
      </w:r>
      <w:r w:rsidRPr="005A22F5">
        <w:rPr>
          <w:rFonts w:ascii="Verdana" w:hAnsi="Verdana"/>
        </w:rPr>
        <w:fldChar w:fldCharType="begin">
          <w:ffData>
            <w:name w:val="Check53"/>
            <w:enabled/>
            <w:calcOnExit w:val="0"/>
            <w:checkBox>
              <w:sizeAuto/>
              <w:default w:val="0"/>
            </w:checkBox>
          </w:ffData>
        </w:fldChar>
      </w:r>
      <w:r w:rsidRPr="005A22F5">
        <w:rPr>
          <w:rFonts w:ascii="Verdana" w:hAnsi="Verdana"/>
        </w:rPr>
        <w:instrText xml:space="preserve"> FORMCHECKBOX </w:instrText>
      </w:r>
      <w:r w:rsidR="00E440A5">
        <w:rPr>
          <w:rFonts w:ascii="Verdana" w:hAnsi="Verdana"/>
        </w:rPr>
      </w:r>
      <w:r w:rsidR="00E440A5">
        <w:rPr>
          <w:rFonts w:ascii="Verdana" w:hAnsi="Verdana"/>
        </w:rPr>
        <w:fldChar w:fldCharType="separate"/>
      </w:r>
      <w:r w:rsidRPr="005A22F5">
        <w:rPr>
          <w:rFonts w:ascii="Verdana" w:hAnsi="Verdana"/>
        </w:rPr>
        <w:fldChar w:fldCharType="end"/>
      </w:r>
      <w:r w:rsidRPr="005A22F5">
        <w:rPr>
          <w:rFonts w:ascii="Verdana" w:hAnsi="Verdana"/>
        </w:rPr>
        <w:tab/>
        <w:t xml:space="preserve">Applicant firm is exempt from the FOS </w:t>
      </w:r>
    </w:p>
    <w:p w:rsidR="00B0470A" w:rsidRPr="00E200D9" w:rsidRDefault="00B0470A" w:rsidP="00B0470A">
      <w:pPr>
        <w:pStyle w:val="Qsheading1"/>
        <w:rPr>
          <w:rFonts w:ascii="Verdana" w:hAnsi="Verdana"/>
          <w:szCs w:val="22"/>
        </w:rPr>
      </w:pPr>
      <w:r w:rsidRPr="00E200D9">
        <w:rPr>
          <w:rFonts w:ascii="Verdana" w:hAnsi="Verdana"/>
          <w:szCs w:val="22"/>
        </w:rPr>
        <w:t>FOS Industry block 11 – Fee-paying payment service providers (authorised payment institutions)</w:t>
      </w:r>
    </w:p>
    <w:p w:rsidR="00B0470A" w:rsidRPr="005A22F5" w:rsidRDefault="00B0470A" w:rsidP="00B0470A">
      <w:pPr>
        <w:pStyle w:val="QuestionCharChar"/>
        <w:rPr>
          <w:rFonts w:ascii="Verdana" w:hAnsi="Verdana"/>
        </w:rPr>
      </w:pPr>
      <w:r w:rsidRPr="005A22F5">
        <w:rPr>
          <w:rFonts w:ascii="Verdana" w:hAnsi="Verdana"/>
        </w:rPr>
        <w:tab/>
      </w:r>
      <w:r>
        <w:rPr>
          <w:rFonts w:ascii="Verdana" w:hAnsi="Verdana"/>
        </w:rPr>
        <w:t>18</w:t>
      </w:r>
      <w:r w:rsidRPr="005A22F5">
        <w:rPr>
          <w:rFonts w:ascii="Verdana" w:hAnsi="Verdana"/>
        </w:rPr>
        <w:t>.3</w:t>
      </w:r>
      <w:r w:rsidRPr="005A22F5">
        <w:rPr>
          <w:rFonts w:ascii="Verdana" w:hAnsi="Verdana"/>
        </w:rPr>
        <w:tab/>
        <w:t>How much relevant income does the applicant firm project for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143"/>
      </w:tblGrid>
      <w:tr w:rsidR="00B0470A" w:rsidRPr="005A22F5" w:rsidTr="00500BB2">
        <w:trPr>
          <w:trHeight w:val="397"/>
        </w:trPr>
        <w:tc>
          <w:tcPr>
            <w:tcW w:w="2236" w:type="dxa"/>
            <w:vAlign w:val="center"/>
          </w:tcPr>
          <w:p w:rsidR="00B0470A" w:rsidRPr="005A22F5" w:rsidRDefault="00B0470A" w:rsidP="00500BB2">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Amount</w:t>
            </w:r>
            <w:r w:rsidR="00A0031D">
              <w:rPr>
                <w:rFonts w:ascii="Verdana" w:hAnsi="Verdana"/>
              </w:rPr>
              <w:t xml:space="preserve"> GBP</w:t>
            </w:r>
          </w:p>
        </w:tc>
        <w:tc>
          <w:tcPr>
            <w:tcW w:w="4143" w:type="dxa"/>
            <w:vAlign w:val="center"/>
          </w:tcPr>
          <w:p w:rsidR="00B0470A" w:rsidRPr="005A22F5" w:rsidRDefault="00B0470A" w:rsidP="00500BB2">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7"/>
                  <w:enabled/>
                  <w:calcOnExit w:val="0"/>
                  <w:textInput/>
                </w:ffData>
              </w:fldChar>
            </w:r>
            <w:bookmarkStart w:id="35" w:name="Text67"/>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35"/>
          </w:p>
        </w:tc>
      </w:tr>
      <w:tr w:rsidR="00B0470A" w:rsidRPr="005A22F5" w:rsidTr="00500BB2">
        <w:trPr>
          <w:trHeight w:val="397"/>
        </w:trPr>
        <w:tc>
          <w:tcPr>
            <w:tcW w:w="2236" w:type="dxa"/>
            <w:vAlign w:val="center"/>
          </w:tcPr>
          <w:p w:rsidR="00B0470A" w:rsidRPr="005A22F5" w:rsidRDefault="00B0470A" w:rsidP="00500BB2">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Confirm amount in words</w:t>
            </w:r>
          </w:p>
        </w:tc>
        <w:tc>
          <w:tcPr>
            <w:tcW w:w="4143" w:type="dxa"/>
            <w:vAlign w:val="center"/>
          </w:tcPr>
          <w:p w:rsidR="00B0470A" w:rsidRPr="005A22F5" w:rsidRDefault="00B0470A" w:rsidP="00500BB2">
            <w:pPr>
              <w:pStyle w:val="Question"/>
              <w:keepNext/>
              <w:tabs>
                <w:tab w:val="clear" w:pos="284"/>
                <w:tab w:val="left" w:pos="1418"/>
                <w:tab w:val="left" w:pos="2552"/>
              </w:tabs>
              <w:spacing w:before="0"/>
              <w:ind w:left="28" w:right="57" w:firstLine="71"/>
              <w:rPr>
                <w:rFonts w:ascii="Verdana" w:hAnsi="Verdana"/>
                <w:color w:val="000080"/>
              </w:rPr>
            </w:pPr>
            <w:r w:rsidRPr="005A22F5">
              <w:rPr>
                <w:rFonts w:ascii="Verdana" w:hAnsi="Verdana"/>
                <w:color w:val="000080"/>
              </w:rPr>
              <w:fldChar w:fldCharType="begin">
                <w:ffData>
                  <w:name w:val="Text68"/>
                  <w:enabled/>
                  <w:calcOnExit w:val="0"/>
                  <w:textInput/>
                </w:ffData>
              </w:fldChar>
            </w:r>
            <w:bookmarkStart w:id="36" w:name="Text68"/>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noProof/>
                <w:color w:val="000080"/>
              </w:rPr>
              <w:t> </w:t>
            </w:r>
            <w:r w:rsidRPr="005A22F5">
              <w:rPr>
                <w:rFonts w:ascii="Verdana" w:hAnsi="Verdana"/>
                <w:color w:val="000080"/>
              </w:rPr>
              <w:fldChar w:fldCharType="end"/>
            </w:r>
            <w:bookmarkEnd w:id="36"/>
          </w:p>
        </w:tc>
      </w:tr>
    </w:tbl>
    <w:p w:rsidR="00B0470A" w:rsidRPr="008D63BA" w:rsidRDefault="00B0470A" w:rsidP="008D63BA">
      <w:pPr>
        <w:spacing w:before="0" w:line="240" w:lineRule="auto"/>
        <w:rPr>
          <w:rFonts w:ascii="Verdana" w:hAnsi="Verdana"/>
          <w:sz w:val="18"/>
        </w:rPr>
      </w:pPr>
    </w:p>
    <w:sectPr w:rsidR="00B0470A" w:rsidRPr="008D63BA" w:rsidSect="00587E22">
      <w:headerReference w:type="even" r:id="rId68"/>
      <w:headerReference w:type="default" r:id="rId69"/>
      <w:headerReference w:type="first" r:id="rId7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0A5" w:rsidRDefault="00E440A5">
      <w:r>
        <w:separator/>
      </w:r>
    </w:p>
  </w:endnote>
  <w:endnote w:type="continuationSeparator" w:id="0">
    <w:p w:rsidR="00E440A5" w:rsidRDefault="00E4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Pr="00626D7A" w:rsidRDefault="00E440A5" w:rsidP="00626D7A">
    <w:pPr>
      <w:pStyle w:val="Footer"/>
      <w:tabs>
        <w:tab w:val="clear" w:pos="4320"/>
        <w:tab w:val="right" w:pos="7797"/>
      </w:tabs>
      <w:rPr>
        <w:sz w:val="16"/>
      </w:rPr>
    </w:pPr>
    <w:r>
      <w:rPr>
        <w:noProof/>
        <w:sz w:val="16"/>
      </w:rPr>
      <mc:AlternateContent>
        <mc:Choice Requires="wps">
          <w:drawing>
            <wp:anchor distT="0" distB="0" distL="114300" distR="114300" simplePos="0" relativeHeight="251659264" behindDoc="0" locked="0" layoutInCell="0" allowOverlap="1" wp14:anchorId="6EED172D" wp14:editId="189F02D9">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271990">
      <w:rPr>
        <w:sz w:val="16"/>
      </w:rPr>
      <w:t>FCA</w:t>
    </w:r>
    <w:r>
      <w:rPr>
        <w:sz w:val="16"/>
      </w:rPr>
      <w:t xml:space="preserve"> </w:t>
    </w:r>
    <w:r>
      <w:rPr>
        <w:sz w:val="12"/>
      </w:rPr>
      <w:sym w:font="Wingdings" w:char="F06C"/>
    </w:r>
    <w:r>
      <w:rPr>
        <w:sz w:val="16"/>
      </w:rPr>
      <w:t xml:space="preserve">  Application for Authorisation as a Payment Institution </w:t>
    </w:r>
    <w:r w:rsidRPr="00C82014">
      <w:rPr>
        <w:sz w:val="12"/>
      </w:rPr>
      <w:sym w:font="Wingdings" w:char="F06C"/>
    </w:r>
    <w:r>
      <w:rPr>
        <w:sz w:val="16"/>
      </w:rPr>
      <w:t xml:space="preserve"> </w:t>
    </w:r>
    <w:r w:rsidRPr="00DC785D">
      <w:rPr>
        <w:sz w:val="16"/>
      </w:rPr>
      <w:t xml:space="preserve">Release </w:t>
    </w:r>
    <w:r>
      <w:rPr>
        <w:sz w:val="16"/>
      </w:rPr>
      <w:t>6</w:t>
    </w:r>
    <w:r w:rsidRPr="00DC785D">
      <w:rPr>
        <w:sz w:val="16"/>
      </w:rPr>
      <w:t xml:space="preserve"> </w:t>
    </w:r>
    <w:r w:rsidRPr="00DC785D">
      <w:rPr>
        <w:sz w:val="12"/>
      </w:rPr>
      <w:sym w:font="Wingdings" w:char="F06C"/>
    </w:r>
    <w:r w:rsidRPr="00DC785D">
      <w:rPr>
        <w:sz w:val="16"/>
      </w:rPr>
      <w:t xml:space="preserve"> </w:t>
    </w:r>
    <w:r>
      <w:rPr>
        <w:sz w:val="16"/>
      </w:rPr>
      <w:t>October 2017</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BD1FAB">
      <w:rPr>
        <w:rStyle w:val="PageNumber"/>
        <w:b/>
        <w:noProof/>
        <w:sz w:val="16"/>
      </w:rPr>
      <w:t>22</w:t>
    </w:r>
    <w:r>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Pr="00892B18" w:rsidRDefault="00E440A5" w:rsidP="00892B18">
    <w:pPr>
      <w:pStyle w:val="Footer"/>
      <w:tabs>
        <w:tab w:val="clear" w:pos="4320"/>
        <w:tab w:val="right" w:pos="7797"/>
      </w:tabs>
      <w:rPr>
        <w:sz w:val="16"/>
      </w:rPr>
    </w:pPr>
    <w:r>
      <w:rPr>
        <w:noProof/>
        <w:sz w:val="16"/>
      </w:rPr>
      <mc:AlternateContent>
        <mc:Choice Requires="wps">
          <w:drawing>
            <wp:anchor distT="0" distB="0" distL="114300" distR="114300" simplePos="0" relativeHeight="251661312" behindDoc="0" locked="0" layoutInCell="0" allowOverlap="1" wp14:anchorId="273D0F15" wp14:editId="6C7860B5">
              <wp:simplePos x="0" y="0"/>
              <wp:positionH relativeFrom="margin">
                <wp:posOffset>0</wp:posOffset>
              </wp:positionH>
              <wp:positionV relativeFrom="paragraph">
                <wp:posOffset>36195</wp:posOffset>
              </wp:positionV>
              <wp:extent cx="49682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&#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IfC3fc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271990">
      <w:rPr>
        <w:sz w:val="16"/>
      </w:rPr>
      <w:t>FCA</w:t>
    </w:r>
    <w:r>
      <w:rPr>
        <w:sz w:val="16"/>
      </w:rPr>
      <w:t xml:space="preserve"> </w:t>
    </w:r>
    <w:r>
      <w:rPr>
        <w:sz w:val="12"/>
      </w:rPr>
      <w:sym w:font="Wingdings" w:char="F06C"/>
    </w:r>
    <w:r>
      <w:rPr>
        <w:sz w:val="16"/>
      </w:rPr>
      <w:t xml:space="preserve">  Application for Authorisation as a Payment Institution </w:t>
    </w:r>
    <w:r w:rsidRPr="00C82014">
      <w:rPr>
        <w:sz w:val="12"/>
      </w:rPr>
      <w:sym w:font="Wingdings" w:char="F06C"/>
    </w:r>
    <w:r>
      <w:rPr>
        <w:sz w:val="16"/>
      </w:rPr>
      <w:t xml:space="preserve"> </w:t>
    </w:r>
    <w:r w:rsidRPr="00DC785D">
      <w:rPr>
        <w:sz w:val="16"/>
      </w:rPr>
      <w:t xml:space="preserve">Release </w:t>
    </w:r>
    <w:r>
      <w:rPr>
        <w:sz w:val="16"/>
      </w:rPr>
      <w:t>6</w:t>
    </w:r>
    <w:r w:rsidRPr="00DC785D">
      <w:rPr>
        <w:sz w:val="16"/>
      </w:rPr>
      <w:t xml:space="preserve"> </w:t>
    </w:r>
    <w:r w:rsidRPr="00DC785D">
      <w:rPr>
        <w:sz w:val="12"/>
      </w:rPr>
      <w:sym w:font="Wingdings" w:char="F06C"/>
    </w:r>
    <w:r w:rsidRPr="00DC785D">
      <w:rPr>
        <w:sz w:val="16"/>
      </w:rPr>
      <w:t xml:space="preserve"> </w:t>
    </w:r>
    <w:r>
      <w:rPr>
        <w:sz w:val="16"/>
      </w:rPr>
      <w:t>October 2017</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BD1FAB">
      <w:rPr>
        <w:rStyle w:val="PageNumber"/>
        <w:b/>
        <w:noProof/>
        <w:sz w:val="16"/>
      </w:rPr>
      <w:t>21</w:t>
    </w:r>
    <w:r>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0A5" w:rsidRDefault="00E440A5">
      <w:r>
        <w:separator/>
      </w:r>
    </w:p>
  </w:footnote>
  <w:footnote w:type="continuationSeparator" w:id="0">
    <w:p w:rsidR="00E440A5" w:rsidRDefault="00E44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3" o:spid="_x0000_s4098" type="#_x0000_t136" style="position:absolute;margin-left:0;margin-top:0;width:393.7pt;height:157.4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954AE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55" type="#_x0000_t136" style="position:absolute;left:0;text-align:left;margin-left:0;margin-top:0;width:393.7pt;height:157.45pt;rotation:315;z-index:-251536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4  Structural organisation</w:t>
    </w:r>
  </w:p>
  <w:p w:rsidR="00E440A5" w:rsidRDefault="00E440A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56" type="#_x0000_t136" style="position:absolute;left:0;text-align:left;margin-left:0;margin-top:0;width:393.7pt;height:157.45pt;rotation:315;z-index:-251534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5  Evidence of initial capital</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5" o:spid="_x0000_s4110" type="#_x0000_t136" style="position:absolute;margin-left:0;margin-top:0;width:393.7pt;height:157.45pt;rotation:315;z-index:-2516264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6" o:spid="_x0000_s4111" type="#_x0000_t136" style="position:absolute;left:0;text-align:left;margin-left:0;margin-top:0;width:393.7pt;height:157.45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5  Governance arrangements and internal control mechanisms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4" o:spid="_x0000_s4109" type="#_x0000_t136" style="position:absolute;margin-left:0;margin-top:0;width:393.7pt;height:157.45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8" o:spid="_x0000_s4113" type="#_x0000_t136" style="position:absolute;margin-left:0;margin-top:0;width:393.7pt;height:157.45pt;rotation:315;z-index:-2516203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9" o:spid="_x0000_s4114" type="#_x0000_t136" style="position:absolute;left:0;text-align:left;margin-left:0;margin-top:0;width:393.7pt;height:157.45pt;rotation:315;z-index:-2516183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5  Structural organisation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7" o:spid="_x0000_s4112" type="#_x0000_t136" style="position:absolute;margin-left:0;margin-top:0;width:393.7pt;height:157.45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1" o:spid="_x0000_s4116" type="#_x0000_t136" style="position:absolute;margin-left:0;margin-top:0;width:393.7pt;height:157.45pt;rotation:315;z-index:-2516142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2" o:spid="_x0000_s4117" type="#_x0000_t136" style="position:absolute;left:0;text-align:left;margin-left:0;margin-top:0;width:393.7pt;height:157.45pt;rotation:315;z-index:-2516121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6  Measures to safeguard the funds of payment service users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4" o:spid="_x0000_s4099" type="#_x0000_t136" style="position:absolute;left:0;text-align:left;margin-left:0;margin-top:0;width:393.7pt;height:157.4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  Identification details and timings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954AE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0" o:spid="_x0000_s4115" type="#_x0000_t136" style="position:absolute;left:0;text-align:left;margin-left:0;margin-top:0;width:393.7pt;height:157.45pt;rotation:315;z-index:-2516162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6  Measures to safeguard the funds of payment service users</w:t>
    </w:r>
  </w:p>
  <w:p w:rsidR="00E440A5" w:rsidRDefault="00E440A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4" o:spid="_x0000_s4119" type="#_x0000_t136" style="position:absolute;margin-left:0;margin-top:0;width:393.7pt;height:157.45pt;rotation:315;z-index:-2516080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475C5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57" type="#_x0000_t136" style="position:absolute;left:0;text-align:left;margin-left:0;margin-top:0;width:393.7pt;height:157.45pt;rotation:315;z-index:-251532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6  Measures to safeguard the funds of payment service users</w:t>
    </w:r>
  </w:p>
  <w:p w:rsidR="00E440A5" w:rsidRPr="00475C55" w:rsidRDefault="00E440A5" w:rsidP="00475C5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3" o:spid="_x0000_s4118" type="#_x0000_t136" style="position:absolute;margin-left:0;margin-top:0;width:393.7pt;height:157.45pt;rotation:315;z-index:-2516101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475C5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58" type="#_x0000_t136" style="position:absolute;left:0;text-align:left;margin-left:0;margin-top:0;width:393.7pt;height:157.45pt;rotation:315;z-index:-251530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7  Governance arrangements and internal control mechanisms</w:t>
    </w:r>
  </w:p>
  <w:p w:rsidR="00E440A5" w:rsidRPr="00475C55" w:rsidRDefault="00E440A5" w:rsidP="00475C5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7" o:spid="_x0000_s4122" type="#_x0000_t136" style="position:absolute;margin-left:0;margin-top:0;width:393.7pt;height:157.45pt;rotation:315;z-index:-2516019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4D04C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8" o:spid="_x0000_s4123" type="#_x0000_t136" style="position:absolute;left:0;text-align:left;margin-left:0;margin-top:0;width:393.7pt;height:157.45pt;rotation:315;z-index:-2515998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7  Governance arrangements and internal control mechanisms</w:t>
    </w:r>
  </w:p>
  <w:p w:rsidR="00E440A5" w:rsidRDefault="00E440A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6" o:spid="_x0000_s4121" type="#_x0000_t136" style="position:absolute;margin-left:0;margin-top:0;width:393.7pt;height:157.45pt;rotation:315;z-index:-2516039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0" o:spid="_x0000_s4125" type="#_x0000_t136" style="position:absolute;margin-left:0;margin-top:0;width:393.7pt;height:157.45pt;rotation:315;z-index:-251595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4D04C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1" o:spid="_x0000_s4126" type="#_x0000_t136" style="position:absolute;left:0;text-align:left;margin-left:0;margin-top:0;width:393.7pt;height:157.45pt;rotation:315;z-index:-251593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8  Procedure to monitor, handle and follow up on a security</w:t>
    </w:r>
    <w:r>
      <w:rPr>
        <w:b/>
        <w:sz w:val="16"/>
      </w:rPr>
      <w:br/>
      <w:t>incident and security related customer complaints</w:t>
    </w:r>
  </w:p>
  <w:p w:rsidR="00E440A5" w:rsidRDefault="00E440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2" o:spid="_x0000_s4097" type="#_x0000_t136" style="position:absolute;margin-left:0;margin-top:0;width:393.7pt;height:157.4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99" o:spid="_x0000_s4124" type="#_x0000_t136" style="position:absolute;margin-left:0;margin-top:0;width:393.7pt;height:157.45pt;rotation:315;z-index:-2515978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3" o:spid="_x0000_s4128" type="#_x0000_t136" style="position:absolute;margin-left:0;margin-top:0;width:393.7pt;height:157.45pt;rotation:315;z-index:-251589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4" o:spid="_x0000_s4129" type="#_x0000_t136" style="position:absolute;left:0;text-align:left;margin-left:0;margin-top:0;width:393.7pt;height:157.45pt;rotation:315;z-index:-251587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 xml:space="preserve">9  Process in place to file, monitor, track and restrict access to </w:t>
    </w:r>
    <w:r>
      <w:rPr>
        <w:b/>
        <w:sz w:val="16"/>
      </w:rPr>
      <w:br/>
      <w:t>sensitive payment data</w:t>
    </w:r>
  </w:p>
  <w:p w:rsidR="00E440A5" w:rsidRDefault="00E440A5"/>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2" o:spid="_x0000_s4127" type="#_x0000_t136" style="position:absolute;margin-left:0;margin-top:0;width:393.7pt;height:157.45pt;rotation:315;z-index:-251591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6" o:spid="_x0000_s4131" type="#_x0000_t136" style="position:absolute;margin-left:0;margin-top:0;width:393.7pt;height:157.45pt;rotation:315;z-index:-251583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7" o:spid="_x0000_s4132" type="#_x0000_t136" style="position:absolute;left:0;text-align:left;margin-left:0;margin-top:0;width:393.7pt;height:157.45pt;rotation:315;z-index:-251581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10  Business continuity arrangements</w:t>
    </w:r>
    <w:r>
      <w:rPr>
        <w:b/>
        <w:sz w:val="16"/>
      </w:rPr>
      <w:br/>
    </w:r>
  </w:p>
  <w:p w:rsidR="00E440A5" w:rsidRDefault="00E440A5"/>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5" o:spid="_x0000_s4130" type="#_x0000_t136" style="position:absolute;margin-left:0;margin-top:0;width:393.7pt;height:157.45pt;rotation:315;z-index:-251585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9" o:spid="_x0000_s4134" type="#_x0000_t136" style="position:absolute;margin-left:0;margin-top:0;width:393.7pt;height:157.45pt;rotation:315;z-index:-251577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0" o:spid="_x0000_s4135" type="#_x0000_t136" style="position:absolute;left:0;text-align:left;margin-left:0;margin-top:0;width:393.7pt;height:157.45pt;rotation:315;z-index:-251575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12  Security policy document</w:t>
    </w:r>
  </w:p>
  <w:p w:rsidR="00E440A5" w:rsidRDefault="00E440A5"/>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954AE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08" o:spid="_x0000_s4133" type="#_x0000_t136" style="position:absolute;left:0;text-align:left;margin-left:0;margin-top:0;width:393.7pt;height:157.45pt;rotation:315;z-index:-251579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11  The principles and definitions applicable to the collection of statistical</w:t>
    </w:r>
    <w:r>
      <w:rPr>
        <w:b/>
        <w:sz w:val="16"/>
      </w:rPr>
      <w:br/>
      <w:t>data on performance, transactions and fraud</w:t>
    </w:r>
  </w:p>
  <w:p w:rsidR="00E440A5" w:rsidRDefault="00E440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6" o:spid="_x0000_s4101" type="#_x0000_t136" style="position:absolute;margin-left:0;margin-top:0;width:393.7pt;height:157.4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2" o:spid="_x0000_s4137" type="#_x0000_t136" style="position:absolute;margin-left:0;margin-top:0;width:393.7pt;height:157.45pt;rotation:315;z-index:-251571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892B1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3" o:spid="_x0000_s4138" type="#_x0000_t136" style="position:absolute;left:0;text-align:left;margin-left:0;margin-top:0;width:393.7pt;height:157.45pt;rotation:315;z-index:-251569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 xml:space="preserve">13  Internal control mechanisms to comply with obligations in </w:t>
    </w:r>
    <w:r>
      <w:rPr>
        <w:b/>
        <w:sz w:val="16"/>
      </w:rPr>
      <w:br/>
      <w:t>relation to money laundering and terrorist financing</w:t>
    </w:r>
  </w:p>
  <w:p w:rsidR="00E440A5" w:rsidRDefault="00E440A5"/>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954AE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1" o:spid="_x0000_s4136" type="#_x0000_t136" style="position:absolute;left:0;text-align:left;margin-left:0;margin-top:0;width:393.7pt;height:157.45pt;rotation:315;z-index:-251573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 xml:space="preserve">13  Internal control mechanisms to comply with obligations in </w:t>
    </w:r>
    <w:r>
      <w:rPr>
        <w:b/>
        <w:sz w:val="16"/>
      </w:rPr>
      <w:br/>
      <w:t>relation to money laundering and terrorist financing</w:t>
    </w:r>
  </w:p>
  <w:p w:rsidR="00E440A5" w:rsidRDefault="00E440A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5" o:spid="_x0000_s4140" type="#_x0000_t136" style="position:absolute;margin-left:0;margin-top:0;width:393.7pt;height:157.45pt;rotation:315;z-index:-2515650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892B1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6" o:spid="_x0000_s4141" type="#_x0000_t136" style="position:absolute;left:0;text-align:left;margin-left:0;margin-top:0;width:393.7pt;height:157.45pt;rotation:315;z-index:-2515630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14  Identity and suitability assessment of persons with qualifying</w:t>
    </w:r>
    <w:r>
      <w:rPr>
        <w:b/>
        <w:sz w:val="16"/>
      </w:rPr>
      <w:br/>
      <w:t>holdings in the applicant</w:t>
    </w:r>
  </w:p>
  <w:p w:rsidR="00E440A5" w:rsidRDefault="00E440A5"/>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4" o:spid="_x0000_s4139" type="#_x0000_t136" style="position:absolute;margin-left:0;margin-top:0;width:393.7pt;height:157.45pt;rotation:315;z-index:-251567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8" o:spid="_x0000_s4143" type="#_x0000_t136" style="position:absolute;margin-left:0;margin-top:0;width:393.7pt;height:157.45pt;rotation:315;z-index:-2515589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9" o:spid="_x0000_s4144" type="#_x0000_t136" style="position:absolute;left:0;text-align:left;margin-left:0;margin-top:0;width:393.7pt;height:157.45pt;rotation:315;z-index:-2515568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15 Identity and suitability assessment of directors and persons</w:t>
    </w:r>
    <w:r>
      <w:rPr>
        <w:b/>
        <w:sz w:val="16"/>
      </w:rPr>
      <w:br/>
      <w:t>responsible for the management of the payment institution</w:t>
    </w:r>
  </w:p>
  <w:p w:rsidR="00E440A5" w:rsidRDefault="00E440A5"/>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17" o:spid="_x0000_s4142" type="#_x0000_t136" style="position:absolute;margin-left:0;margin-top:0;width:393.7pt;height:157.45pt;rotation:315;z-index:-2515609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1" o:spid="_x0000_s4146" type="#_x0000_t136" style="position:absolute;margin-left:0;margin-top:0;width:393.7pt;height:157.45pt;rotation:315;z-index:-2515527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7" o:spid="_x0000_s4102" type="#_x0000_t136" style="position:absolute;left:0;text-align:left;margin-left:0;margin-top:0;width:393.7pt;height:157.4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2  Programme of operations</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2" o:spid="_x0000_s4147" type="#_x0000_t136" style="position:absolute;left:0;text-align:left;margin-left:0;margin-top:0;width:393.7pt;height:157.45pt;rotation:315;z-index:-251550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16 Identity of statutory auditors and audit firms</w:t>
    </w:r>
  </w:p>
  <w:p w:rsidR="00E440A5" w:rsidRDefault="00E440A5"/>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0" o:spid="_x0000_s4145" type="#_x0000_t136" style="position:absolute;margin-left:0;margin-top:0;width:393.7pt;height:157.45pt;rotation:315;z-index:-2515548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4" o:spid="_x0000_s4149" type="#_x0000_t136" style="position:absolute;margin-left:0;margin-top:0;width:393.7pt;height:157.45pt;rotation:315;z-index:-2515466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5" o:spid="_x0000_s4150" type="#_x0000_t136" style="position:absolute;left:0;text-align:left;margin-left:0;margin-top:0;width:393.7pt;height:157.45pt;rotation:315;z-index:-2515445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17 Professional indemnity insurance or comparable guarantee</w:t>
    </w:r>
  </w:p>
  <w:p w:rsidR="00E440A5" w:rsidRDefault="00E440A5"/>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3" o:spid="_x0000_s4148" type="#_x0000_t136" style="position:absolute;margin-left:0;margin-top:0;width:393.7pt;height:157.45pt;rotation:315;z-index:-251548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7" o:spid="_x0000_s4152" type="#_x0000_t136" style="position:absolute;margin-left:0;margin-top:0;width:393.7pt;height:157.45pt;rotation:315;z-index:-2515404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626D7A">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128" o:spid="_x0000_s4153" type="#_x0000_t136" style="position:absolute;left:0;text-align:left;margin-left:0;margin-top:0;width:393.7pt;height:157.45pt;rotation:315;z-index:-251538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18  Fees and levies</w:t>
    </w:r>
  </w:p>
  <w:p w:rsidR="00E440A5" w:rsidRDefault="00E440A5"/>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475C5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59" type="#_x0000_t136" style="position:absolute;left:0;text-align:left;margin-left:0;margin-top:0;width:393.7pt;height:157.45pt;rotation:315;z-index:-251528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18 Fees and levies</w:t>
    </w:r>
  </w:p>
  <w:p w:rsidR="00E440A5" w:rsidRDefault="00E440A5">
    <w:pPr>
      <w:pStyle w:val="Header"/>
    </w:pPr>
    <w:r>
      <w:rPr>
        <w:noProof/>
      </w:rPr>
      <w:pict>
        <v:shape id="PowerPlusWaterMarkObject12015126" o:spid="_x0000_s4151" type="#_x0000_t136" style="position:absolute;margin-left:0;margin-top:0;width:393.7pt;height:157.45pt;rotation:315;z-index:-2515425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75" o:spid="_x0000_s4100" type="#_x0000_t136" style="position:absolute;margin-left:0;margin-top:0;width:393.7pt;height:157.4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2" o:spid="_x0000_s4107" type="#_x0000_t136" style="position:absolute;margin-left:0;margin-top:0;width:393.7pt;height:157.45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3" o:spid="_x0000_s4108" type="#_x0000_t136" style="position:absolute;left:0;text-align:left;margin-left:0;margin-top:0;width:393.7pt;height:157.45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5  Governance arrangements and internal control mechanisms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0A5" w:rsidRDefault="00E440A5" w:rsidP="00954AE8">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5081" o:spid="_x0000_s4106" type="#_x0000_t136" style="position:absolute;left:0;text-align:left;margin-left:0;margin-top:0;width:393.7pt;height:157.45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sz w:val="16"/>
      </w:rPr>
      <w:t>3  Business Plan</w:t>
    </w:r>
  </w:p>
  <w:p w:rsidR="00E440A5" w:rsidRDefault="00E44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F08"/>
    <w:multiLevelType w:val="hybridMultilevel"/>
    <w:tmpl w:val="7278D2A6"/>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1">
    <w:nsid w:val="15E47BAD"/>
    <w:multiLevelType w:val="hybridMultilevel"/>
    <w:tmpl w:val="CF7A1A90"/>
    <w:lvl w:ilvl="0" w:tplc="0809001B">
      <w:start w:val="1"/>
      <w:numFmt w:val="lowerRoman"/>
      <w:lvlText w:val="%1."/>
      <w:lvlJc w:val="righ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16DC25C6"/>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284D46F6"/>
    <w:multiLevelType w:val="hybridMultilevel"/>
    <w:tmpl w:val="3D0A02EC"/>
    <w:lvl w:ilvl="0" w:tplc="08090001">
      <w:start w:val="1"/>
      <w:numFmt w:val="bullet"/>
      <w:lvlText w:val=""/>
      <w:lvlJc w:val="left"/>
      <w:pPr>
        <w:ind w:left="700" w:hanging="360"/>
      </w:pPr>
      <w:rPr>
        <w:rFonts w:ascii="Symbol" w:hAnsi="Symbol" w:hint="default"/>
        <w:b/>
      </w:rPr>
    </w:lvl>
    <w:lvl w:ilvl="1" w:tplc="08090001">
      <w:start w:val="1"/>
      <w:numFmt w:val="bullet"/>
      <w:lvlText w:val=""/>
      <w:lvlJc w:val="left"/>
      <w:pPr>
        <w:ind w:left="1420" w:hanging="360"/>
      </w:pPr>
      <w:rPr>
        <w:rFonts w:ascii="Symbol" w:hAnsi="Symbol" w:hint="default"/>
      </w:r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5">
    <w:nsid w:val="2DC76ECE"/>
    <w:multiLevelType w:val="hybridMultilevel"/>
    <w:tmpl w:val="CF7A1A90"/>
    <w:lvl w:ilvl="0" w:tplc="0809001B">
      <w:start w:val="1"/>
      <w:numFmt w:val="lowerRoman"/>
      <w:lvlText w:val="%1."/>
      <w:lvlJc w:val="righ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2ECC1675"/>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6071C0"/>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87A80"/>
    <w:multiLevelType w:val="hybridMultilevel"/>
    <w:tmpl w:val="8C12F3CE"/>
    <w:lvl w:ilvl="0" w:tplc="08090017">
      <w:start w:val="1"/>
      <w:numFmt w:val="lowerLetter"/>
      <w:lvlText w:val="%1)"/>
      <w:lvlJc w:val="left"/>
      <w:pPr>
        <w:ind w:left="720" w:hanging="360"/>
      </w:pPr>
      <w:rPr>
        <w:rFonts w:hint="default"/>
      </w:rPr>
    </w:lvl>
    <w:lvl w:ilvl="1" w:tplc="D8085320">
      <w:start w:val="1"/>
      <w:numFmt w:val="bullet"/>
      <w:lvlText w:val="o"/>
      <w:lvlJc w:val="left"/>
      <w:pPr>
        <w:ind w:left="1440" w:hanging="360"/>
      </w:pPr>
      <w:rPr>
        <w:rFonts w:ascii="Courier New" w:hAnsi="Courier New" w:cs="Courier New"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6412E0"/>
    <w:multiLevelType w:val="hybridMultilevel"/>
    <w:tmpl w:val="8A320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1">
    <w:nsid w:val="4E8D49E5"/>
    <w:multiLevelType w:val="hybridMultilevel"/>
    <w:tmpl w:val="2A88F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204A5A"/>
    <w:multiLevelType w:val="hybridMultilevel"/>
    <w:tmpl w:val="313C54FE"/>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nsid w:val="51920AD4"/>
    <w:multiLevelType w:val="hybridMultilevel"/>
    <w:tmpl w:val="27F448DA"/>
    <w:lvl w:ilvl="0" w:tplc="08090001">
      <w:start w:val="1"/>
      <w:numFmt w:val="bullet"/>
      <w:lvlText w:val=""/>
      <w:lvlJc w:val="left"/>
      <w:pPr>
        <w:tabs>
          <w:tab w:val="num" w:pos="502"/>
        </w:tabs>
        <w:ind w:left="502" w:hanging="360"/>
      </w:pPr>
      <w:rPr>
        <w:rFonts w:ascii="Symbol" w:hAnsi="Symbol" w:hint="default"/>
      </w:rPr>
    </w:lvl>
    <w:lvl w:ilvl="1" w:tplc="08090001">
      <w:start w:val="1"/>
      <w:numFmt w:val="bullet"/>
      <w:lvlText w:val=""/>
      <w:lvlJc w:val="left"/>
      <w:pPr>
        <w:tabs>
          <w:tab w:val="num" w:pos="1222"/>
        </w:tabs>
        <w:ind w:left="1222" w:hanging="360"/>
      </w:pPr>
      <w:rPr>
        <w:rFonts w:ascii="Symbol" w:hAnsi="Symbol"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4">
    <w:nsid w:val="52CB6AC8"/>
    <w:multiLevelType w:val="hybridMultilevel"/>
    <w:tmpl w:val="8A320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7E5561"/>
    <w:multiLevelType w:val="hybridMultilevel"/>
    <w:tmpl w:val="59769D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720FDB"/>
    <w:multiLevelType w:val="hybridMultilevel"/>
    <w:tmpl w:val="DDB29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24571E"/>
    <w:multiLevelType w:val="hybridMultilevel"/>
    <w:tmpl w:val="CF7A1A90"/>
    <w:lvl w:ilvl="0" w:tplc="0809001B">
      <w:start w:val="1"/>
      <w:numFmt w:val="lowerRoman"/>
      <w:lvlText w:val="%1."/>
      <w:lvlJc w:val="right"/>
      <w:pPr>
        <w:ind w:left="1669" w:hanging="360"/>
      </w:pPr>
    </w:lvl>
    <w:lvl w:ilvl="1" w:tplc="08090019">
      <w:start w:val="1"/>
      <w:numFmt w:val="lowerLetter"/>
      <w:lvlText w:val="%2."/>
      <w:lvlJc w:val="left"/>
      <w:pPr>
        <w:ind w:left="2389" w:hanging="360"/>
      </w:pPr>
    </w:lvl>
    <w:lvl w:ilvl="2" w:tplc="0809001B" w:tentative="1">
      <w:start w:val="1"/>
      <w:numFmt w:val="lowerRoman"/>
      <w:lvlText w:val="%3."/>
      <w:lvlJc w:val="right"/>
      <w:pPr>
        <w:ind w:left="3109" w:hanging="180"/>
      </w:pPr>
    </w:lvl>
    <w:lvl w:ilvl="3" w:tplc="0809000F" w:tentative="1">
      <w:start w:val="1"/>
      <w:numFmt w:val="decimal"/>
      <w:lvlText w:val="%4."/>
      <w:lvlJc w:val="left"/>
      <w:pPr>
        <w:ind w:left="3829" w:hanging="360"/>
      </w:pPr>
    </w:lvl>
    <w:lvl w:ilvl="4" w:tplc="08090019" w:tentative="1">
      <w:start w:val="1"/>
      <w:numFmt w:val="lowerLetter"/>
      <w:lvlText w:val="%5."/>
      <w:lvlJc w:val="left"/>
      <w:pPr>
        <w:ind w:left="4549" w:hanging="360"/>
      </w:pPr>
    </w:lvl>
    <w:lvl w:ilvl="5" w:tplc="0809001B" w:tentative="1">
      <w:start w:val="1"/>
      <w:numFmt w:val="lowerRoman"/>
      <w:lvlText w:val="%6."/>
      <w:lvlJc w:val="right"/>
      <w:pPr>
        <w:ind w:left="5269" w:hanging="180"/>
      </w:pPr>
    </w:lvl>
    <w:lvl w:ilvl="6" w:tplc="0809000F" w:tentative="1">
      <w:start w:val="1"/>
      <w:numFmt w:val="decimal"/>
      <w:lvlText w:val="%7."/>
      <w:lvlJc w:val="left"/>
      <w:pPr>
        <w:ind w:left="5989" w:hanging="360"/>
      </w:pPr>
    </w:lvl>
    <w:lvl w:ilvl="7" w:tplc="08090019" w:tentative="1">
      <w:start w:val="1"/>
      <w:numFmt w:val="lowerLetter"/>
      <w:lvlText w:val="%8."/>
      <w:lvlJc w:val="left"/>
      <w:pPr>
        <w:ind w:left="6709" w:hanging="360"/>
      </w:pPr>
    </w:lvl>
    <w:lvl w:ilvl="8" w:tplc="0809001B" w:tentative="1">
      <w:start w:val="1"/>
      <w:numFmt w:val="lowerRoman"/>
      <w:lvlText w:val="%9."/>
      <w:lvlJc w:val="right"/>
      <w:pPr>
        <w:ind w:left="7429" w:hanging="180"/>
      </w:pPr>
    </w:lvl>
  </w:abstractNum>
  <w:abstractNum w:abstractNumId="19">
    <w:nsid w:val="6120535A"/>
    <w:multiLevelType w:val="hybridMultilevel"/>
    <w:tmpl w:val="691E3DDC"/>
    <w:lvl w:ilvl="0" w:tplc="0809001B">
      <w:start w:val="1"/>
      <w:numFmt w:val="lowerRoman"/>
      <w:lvlText w:val="%1."/>
      <w:lvlJc w:val="right"/>
      <w:pPr>
        <w:ind w:left="1211" w:hanging="360"/>
      </w:pPr>
    </w:lvl>
    <w:lvl w:ilvl="1" w:tplc="08090019">
      <w:start w:val="1"/>
      <w:numFmt w:val="lowerLetter"/>
      <w:lvlText w:val="%2."/>
      <w:lvlJc w:val="left"/>
      <w:pPr>
        <w:ind w:left="1931" w:hanging="360"/>
      </w:pPr>
    </w:lvl>
    <w:lvl w:ilvl="2" w:tplc="9AA2C8B0">
      <w:start w:val="1"/>
      <w:numFmt w:val="lowerLetter"/>
      <w:lvlText w:val="%3)"/>
      <w:lvlJc w:val="left"/>
      <w:pPr>
        <w:ind w:left="2831" w:hanging="360"/>
      </w:pPr>
      <w:rPr>
        <w:rFonts w:hint="default"/>
      </w:r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42365A"/>
    <w:multiLevelType w:val="hybridMultilevel"/>
    <w:tmpl w:val="59769D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40246"/>
    <w:multiLevelType w:val="hybridMultilevel"/>
    <w:tmpl w:val="CF7A1A90"/>
    <w:lvl w:ilvl="0" w:tplc="0809001B">
      <w:start w:val="1"/>
      <w:numFmt w:val="lowerRoman"/>
      <w:lvlText w:val="%1."/>
      <w:lvlJc w:val="righ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nsid w:val="6EF611B7"/>
    <w:multiLevelType w:val="hybridMultilevel"/>
    <w:tmpl w:val="6DE430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B16F9A"/>
    <w:multiLevelType w:val="hybridMultilevel"/>
    <w:tmpl w:val="8DBA7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6"/>
  </w:num>
  <w:num w:numId="5">
    <w:abstractNumId w:val="16"/>
  </w:num>
  <w:num w:numId="6">
    <w:abstractNumId w:val="20"/>
  </w:num>
  <w:num w:numId="7">
    <w:abstractNumId w:val="2"/>
  </w:num>
  <w:num w:numId="8">
    <w:abstractNumId w:val="7"/>
  </w:num>
  <w:num w:numId="9">
    <w:abstractNumId w:val="8"/>
  </w:num>
  <w:num w:numId="10">
    <w:abstractNumId w:val="23"/>
  </w:num>
  <w:num w:numId="11">
    <w:abstractNumId w:val="12"/>
  </w:num>
  <w:num w:numId="12">
    <w:abstractNumId w:val="4"/>
  </w:num>
  <w:num w:numId="13">
    <w:abstractNumId w:val="24"/>
  </w:num>
  <w:num w:numId="14">
    <w:abstractNumId w:val="11"/>
  </w:num>
  <w:num w:numId="15">
    <w:abstractNumId w:val="17"/>
  </w:num>
  <w:num w:numId="16">
    <w:abstractNumId w:val="13"/>
  </w:num>
  <w:num w:numId="17">
    <w:abstractNumId w:val="18"/>
  </w:num>
  <w:num w:numId="18">
    <w:abstractNumId w:val="21"/>
  </w:num>
  <w:num w:numId="19">
    <w:abstractNumId w:val="22"/>
  </w:num>
  <w:num w:numId="20">
    <w:abstractNumId w:val="1"/>
  </w:num>
  <w:num w:numId="21">
    <w:abstractNumId w:val="15"/>
  </w:num>
  <w:num w:numId="22">
    <w:abstractNumId w:val="5"/>
  </w:num>
  <w:num w:numId="23">
    <w:abstractNumId w:val="19"/>
  </w:num>
  <w:num w:numId="24">
    <w:abstractNumId w:val="9"/>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ef6bAWItLQr+9X7JRQ3OFSi7eU=" w:salt="AeaDmk/EY3GC/7DTbSszHQ=="/>
  <w:defaultTabStop w:val="720"/>
  <w:displayHorizontalDrawingGridEvery w:val="0"/>
  <w:displayVerticalDrawingGridEvery w:val="0"/>
  <w:doNotUseMarginsForDrawingGridOrigin/>
  <w:noPunctuationKerning/>
  <w:characterSpacingControl w:val="doNotCompress"/>
  <w:hdrShapeDefaults>
    <o:shapedefaults v:ext="edit" spidmax="4160" fillcolor="#e0abed" stroke="f">
      <v:fill color="#e0abed"/>
      <v:stroke on="f"/>
      <o:colormru v:ext="edit" colors="#903,#ccf,#e0abed,#e9c4f2,#e2e4b4,#963,#d4cb86,#4ec115"/>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1E"/>
    <w:rsid w:val="000007BD"/>
    <w:rsid w:val="00000809"/>
    <w:rsid w:val="0000251E"/>
    <w:rsid w:val="00003012"/>
    <w:rsid w:val="0001029A"/>
    <w:rsid w:val="00010491"/>
    <w:rsid w:val="00011558"/>
    <w:rsid w:val="00012006"/>
    <w:rsid w:val="000149D2"/>
    <w:rsid w:val="0001530F"/>
    <w:rsid w:val="00015ADD"/>
    <w:rsid w:val="0001641F"/>
    <w:rsid w:val="00016D70"/>
    <w:rsid w:val="0001741A"/>
    <w:rsid w:val="000175EF"/>
    <w:rsid w:val="00017675"/>
    <w:rsid w:val="00026C84"/>
    <w:rsid w:val="00027D28"/>
    <w:rsid w:val="00032570"/>
    <w:rsid w:val="00034BE3"/>
    <w:rsid w:val="00035593"/>
    <w:rsid w:val="00035888"/>
    <w:rsid w:val="000362C1"/>
    <w:rsid w:val="00041C10"/>
    <w:rsid w:val="00041C77"/>
    <w:rsid w:val="000442C8"/>
    <w:rsid w:val="0004448F"/>
    <w:rsid w:val="00045153"/>
    <w:rsid w:val="0004541F"/>
    <w:rsid w:val="00046184"/>
    <w:rsid w:val="00047797"/>
    <w:rsid w:val="00050B95"/>
    <w:rsid w:val="00050E4B"/>
    <w:rsid w:val="00051DE4"/>
    <w:rsid w:val="00054015"/>
    <w:rsid w:val="00056A2A"/>
    <w:rsid w:val="00057FA9"/>
    <w:rsid w:val="00060B55"/>
    <w:rsid w:val="000618A5"/>
    <w:rsid w:val="00061EDA"/>
    <w:rsid w:val="0006263E"/>
    <w:rsid w:val="0006295B"/>
    <w:rsid w:val="0007115D"/>
    <w:rsid w:val="000720E5"/>
    <w:rsid w:val="00072BA6"/>
    <w:rsid w:val="00073543"/>
    <w:rsid w:val="000753BD"/>
    <w:rsid w:val="0007640D"/>
    <w:rsid w:val="00077963"/>
    <w:rsid w:val="00080AD5"/>
    <w:rsid w:val="00082D84"/>
    <w:rsid w:val="00084CA2"/>
    <w:rsid w:val="000854DE"/>
    <w:rsid w:val="000869FB"/>
    <w:rsid w:val="000902A3"/>
    <w:rsid w:val="00090BBE"/>
    <w:rsid w:val="000910BD"/>
    <w:rsid w:val="00092133"/>
    <w:rsid w:val="00092E76"/>
    <w:rsid w:val="00093870"/>
    <w:rsid w:val="000939DA"/>
    <w:rsid w:val="00097B96"/>
    <w:rsid w:val="000A08F5"/>
    <w:rsid w:val="000A4B4A"/>
    <w:rsid w:val="000B1E42"/>
    <w:rsid w:val="000B2D42"/>
    <w:rsid w:val="000B2E3C"/>
    <w:rsid w:val="000B3BE6"/>
    <w:rsid w:val="000B4BFE"/>
    <w:rsid w:val="000B4F61"/>
    <w:rsid w:val="000B5EE9"/>
    <w:rsid w:val="000B7040"/>
    <w:rsid w:val="000B78DE"/>
    <w:rsid w:val="000C00DB"/>
    <w:rsid w:val="000C0231"/>
    <w:rsid w:val="000C0660"/>
    <w:rsid w:val="000C221B"/>
    <w:rsid w:val="000C3A5F"/>
    <w:rsid w:val="000C501D"/>
    <w:rsid w:val="000C5C7A"/>
    <w:rsid w:val="000D34C5"/>
    <w:rsid w:val="000D396A"/>
    <w:rsid w:val="000D508A"/>
    <w:rsid w:val="000D57A6"/>
    <w:rsid w:val="000E1D53"/>
    <w:rsid w:val="000E38A6"/>
    <w:rsid w:val="000E47F2"/>
    <w:rsid w:val="000E568E"/>
    <w:rsid w:val="000E5DFB"/>
    <w:rsid w:val="000F0B10"/>
    <w:rsid w:val="000F15FF"/>
    <w:rsid w:val="000F268B"/>
    <w:rsid w:val="000F2FCF"/>
    <w:rsid w:val="000F59B0"/>
    <w:rsid w:val="000F7953"/>
    <w:rsid w:val="000F7D8F"/>
    <w:rsid w:val="000F7F4D"/>
    <w:rsid w:val="001001B9"/>
    <w:rsid w:val="00100531"/>
    <w:rsid w:val="00100CD0"/>
    <w:rsid w:val="00103D1A"/>
    <w:rsid w:val="00103D43"/>
    <w:rsid w:val="001072B1"/>
    <w:rsid w:val="00107739"/>
    <w:rsid w:val="00113306"/>
    <w:rsid w:val="00114D20"/>
    <w:rsid w:val="00115B33"/>
    <w:rsid w:val="001161B1"/>
    <w:rsid w:val="00116AD7"/>
    <w:rsid w:val="00122F05"/>
    <w:rsid w:val="00123AF7"/>
    <w:rsid w:val="00124236"/>
    <w:rsid w:val="00124334"/>
    <w:rsid w:val="00124528"/>
    <w:rsid w:val="0012478D"/>
    <w:rsid w:val="00127577"/>
    <w:rsid w:val="001276D1"/>
    <w:rsid w:val="001326BD"/>
    <w:rsid w:val="0013302E"/>
    <w:rsid w:val="001339B9"/>
    <w:rsid w:val="00133FBB"/>
    <w:rsid w:val="001355C0"/>
    <w:rsid w:val="00135941"/>
    <w:rsid w:val="00135A89"/>
    <w:rsid w:val="00135E81"/>
    <w:rsid w:val="00140166"/>
    <w:rsid w:val="001423AA"/>
    <w:rsid w:val="0014293E"/>
    <w:rsid w:val="00142BC6"/>
    <w:rsid w:val="0014347C"/>
    <w:rsid w:val="00144482"/>
    <w:rsid w:val="00145966"/>
    <w:rsid w:val="00145A5D"/>
    <w:rsid w:val="00146534"/>
    <w:rsid w:val="00150F84"/>
    <w:rsid w:val="00151BB3"/>
    <w:rsid w:val="00153028"/>
    <w:rsid w:val="00153738"/>
    <w:rsid w:val="00155326"/>
    <w:rsid w:val="00157095"/>
    <w:rsid w:val="001621C3"/>
    <w:rsid w:val="0016224A"/>
    <w:rsid w:val="001628BF"/>
    <w:rsid w:val="00164083"/>
    <w:rsid w:val="001640A0"/>
    <w:rsid w:val="001643FE"/>
    <w:rsid w:val="001672BF"/>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228C"/>
    <w:rsid w:val="001A4AB8"/>
    <w:rsid w:val="001A7F88"/>
    <w:rsid w:val="001B0A7B"/>
    <w:rsid w:val="001B0B0E"/>
    <w:rsid w:val="001B1AB0"/>
    <w:rsid w:val="001B1BB8"/>
    <w:rsid w:val="001B35B1"/>
    <w:rsid w:val="001B408B"/>
    <w:rsid w:val="001B4608"/>
    <w:rsid w:val="001B50F2"/>
    <w:rsid w:val="001B69C1"/>
    <w:rsid w:val="001B7091"/>
    <w:rsid w:val="001B75D8"/>
    <w:rsid w:val="001C0962"/>
    <w:rsid w:val="001C18C2"/>
    <w:rsid w:val="001C1CEA"/>
    <w:rsid w:val="001C4C3D"/>
    <w:rsid w:val="001C58AA"/>
    <w:rsid w:val="001C5AA6"/>
    <w:rsid w:val="001C5D86"/>
    <w:rsid w:val="001C6A07"/>
    <w:rsid w:val="001D1847"/>
    <w:rsid w:val="001D2510"/>
    <w:rsid w:val="001D25CE"/>
    <w:rsid w:val="001D2877"/>
    <w:rsid w:val="001D3584"/>
    <w:rsid w:val="001D45C9"/>
    <w:rsid w:val="001D602A"/>
    <w:rsid w:val="001D685E"/>
    <w:rsid w:val="001D7E34"/>
    <w:rsid w:val="001E19B8"/>
    <w:rsid w:val="001E220C"/>
    <w:rsid w:val="001E263F"/>
    <w:rsid w:val="001E412F"/>
    <w:rsid w:val="001E44CD"/>
    <w:rsid w:val="001E6A99"/>
    <w:rsid w:val="001E7340"/>
    <w:rsid w:val="001E7A6E"/>
    <w:rsid w:val="001E7ADA"/>
    <w:rsid w:val="001F12A1"/>
    <w:rsid w:val="001F2C55"/>
    <w:rsid w:val="001F4775"/>
    <w:rsid w:val="001F59A1"/>
    <w:rsid w:val="001F6287"/>
    <w:rsid w:val="00200436"/>
    <w:rsid w:val="002023DD"/>
    <w:rsid w:val="00205034"/>
    <w:rsid w:val="002054C3"/>
    <w:rsid w:val="00207AE3"/>
    <w:rsid w:val="00207DE0"/>
    <w:rsid w:val="00213BCD"/>
    <w:rsid w:val="00214CAD"/>
    <w:rsid w:val="002150C5"/>
    <w:rsid w:val="00215E29"/>
    <w:rsid w:val="002160B8"/>
    <w:rsid w:val="002207E6"/>
    <w:rsid w:val="00223BA3"/>
    <w:rsid w:val="00223FA3"/>
    <w:rsid w:val="00227061"/>
    <w:rsid w:val="002270E8"/>
    <w:rsid w:val="00227575"/>
    <w:rsid w:val="0023071E"/>
    <w:rsid w:val="00232A36"/>
    <w:rsid w:val="00235379"/>
    <w:rsid w:val="00235A25"/>
    <w:rsid w:val="00236664"/>
    <w:rsid w:val="00236D91"/>
    <w:rsid w:val="00244BD6"/>
    <w:rsid w:val="00245214"/>
    <w:rsid w:val="0024596F"/>
    <w:rsid w:val="0025377C"/>
    <w:rsid w:val="002543C0"/>
    <w:rsid w:val="00255961"/>
    <w:rsid w:val="00256767"/>
    <w:rsid w:val="00256B17"/>
    <w:rsid w:val="0025712E"/>
    <w:rsid w:val="0025786E"/>
    <w:rsid w:val="00257929"/>
    <w:rsid w:val="0026109D"/>
    <w:rsid w:val="002612C9"/>
    <w:rsid w:val="00261779"/>
    <w:rsid w:val="0026298D"/>
    <w:rsid w:val="00262E7B"/>
    <w:rsid w:val="00266261"/>
    <w:rsid w:val="00266B35"/>
    <w:rsid w:val="0026711D"/>
    <w:rsid w:val="00271409"/>
    <w:rsid w:val="00272A42"/>
    <w:rsid w:val="002738D7"/>
    <w:rsid w:val="0027508B"/>
    <w:rsid w:val="0027525A"/>
    <w:rsid w:val="00276631"/>
    <w:rsid w:val="002767F3"/>
    <w:rsid w:val="0028075C"/>
    <w:rsid w:val="002816F8"/>
    <w:rsid w:val="00281B9E"/>
    <w:rsid w:val="00282220"/>
    <w:rsid w:val="00282681"/>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0E09"/>
    <w:rsid w:val="002A14AF"/>
    <w:rsid w:val="002A2A44"/>
    <w:rsid w:val="002A3971"/>
    <w:rsid w:val="002A474A"/>
    <w:rsid w:val="002B1D2C"/>
    <w:rsid w:val="002B42CC"/>
    <w:rsid w:val="002B5F62"/>
    <w:rsid w:val="002B6585"/>
    <w:rsid w:val="002B6BBA"/>
    <w:rsid w:val="002B77D5"/>
    <w:rsid w:val="002C01D9"/>
    <w:rsid w:val="002C0AAC"/>
    <w:rsid w:val="002C17FA"/>
    <w:rsid w:val="002C28C3"/>
    <w:rsid w:val="002C34C3"/>
    <w:rsid w:val="002C3521"/>
    <w:rsid w:val="002C6B18"/>
    <w:rsid w:val="002C721F"/>
    <w:rsid w:val="002C74F6"/>
    <w:rsid w:val="002D0A08"/>
    <w:rsid w:val="002D3EB9"/>
    <w:rsid w:val="002D5054"/>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62D"/>
    <w:rsid w:val="002F6BB1"/>
    <w:rsid w:val="003000A0"/>
    <w:rsid w:val="003009C3"/>
    <w:rsid w:val="00301382"/>
    <w:rsid w:val="00301A96"/>
    <w:rsid w:val="003024F1"/>
    <w:rsid w:val="003027D5"/>
    <w:rsid w:val="0030564E"/>
    <w:rsid w:val="0031001B"/>
    <w:rsid w:val="0031036D"/>
    <w:rsid w:val="0031176E"/>
    <w:rsid w:val="00311C25"/>
    <w:rsid w:val="00313A9C"/>
    <w:rsid w:val="00314383"/>
    <w:rsid w:val="0031575D"/>
    <w:rsid w:val="00315DD4"/>
    <w:rsid w:val="00316E41"/>
    <w:rsid w:val="0032048F"/>
    <w:rsid w:val="0032165A"/>
    <w:rsid w:val="00321D6F"/>
    <w:rsid w:val="003227D3"/>
    <w:rsid w:val="00323571"/>
    <w:rsid w:val="00323E58"/>
    <w:rsid w:val="003241DD"/>
    <w:rsid w:val="00325746"/>
    <w:rsid w:val="00326AA1"/>
    <w:rsid w:val="00333004"/>
    <w:rsid w:val="0033632B"/>
    <w:rsid w:val="003372BF"/>
    <w:rsid w:val="003374EF"/>
    <w:rsid w:val="003400BA"/>
    <w:rsid w:val="00345366"/>
    <w:rsid w:val="0034793C"/>
    <w:rsid w:val="00347D5E"/>
    <w:rsid w:val="00350DE5"/>
    <w:rsid w:val="00353E46"/>
    <w:rsid w:val="003548CE"/>
    <w:rsid w:val="003548EB"/>
    <w:rsid w:val="00354D3B"/>
    <w:rsid w:val="003562C7"/>
    <w:rsid w:val="00357A5A"/>
    <w:rsid w:val="00360AC1"/>
    <w:rsid w:val="003629BE"/>
    <w:rsid w:val="0036354B"/>
    <w:rsid w:val="00365418"/>
    <w:rsid w:val="003656A9"/>
    <w:rsid w:val="003673FA"/>
    <w:rsid w:val="00367A29"/>
    <w:rsid w:val="003704B6"/>
    <w:rsid w:val="003709BB"/>
    <w:rsid w:val="00371164"/>
    <w:rsid w:val="003727CD"/>
    <w:rsid w:val="00372828"/>
    <w:rsid w:val="003728F6"/>
    <w:rsid w:val="00372D0E"/>
    <w:rsid w:val="00373DC8"/>
    <w:rsid w:val="00376111"/>
    <w:rsid w:val="00377266"/>
    <w:rsid w:val="00377439"/>
    <w:rsid w:val="00377A39"/>
    <w:rsid w:val="00377D77"/>
    <w:rsid w:val="00377FA5"/>
    <w:rsid w:val="003808DC"/>
    <w:rsid w:val="00385924"/>
    <w:rsid w:val="003867BA"/>
    <w:rsid w:val="003907A3"/>
    <w:rsid w:val="00393349"/>
    <w:rsid w:val="003934A7"/>
    <w:rsid w:val="00393947"/>
    <w:rsid w:val="00395019"/>
    <w:rsid w:val="00395312"/>
    <w:rsid w:val="00396122"/>
    <w:rsid w:val="003968C6"/>
    <w:rsid w:val="00396D58"/>
    <w:rsid w:val="003A1D05"/>
    <w:rsid w:val="003A31CA"/>
    <w:rsid w:val="003A328F"/>
    <w:rsid w:val="003A3742"/>
    <w:rsid w:val="003A4157"/>
    <w:rsid w:val="003A42AB"/>
    <w:rsid w:val="003A57C1"/>
    <w:rsid w:val="003A6FAA"/>
    <w:rsid w:val="003A7C3F"/>
    <w:rsid w:val="003B02FC"/>
    <w:rsid w:val="003B22AE"/>
    <w:rsid w:val="003B272E"/>
    <w:rsid w:val="003B2E65"/>
    <w:rsid w:val="003B518F"/>
    <w:rsid w:val="003C03C8"/>
    <w:rsid w:val="003C1779"/>
    <w:rsid w:val="003C2008"/>
    <w:rsid w:val="003C2E63"/>
    <w:rsid w:val="003C4C82"/>
    <w:rsid w:val="003C4F2A"/>
    <w:rsid w:val="003C7307"/>
    <w:rsid w:val="003D0B6F"/>
    <w:rsid w:val="003D0FB7"/>
    <w:rsid w:val="003D2BBE"/>
    <w:rsid w:val="003D2D63"/>
    <w:rsid w:val="003D2EA1"/>
    <w:rsid w:val="003D4EDE"/>
    <w:rsid w:val="003D51F0"/>
    <w:rsid w:val="003D533C"/>
    <w:rsid w:val="003D60AE"/>
    <w:rsid w:val="003D68AF"/>
    <w:rsid w:val="003D7545"/>
    <w:rsid w:val="003E022C"/>
    <w:rsid w:val="003E03F7"/>
    <w:rsid w:val="003E0712"/>
    <w:rsid w:val="003E15C6"/>
    <w:rsid w:val="003E1764"/>
    <w:rsid w:val="003E186D"/>
    <w:rsid w:val="003E1C2A"/>
    <w:rsid w:val="003E243B"/>
    <w:rsid w:val="003E3C2F"/>
    <w:rsid w:val="003E74F7"/>
    <w:rsid w:val="003E7A04"/>
    <w:rsid w:val="003E7B18"/>
    <w:rsid w:val="003F037E"/>
    <w:rsid w:val="003F07C2"/>
    <w:rsid w:val="003F0A7A"/>
    <w:rsid w:val="003F2271"/>
    <w:rsid w:val="003F355E"/>
    <w:rsid w:val="003F42C4"/>
    <w:rsid w:val="003F47E9"/>
    <w:rsid w:val="003F4E6D"/>
    <w:rsid w:val="003F67F8"/>
    <w:rsid w:val="003F7281"/>
    <w:rsid w:val="004017A6"/>
    <w:rsid w:val="004028B6"/>
    <w:rsid w:val="00403A52"/>
    <w:rsid w:val="004044ED"/>
    <w:rsid w:val="00410493"/>
    <w:rsid w:val="00413410"/>
    <w:rsid w:val="004135D5"/>
    <w:rsid w:val="00414233"/>
    <w:rsid w:val="00414C28"/>
    <w:rsid w:val="00421DE0"/>
    <w:rsid w:val="00422570"/>
    <w:rsid w:val="00425988"/>
    <w:rsid w:val="00426E06"/>
    <w:rsid w:val="00427022"/>
    <w:rsid w:val="00427196"/>
    <w:rsid w:val="00431E50"/>
    <w:rsid w:val="0043219E"/>
    <w:rsid w:val="00433621"/>
    <w:rsid w:val="00434691"/>
    <w:rsid w:val="004365F2"/>
    <w:rsid w:val="00441E5E"/>
    <w:rsid w:val="0044283A"/>
    <w:rsid w:val="0044302A"/>
    <w:rsid w:val="00443DF6"/>
    <w:rsid w:val="00443FC5"/>
    <w:rsid w:val="00444798"/>
    <w:rsid w:val="00447D33"/>
    <w:rsid w:val="0045084A"/>
    <w:rsid w:val="004528E9"/>
    <w:rsid w:val="00453715"/>
    <w:rsid w:val="004553AB"/>
    <w:rsid w:val="00455BB8"/>
    <w:rsid w:val="00456EB2"/>
    <w:rsid w:val="0045724C"/>
    <w:rsid w:val="004600CF"/>
    <w:rsid w:val="00464642"/>
    <w:rsid w:val="0046533D"/>
    <w:rsid w:val="00466AB6"/>
    <w:rsid w:val="004722CE"/>
    <w:rsid w:val="00472839"/>
    <w:rsid w:val="00474128"/>
    <w:rsid w:val="00475C55"/>
    <w:rsid w:val="004764F1"/>
    <w:rsid w:val="00476E37"/>
    <w:rsid w:val="004772B9"/>
    <w:rsid w:val="00477351"/>
    <w:rsid w:val="00481D20"/>
    <w:rsid w:val="00482486"/>
    <w:rsid w:val="00482D19"/>
    <w:rsid w:val="00483F4F"/>
    <w:rsid w:val="0048415B"/>
    <w:rsid w:val="0048511D"/>
    <w:rsid w:val="004854BA"/>
    <w:rsid w:val="00486EF2"/>
    <w:rsid w:val="00487112"/>
    <w:rsid w:val="00492B87"/>
    <w:rsid w:val="00492D66"/>
    <w:rsid w:val="00496276"/>
    <w:rsid w:val="004972BA"/>
    <w:rsid w:val="004976EE"/>
    <w:rsid w:val="004A0048"/>
    <w:rsid w:val="004A1799"/>
    <w:rsid w:val="004A3996"/>
    <w:rsid w:val="004A40EB"/>
    <w:rsid w:val="004A4397"/>
    <w:rsid w:val="004A4697"/>
    <w:rsid w:val="004A4C69"/>
    <w:rsid w:val="004A7980"/>
    <w:rsid w:val="004A7EE4"/>
    <w:rsid w:val="004B013E"/>
    <w:rsid w:val="004B17BB"/>
    <w:rsid w:val="004B23D4"/>
    <w:rsid w:val="004C0C2C"/>
    <w:rsid w:val="004C0E4E"/>
    <w:rsid w:val="004C13B9"/>
    <w:rsid w:val="004C46CE"/>
    <w:rsid w:val="004C69D5"/>
    <w:rsid w:val="004D04C9"/>
    <w:rsid w:val="004D15F9"/>
    <w:rsid w:val="004D2579"/>
    <w:rsid w:val="004D38AA"/>
    <w:rsid w:val="004D4FAC"/>
    <w:rsid w:val="004D580E"/>
    <w:rsid w:val="004D7621"/>
    <w:rsid w:val="004E226D"/>
    <w:rsid w:val="004E277A"/>
    <w:rsid w:val="004E2E84"/>
    <w:rsid w:val="004E3E56"/>
    <w:rsid w:val="004E426C"/>
    <w:rsid w:val="004E4EDA"/>
    <w:rsid w:val="004E611C"/>
    <w:rsid w:val="004E6CCE"/>
    <w:rsid w:val="004E6EB8"/>
    <w:rsid w:val="004E7166"/>
    <w:rsid w:val="004F0045"/>
    <w:rsid w:val="004F3325"/>
    <w:rsid w:val="004F4D1E"/>
    <w:rsid w:val="00500BB2"/>
    <w:rsid w:val="005024BE"/>
    <w:rsid w:val="005036AF"/>
    <w:rsid w:val="005052E6"/>
    <w:rsid w:val="00507C08"/>
    <w:rsid w:val="00507E8C"/>
    <w:rsid w:val="00510C2A"/>
    <w:rsid w:val="00511703"/>
    <w:rsid w:val="00514379"/>
    <w:rsid w:val="0051504B"/>
    <w:rsid w:val="005150D7"/>
    <w:rsid w:val="00516BE9"/>
    <w:rsid w:val="00517D70"/>
    <w:rsid w:val="00521BA1"/>
    <w:rsid w:val="00523336"/>
    <w:rsid w:val="005240F8"/>
    <w:rsid w:val="005247A8"/>
    <w:rsid w:val="005256BB"/>
    <w:rsid w:val="005263B3"/>
    <w:rsid w:val="005309FA"/>
    <w:rsid w:val="00532D13"/>
    <w:rsid w:val="005331B2"/>
    <w:rsid w:val="005332AB"/>
    <w:rsid w:val="005335EA"/>
    <w:rsid w:val="0053498D"/>
    <w:rsid w:val="00535C5A"/>
    <w:rsid w:val="00536500"/>
    <w:rsid w:val="00542E7F"/>
    <w:rsid w:val="0054386C"/>
    <w:rsid w:val="00544FD9"/>
    <w:rsid w:val="00546132"/>
    <w:rsid w:val="005500D2"/>
    <w:rsid w:val="005501AD"/>
    <w:rsid w:val="005503A7"/>
    <w:rsid w:val="0055122A"/>
    <w:rsid w:val="00551516"/>
    <w:rsid w:val="0055212E"/>
    <w:rsid w:val="005534EA"/>
    <w:rsid w:val="00554075"/>
    <w:rsid w:val="005544A3"/>
    <w:rsid w:val="0055486C"/>
    <w:rsid w:val="005603BD"/>
    <w:rsid w:val="00560ABC"/>
    <w:rsid w:val="00560CB6"/>
    <w:rsid w:val="00561210"/>
    <w:rsid w:val="00561863"/>
    <w:rsid w:val="00564733"/>
    <w:rsid w:val="00564E59"/>
    <w:rsid w:val="00565438"/>
    <w:rsid w:val="00566B3E"/>
    <w:rsid w:val="0057094B"/>
    <w:rsid w:val="00571F83"/>
    <w:rsid w:val="00572F14"/>
    <w:rsid w:val="00573C34"/>
    <w:rsid w:val="00577232"/>
    <w:rsid w:val="0058094C"/>
    <w:rsid w:val="00580E14"/>
    <w:rsid w:val="005810DF"/>
    <w:rsid w:val="005815DD"/>
    <w:rsid w:val="00581624"/>
    <w:rsid w:val="00581ED7"/>
    <w:rsid w:val="00582599"/>
    <w:rsid w:val="00582E00"/>
    <w:rsid w:val="00585859"/>
    <w:rsid w:val="0058691A"/>
    <w:rsid w:val="0058743B"/>
    <w:rsid w:val="00587E22"/>
    <w:rsid w:val="00590395"/>
    <w:rsid w:val="00591D76"/>
    <w:rsid w:val="00594BA6"/>
    <w:rsid w:val="005964B1"/>
    <w:rsid w:val="00597672"/>
    <w:rsid w:val="005A0F5D"/>
    <w:rsid w:val="005A1256"/>
    <w:rsid w:val="005A1E53"/>
    <w:rsid w:val="005A2B83"/>
    <w:rsid w:val="005A431E"/>
    <w:rsid w:val="005A508C"/>
    <w:rsid w:val="005B0460"/>
    <w:rsid w:val="005B0F15"/>
    <w:rsid w:val="005B216A"/>
    <w:rsid w:val="005B57EC"/>
    <w:rsid w:val="005B5D24"/>
    <w:rsid w:val="005B6629"/>
    <w:rsid w:val="005C0176"/>
    <w:rsid w:val="005C11E8"/>
    <w:rsid w:val="005C1938"/>
    <w:rsid w:val="005C1B75"/>
    <w:rsid w:val="005C4CFB"/>
    <w:rsid w:val="005C4FFB"/>
    <w:rsid w:val="005C66B0"/>
    <w:rsid w:val="005C761B"/>
    <w:rsid w:val="005D2BA8"/>
    <w:rsid w:val="005D319E"/>
    <w:rsid w:val="005E03C9"/>
    <w:rsid w:val="005E3A9C"/>
    <w:rsid w:val="005E72B9"/>
    <w:rsid w:val="005F0966"/>
    <w:rsid w:val="005F2DB2"/>
    <w:rsid w:val="005F4540"/>
    <w:rsid w:val="005F456C"/>
    <w:rsid w:val="005F5DDF"/>
    <w:rsid w:val="005F61C6"/>
    <w:rsid w:val="005F7005"/>
    <w:rsid w:val="005F7A5E"/>
    <w:rsid w:val="00600859"/>
    <w:rsid w:val="00600A71"/>
    <w:rsid w:val="006031A9"/>
    <w:rsid w:val="00603FF0"/>
    <w:rsid w:val="00605A4E"/>
    <w:rsid w:val="00610582"/>
    <w:rsid w:val="00611530"/>
    <w:rsid w:val="00611824"/>
    <w:rsid w:val="0061404F"/>
    <w:rsid w:val="00614947"/>
    <w:rsid w:val="00615128"/>
    <w:rsid w:val="006202F9"/>
    <w:rsid w:val="00621B81"/>
    <w:rsid w:val="00623073"/>
    <w:rsid w:val="00623FA4"/>
    <w:rsid w:val="00623FA7"/>
    <w:rsid w:val="0062528B"/>
    <w:rsid w:val="00626210"/>
    <w:rsid w:val="00626A6C"/>
    <w:rsid w:val="00626D7A"/>
    <w:rsid w:val="006308C7"/>
    <w:rsid w:val="00632F1E"/>
    <w:rsid w:val="00633493"/>
    <w:rsid w:val="0063376D"/>
    <w:rsid w:val="00633AD1"/>
    <w:rsid w:val="006362F0"/>
    <w:rsid w:val="00640BDC"/>
    <w:rsid w:val="00640CAB"/>
    <w:rsid w:val="006415E3"/>
    <w:rsid w:val="00642021"/>
    <w:rsid w:val="00645311"/>
    <w:rsid w:val="00645C1B"/>
    <w:rsid w:val="00647A2D"/>
    <w:rsid w:val="00650C0D"/>
    <w:rsid w:val="006512FA"/>
    <w:rsid w:val="0065198C"/>
    <w:rsid w:val="006546CC"/>
    <w:rsid w:val="006553E0"/>
    <w:rsid w:val="00656EEC"/>
    <w:rsid w:val="00662A7C"/>
    <w:rsid w:val="0066406E"/>
    <w:rsid w:val="00665EDF"/>
    <w:rsid w:val="006668E7"/>
    <w:rsid w:val="00672835"/>
    <w:rsid w:val="00673DCC"/>
    <w:rsid w:val="00673F21"/>
    <w:rsid w:val="0067548B"/>
    <w:rsid w:val="0067555F"/>
    <w:rsid w:val="00675867"/>
    <w:rsid w:val="00675C5C"/>
    <w:rsid w:val="00675DC3"/>
    <w:rsid w:val="00676EC6"/>
    <w:rsid w:val="00677616"/>
    <w:rsid w:val="006776C7"/>
    <w:rsid w:val="00680157"/>
    <w:rsid w:val="00680919"/>
    <w:rsid w:val="00682003"/>
    <w:rsid w:val="00682117"/>
    <w:rsid w:val="00682851"/>
    <w:rsid w:val="00683A6E"/>
    <w:rsid w:val="0068498E"/>
    <w:rsid w:val="00685105"/>
    <w:rsid w:val="0068510C"/>
    <w:rsid w:val="00686032"/>
    <w:rsid w:val="0068675F"/>
    <w:rsid w:val="006869EC"/>
    <w:rsid w:val="006905DB"/>
    <w:rsid w:val="00693620"/>
    <w:rsid w:val="00693EA2"/>
    <w:rsid w:val="00694090"/>
    <w:rsid w:val="00696286"/>
    <w:rsid w:val="006A1C66"/>
    <w:rsid w:val="006A3775"/>
    <w:rsid w:val="006A42D2"/>
    <w:rsid w:val="006A5146"/>
    <w:rsid w:val="006A7818"/>
    <w:rsid w:val="006B155C"/>
    <w:rsid w:val="006B15E4"/>
    <w:rsid w:val="006B176B"/>
    <w:rsid w:val="006B4EED"/>
    <w:rsid w:val="006B68A2"/>
    <w:rsid w:val="006B6EFB"/>
    <w:rsid w:val="006C117C"/>
    <w:rsid w:val="006C1385"/>
    <w:rsid w:val="006C1D6A"/>
    <w:rsid w:val="006C2D8F"/>
    <w:rsid w:val="006C78A1"/>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1855"/>
    <w:rsid w:val="006E48F5"/>
    <w:rsid w:val="006E5986"/>
    <w:rsid w:val="006E5B6B"/>
    <w:rsid w:val="006E6FA7"/>
    <w:rsid w:val="006E6FE6"/>
    <w:rsid w:val="006E7942"/>
    <w:rsid w:val="006E7A3B"/>
    <w:rsid w:val="006E7D4F"/>
    <w:rsid w:val="006F023A"/>
    <w:rsid w:val="006F12AC"/>
    <w:rsid w:val="006F1602"/>
    <w:rsid w:val="006F20D1"/>
    <w:rsid w:val="006F2335"/>
    <w:rsid w:val="006F34C5"/>
    <w:rsid w:val="006F3BA5"/>
    <w:rsid w:val="006F402F"/>
    <w:rsid w:val="00700C89"/>
    <w:rsid w:val="00702424"/>
    <w:rsid w:val="00703A6E"/>
    <w:rsid w:val="0070404C"/>
    <w:rsid w:val="00704200"/>
    <w:rsid w:val="0070436F"/>
    <w:rsid w:val="007077E1"/>
    <w:rsid w:val="0071059E"/>
    <w:rsid w:val="00711F48"/>
    <w:rsid w:val="00713DE8"/>
    <w:rsid w:val="007157D6"/>
    <w:rsid w:val="00716F97"/>
    <w:rsid w:val="00720A62"/>
    <w:rsid w:val="00724D68"/>
    <w:rsid w:val="0072662F"/>
    <w:rsid w:val="00726A8B"/>
    <w:rsid w:val="007274DE"/>
    <w:rsid w:val="007279BE"/>
    <w:rsid w:val="0073274A"/>
    <w:rsid w:val="00732D1A"/>
    <w:rsid w:val="00732F4B"/>
    <w:rsid w:val="007338D2"/>
    <w:rsid w:val="007338E8"/>
    <w:rsid w:val="00733997"/>
    <w:rsid w:val="00734242"/>
    <w:rsid w:val="0073524D"/>
    <w:rsid w:val="0074004B"/>
    <w:rsid w:val="00740256"/>
    <w:rsid w:val="00740366"/>
    <w:rsid w:val="00740C54"/>
    <w:rsid w:val="0074123E"/>
    <w:rsid w:val="00741925"/>
    <w:rsid w:val="00741B94"/>
    <w:rsid w:val="00743DFA"/>
    <w:rsid w:val="00744737"/>
    <w:rsid w:val="00745D7A"/>
    <w:rsid w:val="007479E7"/>
    <w:rsid w:val="0075007E"/>
    <w:rsid w:val="00750EB2"/>
    <w:rsid w:val="0075100A"/>
    <w:rsid w:val="00751AC0"/>
    <w:rsid w:val="007531D5"/>
    <w:rsid w:val="00753D69"/>
    <w:rsid w:val="00754773"/>
    <w:rsid w:val="00754C74"/>
    <w:rsid w:val="007617BB"/>
    <w:rsid w:val="00761F6A"/>
    <w:rsid w:val="00762044"/>
    <w:rsid w:val="00762B20"/>
    <w:rsid w:val="007633E1"/>
    <w:rsid w:val="00764F5A"/>
    <w:rsid w:val="00765276"/>
    <w:rsid w:val="00765A27"/>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355C"/>
    <w:rsid w:val="00793C5F"/>
    <w:rsid w:val="007966C1"/>
    <w:rsid w:val="00797B28"/>
    <w:rsid w:val="00797EBF"/>
    <w:rsid w:val="007A2025"/>
    <w:rsid w:val="007A454D"/>
    <w:rsid w:val="007A48F7"/>
    <w:rsid w:val="007A4D6B"/>
    <w:rsid w:val="007B0D82"/>
    <w:rsid w:val="007B2512"/>
    <w:rsid w:val="007B3DD6"/>
    <w:rsid w:val="007B57D5"/>
    <w:rsid w:val="007B5D2D"/>
    <w:rsid w:val="007B6DC4"/>
    <w:rsid w:val="007C04AC"/>
    <w:rsid w:val="007C2A05"/>
    <w:rsid w:val="007C2E55"/>
    <w:rsid w:val="007C3216"/>
    <w:rsid w:val="007C3774"/>
    <w:rsid w:val="007C37B2"/>
    <w:rsid w:val="007C3AFB"/>
    <w:rsid w:val="007C3F78"/>
    <w:rsid w:val="007C5101"/>
    <w:rsid w:val="007C5B4F"/>
    <w:rsid w:val="007C6B65"/>
    <w:rsid w:val="007D034D"/>
    <w:rsid w:val="007D1069"/>
    <w:rsid w:val="007D1094"/>
    <w:rsid w:val="007D31E2"/>
    <w:rsid w:val="007D412C"/>
    <w:rsid w:val="007D425F"/>
    <w:rsid w:val="007D4699"/>
    <w:rsid w:val="007D5A0A"/>
    <w:rsid w:val="007D71DD"/>
    <w:rsid w:val="007D76B0"/>
    <w:rsid w:val="007E1E16"/>
    <w:rsid w:val="007E3799"/>
    <w:rsid w:val="007E37A0"/>
    <w:rsid w:val="007E4122"/>
    <w:rsid w:val="007E482D"/>
    <w:rsid w:val="007E6EB7"/>
    <w:rsid w:val="007E7965"/>
    <w:rsid w:val="007F0047"/>
    <w:rsid w:val="007F01BE"/>
    <w:rsid w:val="007F17B6"/>
    <w:rsid w:val="007F28D9"/>
    <w:rsid w:val="007F33F2"/>
    <w:rsid w:val="007F3F57"/>
    <w:rsid w:val="007F55C8"/>
    <w:rsid w:val="007F73EE"/>
    <w:rsid w:val="007F7CF5"/>
    <w:rsid w:val="00800E41"/>
    <w:rsid w:val="0080243C"/>
    <w:rsid w:val="008039E4"/>
    <w:rsid w:val="008042C6"/>
    <w:rsid w:val="008047DB"/>
    <w:rsid w:val="00804C3F"/>
    <w:rsid w:val="008055FF"/>
    <w:rsid w:val="00807E80"/>
    <w:rsid w:val="00810317"/>
    <w:rsid w:val="0081114E"/>
    <w:rsid w:val="00812195"/>
    <w:rsid w:val="0081252A"/>
    <w:rsid w:val="00812992"/>
    <w:rsid w:val="00813EBA"/>
    <w:rsid w:val="00816349"/>
    <w:rsid w:val="00816BCC"/>
    <w:rsid w:val="00820A8A"/>
    <w:rsid w:val="00822349"/>
    <w:rsid w:val="008229AF"/>
    <w:rsid w:val="00822DDE"/>
    <w:rsid w:val="008257F5"/>
    <w:rsid w:val="008266CC"/>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794"/>
    <w:rsid w:val="00850D11"/>
    <w:rsid w:val="00850ED5"/>
    <w:rsid w:val="00851F27"/>
    <w:rsid w:val="008523E8"/>
    <w:rsid w:val="008526D9"/>
    <w:rsid w:val="00852D92"/>
    <w:rsid w:val="008549F7"/>
    <w:rsid w:val="00854CE9"/>
    <w:rsid w:val="00855E42"/>
    <w:rsid w:val="00855F92"/>
    <w:rsid w:val="00856461"/>
    <w:rsid w:val="00856749"/>
    <w:rsid w:val="0085685F"/>
    <w:rsid w:val="0085700C"/>
    <w:rsid w:val="00857FAA"/>
    <w:rsid w:val="008614D2"/>
    <w:rsid w:val="008618EC"/>
    <w:rsid w:val="00862647"/>
    <w:rsid w:val="008630E0"/>
    <w:rsid w:val="00864389"/>
    <w:rsid w:val="00866354"/>
    <w:rsid w:val="0086783F"/>
    <w:rsid w:val="00870218"/>
    <w:rsid w:val="00870358"/>
    <w:rsid w:val="00870C30"/>
    <w:rsid w:val="00872390"/>
    <w:rsid w:val="00872A4E"/>
    <w:rsid w:val="008740E4"/>
    <w:rsid w:val="00874318"/>
    <w:rsid w:val="00876081"/>
    <w:rsid w:val="008762CB"/>
    <w:rsid w:val="00876A1A"/>
    <w:rsid w:val="00881F31"/>
    <w:rsid w:val="00883217"/>
    <w:rsid w:val="00884AC3"/>
    <w:rsid w:val="00884D46"/>
    <w:rsid w:val="00885A4C"/>
    <w:rsid w:val="0088659F"/>
    <w:rsid w:val="008865CC"/>
    <w:rsid w:val="008874DF"/>
    <w:rsid w:val="00892B18"/>
    <w:rsid w:val="00892FB2"/>
    <w:rsid w:val="008969A8"/>
    <w:rsid w:val="00897743"/>
    <w:rsid w:val="008A3CA5"/>
    <w:rsid w:val="008A4417"/>
    <w:rsid w:val="008A6567"/>
    <w:rsid w:val="008A6858"/>
    <w:rsid w:val="008A6D97"/>
    <w:rsid w:val="008A7910"/>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C6E1D"/>
    <w:rsid w:val="008C7005"/>
    <w:rsid w:val="008D20E6"/>
    <w:rsid w:val="008D3B46"/>
    <w:rsid w:val="008D3E1D"/>
    <w:rsid w:val="008D3FDE"/>
    <w:rsid w:val="008D58D9"/>
    <w:rsid w:val="008D63BA"/>
    <w:rsid w:val="008D7352"/>
    <w:rsid w:val="008E0673"/>
    <w:rsid w:val="008E165E"/>
    <w:rsid w:val="008E1D0D"/>
    <w:rsid w:val="008E47C9"/>
    <w:rsid w:val="008E4CE1"/>
    <w:rsid w:val="008E70AF"/>
    <w:rsid w:val="008F1190"/>
    <w:rsid w:val="008F23BD"/>
    <w:rsid w:val="008F25DC"/>
    <w:rsid w:val="008F3AE3"/>
    <w:rsid w:val="008F5A4B"/>
    <w:rsid w:val="0090243B"/>
    <w:rsid w:val="00904152"/>
    <w:rsid w:val="00905A04"/>
    <w:rsid w:val="00905B77"/>
    <w:rsid w:val="009069B1"/>
    <w:rsid w:val="009078DF"/>
    <w:rsid w:val="00907957"/>
    <w:rsid w:val="009079D6"/>
    <w:rsid w:val="009104F3"/>
    <w:rsid w:val="009135F8"/>
    <w:rsid w:val="00913EA1"/>
    <w:rsid w:val="0091425F"/>
    <w:rsid w:val="00917214"/>
    <w:rsid w:val="009173EF"/>
    <w:rsid w:val="00917E03"/>
    <w:rsid w:val="009205E9"/>
    <w:rsid w:val="0092073D"/>
    <w:rsid w:val="0092183C"/>
    <w:rsid w:val="00921A78"/>
    <w:rsid w:val="009232EA"/>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4AE8"/>
    <w:rsid w:val="0095522B"/>
    <w:rsid w:val="00960CDC"/>
    <w:rsid w:val="009630FD"/>
    <w:rsid w:val="00965D60"/>
    <w:rsid w:val="009671AF"/>
    <w:rsid w:val="009705D9"/>
    <w:rsid w:val="009710F1"/>
    <w:rsid w:val="0097276D"/>
    <w:rsid w:val="00972B8B"/>
    <w:rsid w:val="00973DCB"/>
    <w:rsid w:val="00976974"/>
    <w:rsid w:val="0098254B"/>
    <w:rsid w:val="00982BBC"/>
    <w:rsid w:val="00983825"/>
    <w:rsid w:val="00984E90"/>
    <w:rsid w:val="009853ED"/>
    <w:rsid w:val="0098645E"/>
    <w:rsid w:val="00987DED"/>
    <w:rsid w:val="00990DBD"/>
    <w:rsid w:val="00991199"/>
    <w:rsid w:val="00991B9D"/>
    <w:rsid w:val="00992BF7"/>
    <w:rsid w:val="0099451C"/>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821"/>
    <w:rsid w:val="009B2E75"/>
    <w:rsid w:val="009B4562"/>
    <w:rsid w:val="009B7838"/>
    <w:rsid w:val="009C2ACA"/>
    <w:rsid w:val="009C2D3D"/>
    <w:rsid w:val="009C337A"/>
    <w:rsid w:val="009C5248"/>
    <w:rsid w:val="009C5806"/>
    <w:rsid w:val="009C5AD2"/>
    <w:rsid w:val="009C7D7D"/>
    <w:rsid w:val="009D0739"/>
    <w:rsid w:val="009D36C4"/>
    <w:rsid w:val="009D3C4E"/>
    <w:rsid w:val="009D456B"/>
    <w:rsid w:val="009D767A"/>
    <w:rsid w:val="009E07E8"/>
    <w:rsid w:val="009E0B19"/>
    <w:rsid w:val="009E3321"/>
    <w:rsid w:val="009E7F90"/>
    <w:rsid w:val="009F13FC"/>
    <w:rsid w:val="009F3482"/>
    <w:rsid w:val="009F3D94"/>
    <w:rsid w:val="009F4706"/>
    <w:rsid w:val="009F6CDF"/>
    <w:rsid w:val="009F6E06"/>
    <w:rsid w:val="009F722E"/>
    <w:rsid w:val="00A0031D"/>
    <w:rsid w:val="00A02EAE"/>
    <w:rsid w:val="00A03C7C"/>
    <w:rsid w:val="00A04E96"/>
    <w:rsid w:val="00A05CD8"/>
    <w:rsid w:val="00A06415"/>
    <w:rsid w:val="00A075BF"/>
    <w:rsid w:val="00A0769A"/>
    <w:rsid w:val="00A10742"/>
    <w:rsid w:val="00A11169"/>
    <w:rsid w:val="00A13638"/>
    <w:rsid w:val="00A13EF9"/>
    <w:rsid w:val="00A148A7"/>
    <w:rsid w:val="00A15135"/>
    <w:rsid w:val="00A20E85"/>
    <w:rsid w:val="00A20FCC"/>
    <w:rsid w:val="00A24142"/>
    <w:rsid w:val="00A250E3"/>
    <w:rsid w:val="00A25508"/>
    <w:rsid w:val="00A2578A"/>
    <w:rsid w:val="00A2592C"/>
    <w:rsid w:val="00A2655F"/>
    <w:rsid w:val="00A27962"/>
    <w:rsid w:val="00A30084"/>
    <w:rsid w:val="00A30366"/>
    <w:rsid w:val="00A307AD"/>
    <w:rsid w:val="00A3257F"/>
    <w:rsid w:val="00A343E9"/>
    <w:rsid w:val="00A34608"/>
    <w:rsid w:val="00A35B03"/>
    <w:rsid w:val="00A36A7B"/>
    <w:rsid w:val="00A36FF4"/>
    <w:rsid w:val="00A40211"/>
    <w:rsid w:val="00A40A31"/>
    <w:rsid w:val="00A410D7"/>
    <w:rsid w:val="00A441D2"/>
    <w:rsid w:val="00A46A61"/>
    <w:rsid w:val="00A47236"/>
    <w:rsid w:val="00A47C36"/>
    <w:rsid w:val="00A51F25"/>
    <w:rsid w:val="00A53088"/>
    <w:rsid w:val="00A55671"/>
    <w:rsid w:val="00A57D75"/>
    <w:rsid w:val="00A57FE7"/>
    <w:rsid w:val="00A61418"/>
    <w:rsid w:val="00A6428D"/>
    <w:rsid w:val="00A6626A"/>
    <w:rsid w:val="00A66CEF"/>
    <w:rsid w:val="00A67415"/>
    <w:rsid w:val="00A678FF"/>
    <w:rsid w:val="00A6796E"/>
    <w:rsid w:val="00A67FA7"/>
    <w:rsid w:val="00A710ED"/>
    <w:rsid w:val="00A71601"/>
    <w:rsid w:val="00A717D1"/>
    <w:rsid w:val="00A74C99"/>
    <w:rsid w:val="00A80172"/>
    <w:rsid w:val="00A80E6F"/>
    <w:rsid w:val="00A82C90"/>
    <w:rsid w:val="00A83DFB"/>
    <w:rsid w:val="00A83FE8"/>
    <w:rsid w:val="00A852DA"/>
    <w:rsid w:val="00A86523"/>
    <w:rsid w:val="00A86CC3"/>
    <w:rsid w:val="00A872BF"/>
    <w:rsid w:val="00A9076B"/>
    <w:rsid w:val="00A91B08"/>
    <w:rsid w:val="00A9270B"/>
    <w:rsid w:val="00A92845"/>
    <w:rsid w:val="00A94270"/>
    <w:rsid w:val="00A948C5"/>
    <w:rsid w:val="00A94D4E"/>
    <w:rsid w:val="00A9567A"/>
    <w:rsid w:val="00A96D6A"/>
    <w:rsid w:val="00A975B7"/>
    <w:rsid w:val="00AA12B2"/>
    <w:rsid w:val="00AA398B"/>
    <w:rsid w:val="00AA5E18"/>
    <w:rsid w:val="00AA6712"/>
    <w:rsid w:val="00AB0AF3"/>
    <w:rsid w:val="00AB0E1E"/>
    <w:rsid w:val="00AB22CB"/>
    <w:rsid w:val="00AB467F"/>
    <w:rsid w:val="00AB77CA"/>
    <w:rsid w:val="00AB7CC2"/>
    <w:rsid w:val="00AC0213"/>
    <w:rsid w:val="00AC1439"/>
    <w:rsid w:val="00AC3365"/>
    <w:rsid w:val="00AC38BA"/>
    <w:rsid w:val="00AC6EBA"/>
    <w:rsid w:val="00AC79B4"/>
    <w:rsid w:val="00AD03EC"/>
    <w:rsid w:val="00AD0F5B"/>
    <w:rsid w:val="00AD14BF"/>
    <w:rsid w:val="00AD19C6"/>
    <w:rsid w:val="00AD1C4C"/>
    <w:rsid w:val="00AD25A9"/>
    <w:rsid w:val="00AD25D3"/>
    <w:rsid w:val="00AD39C0"/>
    <w:rsid w:val="00AD4444"/>
    <w:rsid w:val="00AE38EB"/>
    <w:rsid w:val="00AE3D7D"/>
    <w:rsid w:val="00AE3FA3"/>
    <w:rsid w:val="00AE4922"/>
    <w:rsid w:val="00AE5409"/>
    <w:rsid w:val="00AF08FF"/>
    <w:rsid w:val="00AF12F9"/>
    <w:rsid w:val="00AF248F"/>
    <w:rsid w:val="00AF2BEC"/>
    <w:rsid w:val="00AF38B1"/>
    <w:rsid w:val="00AF460B"/>
    <w:rsid w:val="00AF4E4A"/>
    <w:rsid w:val="00AF5024"/>
    <w:rsid w:val="00AF540C"/>
    <w:rsid w:val="00AF5EEE"/>
    <w:rsid w:val="00B0158B"/>
    <w:rsid w:val="00B01CE0"/>
    <w:rsid w:val="00B02784"/>
    <w:rsid w:val="00B0456E"/>
    <w:rsid w:val="00B04574"/>
    <w:rsid w:val="00B046CF"/>
    <w:rsid w:val="00B0470A"/>
    <w:rsid w:val="00B04CDB"/>
    <w:rsid w:val="00B05364"/>
    <w:rsid w:val="00B05581"/>
    <w:rsid w:val="00B05B57"/>
    <w:rsid w:val="00B06A2F"/>
    <w:rsid w:val="00B10518"/>
    <w:rsid w:val="00B11FFD"/>
    <w:rsid w:val="00B13DA5"/>
    <w:rsid w:val="00B15FF5"/>
    <w:rsid w:val="00B16C10"/>
    <w:rsid w:val="00B20E20"/>
    <w:rsid w:val="00B23AA7"/>
    <w:rsid w:val="00B2633D"/>
    <w:rsid w:val="00B27DEC"/>
    <w:rsid w:val="00B301A8"/>
    <w:rsid w:val="00B307D6"/>
    <w:rsid w:val="00B30A09"/>
    <w:rsid w:val="00B338D6"/>
    <w:rsid w:val="00B3517C"/>
    <w:rsid w:val="00B419D7"/>
    <w:rsid w:val="00B420FE"/>
    <w:rsid w:val="00B43E57"/>
    <w:rsid w:val="00B446DF"/>
    <w:rsid w:val="00B45727"/>
    <w:rsid w:val="00B45D3B"/>
    <w:rsid w:val="00B500CC"/>
    <w:rsid w:val="00B50190"/>
    <w:rsid w:val="00B51709"/>
    <w:rsid w:val="00B531F3"/>
    <w:rsid w:val="00B53341"/>
    <w:rsid w:val="00B56A23"/>
    <w:rsid w:val="00B570E1"/>
    <w:rsid w:val="00B61CC9"/>
    <w:rsid w:val="00B63FB8"/>
    <w:rsid w:val="00B6428C"/>
    <w:rsid w:val="00B646B2"/>
    <w:rsid w:val="00B64D1F"/>
    <w:rsid w:val="00B66653"/>
    <w:rsid w:val="00B671DD"/>
    <w:rsid w:val="00B7032A"/>
    <w:rsid w:val="00B74B64"/>
    <w:rsid w:val="00B75B83"/>
    <w:rsid w:val="00B764E8"/>
    <w:rsid w:val="00B774F4"/>
    <w:rsid w:val="00B777B4"/>
    <w:rsid w:val="00B82AA3"/>
    <w:rsid w:val="00B83088"/>
    <w:rsid w:val="00B830D5"/>
    <w:rsid w:val="00B844D4"/>
    <w:rsid w:val="00B84999"/>
    <w:rsid w:val="00B850FC"/>
    <w:rsid w:val="00B854AE"/>
    <w:rsid w:val="00B8556D"/>
    <w:rsid w:val="00B8642C"/>
    <w:rsid w:val="00B86AA3"/>
    <w:rsid w:val="00B9020E"/>
    <w:rsid w:val="00B910E0"/>
    <w:rsid w:val="00B91B59"/>
    <w:rsid w:val="00B92441"/>
    <w:rsid w:val="00B92A82"/>
    <w:rsid w:val="00B93C69"/>
    <w:rsid w:val="00B9534E"/>
    <w:rsid w:val="00B962C0"/>
    <w:rsid w:val="00BA144F"/>
    <w:rsid w:val="00BA21D4"/>
    <w:rsid w:val="00BA2BD0"/>
    <w:rsid w:val="00BA33D6"/>
    <w:rsid w:val="00BA3D43"/>
    <w:rsid w:val="00BA3E8F"/>
    <w:rsid w:val="00BA4278"/>
    <w:rsid w:val="00BA5AC8"/>
    <w:rsid w:val="00BA6E39"/>
    <w:rsid w:val="00BB12A8"/>
    <w:rsid w:val="00BB1A90"/>
    <w:rsid w:val="00BB1D40"/>
    <w:rsid w:val="00BB2E3F"/>
    <w:rsid w:val="00BB44BD"/>
    <w:rsid w:val="00BB4916"/>
    <w:rsid w:val="00BB50DF"/>
    <w:rsid w:val="00BB58E5"/>
    <w:rsid w:val="00BB5E28"/>
    <w:rsid w:val="00BB6B3A"/>
    <w:rsid w:val="00BB6FBB"/>
    <w:rsid w:val="00BC05FC"/>
    <w:rsid w:val="00BC3BE7"/>
    <w:rsid w:val="00BC51FB"/>
    <w:rsid w:val="00BC5865"/>
    <w:rsid w:val="00BC6528"/>
    <w:rsid w:val="00BD1384"/>
    <w:rsid w:val="00BD1E6A"/>
    <w:rsid w:val="00BD1FAB"/>
    <w:rsid w:val="00BD2F4B"/>
    <w:rsid w:val="00BD58FB"/>
    <w:rsid w:val="00BD6BA5"/>
    <w:rsid w:val="00BD7609"/>
    <w:rsid w:val="00BE01EF"/>
    <w:rsid w:val="00BE108B"/>
    <w:rsid w:val="00BE3A54"/>
    <w:rsid w:val="00BE5C5F"/>
    <w:rsid w:val="00BE6717"/>
    <w:rsid w:val="00BE6CB7"/>
    <w:rsid w:val="00BF0914"/>
    <w:rsid w:val="00BF3675"/>
    <w:rsid w:val="00BF75CE"/>
    <w:rsid w:val="00C02D79"/>
    <w:rsid w:val="00C0399A"/>
    <w:rsid w:val="00C065DC"/>
    <w:rsid w:val="00C06BE3"/>
    <w:rsid w:val="00C10D9A"/>
    <w:rsid w:val="00C140D3"/>
    <w:rsid w:val="00C15972"/>
    <w:rsid w:val="00C179CE"/>
    <w:rsid w:val="00C17B0E"/>
    <w:rsid w:val="00C2254A"/>
    <w:rsid w:val="00C230E6"/>
    <w:rsid w:val="00C240A1"/>
    <w:rsid w:val="00C2414C"/>
    <w:rsid w:val="00C24953"/>
    <w:rsid w:val="00C24ECB"/>
    <w:rsid w:val="00C25196"/>
    <w:rsid w:val="00C270AF"/>
    <w:rsid w:val="00C3011D"/>
    <w:rsid w:val="00C33FFC"/>
    <w:rsid w:val="00C342A4"/>
    <w:rsid w:val="00C350D3"/>
    <w:rsid w:val="00C3517E"/>
    <w:rsid w:val="00C36FAE"/>
    <w:rsid w:val="00C379C8"/>
    <w:rsid w:val="00C37C1E"/>
    <w:rsid w:val="00C41BB4"/>
    <w:rsid w:val="00C4331E"/>
    <w:rsid w:val="00C47A08"/>
    <w:rsid w:val="00C52640"/>
    <w:rsid w:val="00C52DDB"/>
    <w:rsid w:val="00C54D44"/>
    <w:rsid w:val="00C57021"/>
    <w:rsid w:val="00C57098"/>
    <w:rsid w:val="00C5776F"/>
    <w:rsid w:val="00C579BC"/>
    <w:rsid w:val="00C622E4"/>
    <w:rsid w:val="00C632D8"/>
    <w:rsid w:val="00C6350F"/>
    <w:rsid w:val="00C63CFD"/>
    <w:rsid w:val="00C650E5"/>
    <w:rsid w:val="00C65F14"/>
    <w:rsid w:val="00C67D4D"/>
    <w:rsid w:val="00C706FF"/>
    <w:rsid w:val="00C70984"/>
    <w:rsid w:val="00C7204B"/>
    <w:rsid w:val="00C7278F"/>
    <w:rsid w:val="00C75CCE"/>
    <w:rsid w:val="00C7604D"/>
    <w:rsid w:val="00C76EA6"/>
    <w:rsid w:val="00C77918"/>
    <w:rsid w:val="00C77EDB"/>
    <w:rsid w:val="00C81FA1"/>
    <w:rsid w:val="00C82EB0"/>
    <w:rsid w:val="00C852E6"/>
    <w:rsid w:val="00C8639B"/>
    <w:rsid w:val="00C92514"/>
    <w:rsid w:val="00C92744"/>
    <w:rsid w:val="00C92EC7"/>
    <w:rsid w:val="00C955CC"/>
    <w:rsid w:val="00C962A0"/>
    <w:rsid w:val="00CA0448"/>
    <w:rsid w:val="00CA2AF9"/>
    <w:rsid w:val="00CA414A"/>
    <w:rsid w:val="00CA450A"/>
    <w:rsid w:val="00CA6E9E"/>
    <w:rsid w:val="00CA6F9E"/>
    <w:rsid w:val="00CA7B96"/>
    <w:rsid w:val="00CB17DA"/>
    <w:rsid w:val="00CB50F3"/>
    <w:rsid w:val="00CB6B58"/>
    <w:rsid w:val="00CB7F9E"/>
    <w:rsid w:val="00CC1AF7"/>
    <w:rsid w:val="00CC4CE6"/>
    <w:rsid w:val="00CC637E"/>
    <w:rsid w:val="00CD1DBE"/>
    <w:rsid w:val="00CD46CA"/>
    <w:rsid w:val="00CD4BA1"/>
    <w:rsid w:val="00CD5F05"/>
    <w:rsid w:val="00CD6414"/>
    <w:rsid w:val="00CD7517"/>
    <w:rsid w:val="00CD7B0D"/>
    <w:rsid w:val="00CE013E"/>
    <w:rsid w:val="00CE0889"/>
    <w:rsid w:val="00CE41FD"/>
    <w:rsid w:val="00CE44C8"/>
    <w:rsid w:val="00CE4960"/>
    <w:rsid w:val="00CE6554"/>
    <w:rsid w:val="00CE6B6D"/>
    <w:rsid w:val="00CE7FE0"/>
    <w:rsid w:val="00CF063F"/>
    <w:rsid w:val="00CF1614"/>
    <w:rsid w:val="00CF2A26"/>
    <w:rsid w:val="00CF3208"/>
    <w:rsid w:val="00CF3D84"/>
    <w:rsid w:val="00CF3F05"/>
    <w:rsid w:val="00CF535B"/>
    <w:rsid w:val="00CF637F"/>
    <w:rsid w:val="00CF6C5B"/>
    <w:rsid w:val="00D00489"/>
    <w:rsid w:val="00D0278F"/>
    <w:rsid w:val="00D04D4F"/>
    <w:rsid w:val="00D05B88"/>
    <w:rsid w:val="00D06E80"/>
    <w:rsid w:val="00D07F72"/>
    <w:rsid w:val="00D10191"/>
    <w:rsid w:val="00D10647"/>
    <w:rsid w:val="00D11446"/>
    <w:rsid w:val="00D12D0D"/>
    <w:rsid w:val="00D16EFA"/>
    <w:rsid w:val="00D20224"/>
    <w:rsid w:val="00D204D6"/>
    <w:rsid w:val="00D21538"/>
    <w:rsid w:val="00D21CA1"/>
    <w:rsid w:val="00D22140"/>
    <w:rsid w:val="00D24148"/>
    <w:rsid w:val="00D25B27"/>
    <w:rsid w:val="00D26DF2"/>
    <w:rsid w:val="00D27247"/>
    <w:rsid w:val="00D27C13"/>
    <w:rsid w:val="00D30989"/>
    <w:rsid w:val="00D31A49"/>
    <w:rsid w:val="00D31DC3"/>
    <w:rsid w:val="00D3219B"/>
    <w:rsid w:val="00D32890"/>
    <w:rsid w:val="00D3295B"/>
    <w:rsid w:val="00D33155"/>
    <w:rsid w:val="00D350DE"/>
    <w:rsid w:val="00D35A37"/>
    <w:rsid w:val="00D36B33"/>
    <w:rsid w:val="00D36DED"/>
    <w:rsid w:val="00D37FDA"/>
    <w:rsid w:val="00D40CAE"/>
    <w:rsid w:val="00D40E7D"/>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AEB"/>
    <w:rsid w:val="00D51B34"/>
    <w:rsid w:val="00D55CDB"/>
    <w:rsid w:val="00D55EA3"/>
    <w:rsid w:val="00D566FE"/>
    <w:rsid w:val="00D56DCA"/>
    <w:rsid w:val="00D601A6"/>
    <w:rsid w:val="00D60951"/>
    <w:rsid w:val="00D612DC"/>
    <w:rsid w:val="00D62766"/>
    <w:rsid w:val="00D62A93"/>
    <w:rsid w:val="00D62C3F"/>
    <w:rsid w:val="00D65EC3"/>
    <w:rsid w:val="00D70446"/>
    <w:rsid w:val="00D70ECF"/>
    <w:rsid w:val="00D7304E"/>
    <w:rsid w:val="00D73992"/>
    <w:rsid w:val="00D75D36"/>
    <w:rsid w:val="00D77937"/>
    <w:rsid w:val="00D8087A"/>
    <w:rsid w:val="00D82704"/>
    <w:rsid w:val="00D82A48"/>
    <w:rsid w:val="00D8306A"/>
    <w:rsid w:val="00D83C63"/>
    <w:rsid w:val="00D85968"/>
    <w:rsid w:val="00D86705"/>
    <w:rsid w:val="00D92394"/>
    <w:rsid w:val="00D95B9C"/>
    <w:rsid w:val="00D96216"/>
    <w:rsid w:val="00D964A3"/>
    <w:rsid w:val="00D964B0"/>
    <w:rsid w:val="00DA0D5B"/>
    <w:rsid w:val="00DA14A5"/>
    <w:rsid w:val="00DA1792"/>
    <w:rsid w:val="00DA1C3C"/>
    <w:rsid w:val="00DA1DAF"/>
    <w:rsid w:val="00DA1F24"/>
    <w:rsid w:val="00DA5F1F"/>
    <w:rsid w:val="00DA7C38"/>
    <w:rsid w:val="00DB137C"/>
    <w:rsid w:val="00DB1F41"/>
    <w:rsid w:val="00DB3D0F"/>
    <w:rsid w:val="00DB427C"/>
    <w:rsid w:val="00DC447C"/>
    <w:rsid w:val="00DC6631"/>
    <w:rsid w:val="00DC6814"/>
    <w:rsid w:val="00DC6921"/>
    <w:rsid w:val="00DD1825"/>
    <w:rsid w:val="00DD219C"/>
    <w:rsid w:val="00DD2A4A"/>
    <w:rsid w:val="00DD4034"/>
    <w:rsid w:val="00DD620A"/>
    <w:rsid w:val="00DD62EB"/>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0384"/>
    <w:rsid w:val="00E01F31"/>
    <w:rsid w:val="00E02B5A"/>
    <w:rsid w:val="00E0462C"/>
    <w:rsid w:val="00E061AE"/>
    <w:rsid w:val="00E07197"/>
    <w:rsid w:val="00E07731"/>
    <w:rsid w:val="00E107C2"/>
    <w:rsid w:val="00E10E89"/>
    <w:rsid w:val="00E11AA2"/>
    <w:rsid w:val="00E14E25"/>
    <w:rsid w:val="00E14F60"/>
    <w:rsid w:val="00E16AAC"/>
    <w:rsid w:val="00E17EE6"/>
    <w:rsid w:val="00E200D9"/>
    <w:rsid w:val="00E215ED"/>
    <w:rsid w:val="00E22F97"/>
    <w:rsid w:val="00E24085"/>
    <w:rsid w:val="00E259E9"/>
    <w:rsid w:val="00E25FAD"/>
    <w:rsid w:val="00E267D4"/>
    <w:rsid w:val="00E303C8"/>
    <w:rsid w:val="00E31E44"/>
    <w:rsid w:val="00E32678"/>
    <w:rsid w:val="00E329A1"/>
    <w:rsid w:val="00E33122"/>
    <w:rsid w:val="00E33436"/>
    <w:rsid w:val="00E3346C"/>
    <w:rsid w:val="00E334F9"/>
    <w:rsid w:val="00E33BA5"/>
    <w:rsid w:val="00E34536"/>
    <w:rsid w:val="00E34CE5"/>
    <w:rsid w:val="00E35EBF"/>
    <w:rsid w:val="00E3652A"/>
    <w:rsid w:val="00E36CE2"/>
    <w:rsid w:val="00E3707A"/>
    <w:rsid w:val="00E37695"/>
    <w:rsid w:val="00E40B8F"/>
    <w:rsid w:val="00E410DF"/>
    <w:rsid w:val="00E414CF"/>
    <w:rsid w:val="00E4293D"/>
    <w:rsid w:val="00E42EDA"/>
    <w:rsid w:val="00E440A5"/>
    <w:rsid w:val="00E458F3"/>
    <w:rsid w:val="00E50821"/>
    <w:rsid w:val="00E51254"/>
    <w:rsid w:val="00E519F9"/>
    <w:rsid w:val="00E5314D"/>
    <w:rsid w:val="00E538CE"/>
    <w:rsid w:val="00E53AD2"/>
    <w:rsid w:val="00E54DFC"/>
    <w:rsid w:val="00E57664"/>
    <w:rsid w:val="00E57706"/>
    <w:rsid w:val="00E60C1D"/>
    <w:rsid w:val="00E60D34"/>
    <w:rsid w:val="00E62A90"/>
    <w:rsid w:val="00E62E77"/>
    <w:rsid w:val="00E6333A"/>
    <w:rsid w:val="00E64215"/>
    <w:rsid w:val="00E6513D"/>
    <w:rsid w:val="00E70AEF"/>
    <w:rsid w:val="00E7655D"/>
    <w:rsid w:val="00E818E4"/>
    <w:rsid w:val="00E84E0D"/>
    <w:rsid w:val="00E86B10"/>
    <w:rsid w:val="00E8763A"/>
    <w:rsid w:val="00E87C7D"/>
    <w:rsid w:val="00E94445"/>
    <w:rsid w:val="00E9632D"/>
    <w:rsid w:val="00E966E3"/>
    <w:rsid w:val="00E975A8"/>
    <w:rsid w:val="00E97F12"/>
    <w:rsid w:val="00EA0601"/>
    <w:rsid w:val="00EA0BE2"/>
    <w:rsid w:val="00EA103B"/>
    <w:rsid w:val="00EA2757"/>
    <w:rsid w:val="00EA296C"/>
    <w:rsid w:val="00EA3A78"/>
    <w:rsid w:val="00EA49F7"/>
    <w:rsid w:val="00EA5091"/>
    <w:rsid w:val="00EA530E"/>
    <w:rsid w:val="00EA5BB6"/>
    <w:rsid w:val="00EA62F4"/>
    <w:rsid w:val="00EA7215"/>
    <w:rsid w:val="00EB29EC"/>
    <w:rsid w:val="00EB3086"/>
    <w:rsid w:val="00EB52E2"/>
    <w:rsid w:val="00EB59C1"/>
    <w:rsid w:val="00EC02B1"/>
    <w:rsid w:val="00EC1A31"/>
    <w:rsid w:val="00EC3059"/>
    <w:rsid w:val="00EC39FA"/>
    <w:rsid w:val="00EC3A3D"/>
    <w:rsid w:val="00EC4544"/>
    <w:rsid w:val="00EC4579"/>
    <w:rsid w:val="00EC7C83"/>
    <w:rsid w:val="00EC7E6B"/>
    <w:rsid w:val="00EC7EAB"/>
    <w:rsid w:val="00ED00C1"/>
    <w:rsid w:val="00ED046E"/>
    <w:rsid w:val="00ED2632"/>
    <w:rsid w:val="00ED27BB"/>
    <w:rsid w:val="00ED5BD7"/>
    <w:rsid w:val="00ED6202"/>
    <w:rsid w:val="00ED6749"/>
    <w:rsid w:val="00ED7A58"/>
    <w:rsid w:val="00EE05B5"/>
    <w:rsid w:val="00EE0737"/>
    <w:rsid w:val="00EE117B"/>
    <w:rsid w:val="00EE1638"/>
    <w:rsid w:val="00EE16C4"/>
    <w:rsid w:val="00EE29C1"/>
    <w:rsid w:val="00EE3D1E"/>
    <w:rsid w:val="00EE5042"/>
    <w:rsid w:val="00EE52B6"/>
    <w:rsid w:val="00EE650F"/>
    <w:rsid w:val="00EE6ADA"/>
    <w:rsid w:val="00EE6FC5"/>
    <w:rsid w:val="00EE761B"/>
    <w:rsid w:val="00EE778B"/>
    <w:rsid w:val="00EE7B87"/>
    <w:rsid w:val="00EF29A4"/>
    <w:rsid w:val="00EF2B5C"/>
    <w:rsid w:val="00EF31F8"/>
    <w:rsid w:val="00EF3638"/>
    <w:rsid w:val="00EF4B05"/>
    <w:rsid w:val="00EF53B3"/>
    <w:rsid w:val="00EF53F6"/>
    <w:rsid w:val="00EF701B"/>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26291"/>
    <w:rsid w:val="00F32305"/>
    <w:rsid w:val="00F33910"/>
    <w:rsid w:val="00F33EBA"/>
    <w:rsid w:val="00F34502"/>
    <w:rsid w:val="00F34FE2"/>
    <w:rsid w:val="00F350BD"/>
    <w:rsid w:val="00F3651C"/>
    <w:rsid w:val="00F43A68"/>
    <w:rsid w:val="00F44083"/>
    <w:rsid w:val="00F440A0"/>
    <w:rsid w:val="00F4437E"/>
    <w:rsid w:val="00F473CE"/>
    <w:rsid w:val="00F479E8"/>
    <w:rsid w:val="00F524FE"/>
    <w:rsid w:val="00F5369A"/>
    <w:rsid w:val="00F53CC5"/>
    <w:rsid w:val="00F53D05"/>
    <w:rsid w:val="00F55302"/>
    <w:rsid w:val="00F55B1F"/>
    <w:rsid w:val="00F56869"/>
    <w:rsid w:val="00F57AEE"/>
    <w:rsid w:val="00F6078F"/>
    <w:rsid w:val="00F61733"/>
    <w:rsid w:val="00F63F0B"/>
    <w:rsid w:val="00F642CA"/>
    <w:rsid w:val="00F663DD"/>
    <w:rsid w:val="00F663F8"/>
    <w:rsid w:val="00F66BDA"/>
    <w:rsid w:val="00F6709F"/>
    <w:rsid w:val="00F670EC"/>
    <w:rsid w:val="00F671B8"/>
    <w:rsid w:val="00F71476"/>
    <w:rsid w:val="00F74548"/>
    <w:rsid w:val="00F761B0"/>
    <w:rsid w:val="00F77F7C"/>
    <w:rsid w:val="00F80BA8"/>
    <w:rsid w:val="00F81668"/>
    <w:rsid w:val="00F81734"/>
    <w:rsid w:val="00F82C66"/>
    <w:rsid w:val="00F83048"/>
    <w:rsid w:val="00F83EAA"/>
    <w:rsid w:val="00F841CF"/>
    <w:rsid w:val="00F850AD"/>
    <w:rsid w:val="00F85FB9"/>
    <w:rsid w:val="00F86D56"/>
    <w:rsid w:val="00F86DBF"/>
    <w:rsid w:val="00F871DE"/>
    <w:rsid w:val="00F91588"/>
    <w:rsid w:val="00F92122"/>
    <w:rsid w:val="00F933DC"/>
    <w:rsid w:val="00F95D67"/>
    <w:rsid w:val="00FA03E7"/>
    <w:rsid w:val="00FA0DE9"/>
    <w:rsid w:val="00FB1B14"/>
    <w:rsid w:val="00FB1CC1"/>
    <w:rsid w:val="00FB213B"/>
    <w:rsid w:val="00FB2573"/>
    <w:rsid w:val="00FB2579"/>
    <w:rsid w:val="00FB2AD2"/>
    <w:rsid w:val="00FB4B7C"/>
    <w:rsid w:val="00FB4F4E"/>
    <w:rsid w:val="00FB6737"/>
    <w:rsid w:val="00FB697C"/>
    <w:rsid w:val="00FC05E4"/>
    <w:rsid w:val="00FC3192"/>
    <w:rsid w:val="00FC3D25"/>
    <w:rsid w:val="00FC43F4"/>
    <w:rsid w:val="00FC4F04"/>
    <w:rsid w:val="00FC63C7"/>
    <w:rsid w:val="00FC7C8C"/>
    <w:rsid w:val="00FC7E2F"/>
    <w:rsid w:val="00FD1212"/>
    <w:rsid w:val="00FD38D3"/>
    <w:rsid w:val="00FD4AA8"/>
    <w:rsid w:val="00FD54AA"/>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0"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
    <w:basedOn w:val="Normal"/>
    <w:rsid w:val="000F268B"/>
    <w:pPr>
      <w:spacing w:before="0" w:after="160" w:line="240" w:lineRule="exact"/>
    </w:pPr>
    <w:rPr>
      <w:lang w:val="en-US" w:eastAsia="en-US"/>
    </w:rPr>
  </w:style>
  <w:style w:type="paragraph" w:customStyle="1" w:styleId="SectionheadingCharChar">
    <w:name w:val="Section heading Char Char"/>
    <w:link w:val="SectionheadingCharCharChar"/>
    <w:rsid w:val="00B0470A"/>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0470A"/>
    <w:rPr>
      <w:rFonts w:ascii="Arial" w:hAnsi="Arial"/>
      <w:b/>
      <w:noProof/>
      <w:sz w:val="30"/>
    </w:rPr>
  </w:style>
  <w:style w:type="paragraph" w:customStyle="1" w:styleId="CharCharCharCharCharCharCharCharCharCharCharCharCharCharChar3">
    <w:name w:val="Char Char Char Char Char Char Char Char Char Char Char Char Char Char Char"/>
    <w:basedOn w:val="Normal"/>
    <w:rsid w:val="00B0470A"/>
    <w:pPr>
      <w:spacing w:before="0" w:after="160" w:line="240" w:lineRule="exact"/>
    </w:pPr>
    <w:rPr>
      <w:lang w:val="en-US" w:eastAsia="en-US"/>
    </w:rPr>
  </w:style>
  <w:style w:type="paragraph" w:customStyle="1" w:styleId="Default">
    <w:name w:val="Default"/>
    <w:rsid w:val="00AE3FA3"/>
    <w:pPr>
      <w:autoSpaceDE w:val="0"/>
      <w:autoSpaceDN w:val="0"/>
      <w:adjustRightInd w:val="0"/>
    </w:pPr>
    <w:rPr>
      <w:rFonts w:ascii="Calibri" w:hAnsi="Calibri" w:cs="Calibri"/>
      <w:color w:val="000000"/>
      <w:sz w:val="24"/>
      <w:szCs w:val="24"/>
    </w:rPr>
  </w:style>
  <w:style w:type="paragraph" w:customStyle="1" w:styleId="CharCharCharCharCharCharCharCharCharCharCharCharCharCharChar4">
    <w:name w:val="Char Char Char Char Char Char Char Char Char Char Char Char Char Char Char"/>
    <w:basedOn w:val="Normal"/>
    <w:rsid w:val="009B2821"/>
    <w:pPr>
      <w:spacing w:before="0" w:after="160" w:line="240" w:lineRule="exact"/>
    </w:pPr>
    <w:rPr>
      <w:lang w:val="en-US" w:eastAsia="en-US"/>
    </w:rPr>
  </w:style>
  <w:style w:type="paragraph" w:customStyle="1" w:styleId="CharCharCharCharCharCharCharCharCharCharCharCharCharCharChar5">
    <w:name w:val="Char Char Char Char Char Char Char Char Char Char Char Char Char Char Char"/>
    <w:basedOn w:val="Normal"/>
    <w:rsid w:val="001B69C1"/>
    <w:pPr>
      <w:spacing w:before="0" w:after="160" w:line="240" w:lineRule="exact"/>
    </w:pPr>
    <w:rPr>
      <w:lang w:val="en-US" w:eastAsia="en-US"/>
    </w:rPr>
  </w:style>
  <w:style w:type="paragraph" w:customStyle="1" w:styleId="CharCharCharCharCharCharCharCharCharCharCharCharCharCharChar6">
    <w:name w:val="Char Char Char Char Char Char Char Char Char Char Char Char Char Char Char"/>
    <w:basedOn w:val="Normal"/>
    <w:rsid w:val="003D0B6F"/>
    <w:pPr>
      <w:spacing w:before="0" w:after="160" w:line="240" w:lineRule="exact"/>
    </w:pPr>
    <w:rPr>
      <w:lang w:val="en-US" w:eastAsia="en-US"/>
    </w:rPr>
  </w:style>
  <w:style w:type="paragraph" w:customStyle="1" w:styleId="CharCharCharCharCharCharCharCharCharCharCharCharCharCharChar7">
    <w:name w:val="Char Char Char Char Char Char Char Char Char Char Char Char Char Char Char"/>
    <w:basedOn w:val="Normal"/>
    <w:rsid w:val="00D964B0"/>
    <w:pPr>
      <w:spacing w:before="0" w:after="160" w:line="240" w:lineRule="exact"/>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
    <w:basedOn w:val="Normal"/>
    <w:rsid w:val="000F268B"/>
    <w:pPr>
      <w:spacing w:before="0" w:after="160" w:line="240" w:lineRule="exact"/>
    </w:pPr>
    <w:rPr>
      <w:lang w:val="en-US" w:eastAsia="en-US"/>
    </w:rPr>
  </w:style>
  <w:style w:type="paragraph" w:customStyle="1" w:styleId="SectionheadingCharChar">
    <w:name w:val="Section heading Char Char"/>
    <w:link w:val="SectionheadingCharCharChar"/>
    <w:rsid w:val="00B0470A"/>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0470A"/>
    <w:rPr>
      <w:rFonts w:ascii="Arial" w:hAnsi="Arial"/>
      <w:b/>
      <w:noProof/>
      <w:sz w:val="30"/>
    </w:rPr>
  </w:style>
  <w:style w:type="paragraph" w:customStyle="1" w:styleId="CharCharCharCharCharCharCharCharCharCharCharCharCharCharChar3">
    <w:name w:val="Char Char Char Char Char Char Char Char Char Char Char Char Char Char Char"/>
    <w:basedOn w:val="Normal"/>
    <w:rsid w:val="00B0470A"/>
    <w:pPr>
      <w:spacing w:before="0" w:after="160" w:line="240" w:lineRule="exact"/>
    </w:pPr>
    <w:rPr>
      <w:lang w:val="en-US" w:eastAsia="en-US"/>
    </w:rPr>
  </w:style>
  <w:style w:type="paragraph" w:customStyle="1" w:styleId="Default">
    <w:name w:val="Default"/>
    <w:rsid w:val="00AE3FA3"/>
    <w:pPr>
      <w:autoSpaceDE w:val="0"/>
      <w:autoSpaceDN w:val="0"/>
      <w:adjustRightInd w:val="0"/>
    </w:pPr>
    <w:rPr>
      <w:rFonts w:ascii="Calibri" w:hAnsi="Calibri" w:cs="Calibri"/>
      <w:color w:val="000000"/>
      <w:sz w:val="24"/>
      <w:szCs w:val="24"/>
    </w:rPr>
  </w:style>
  <w:style w:type="paragraph" w:customStyle="1" w:styleId="CharCharCharCharCharCharCharCharCharCharCharCharCharCharChar4">
    <w:name w:val="Char Char Char Char Char Char Char Char Char Char Char Char Char Char Char"/>
    <w:basedOn w:val="Normal"/>
    <w:rsid w:val="009B2821"/>
    <w:pPr>
      <w:spacing w:before="0" w:after="160" w:line="240" w:lineRule="exact"/>
    </w:pPr>
    <w:rPr>
      <w:lang w:val="en-US" w:eastAsia="en-US"/>
    </w:rPr>
  </w:style>
  <w:style w:type="paragraph" w:customStyle="1" w:styleId="CharCharCharCharCharCharCharCharCharCharCharCharCharCharChar5">
    <w:name w:val="Char Char Char Char Char Char Char Char Char Char Char Char Char Char Char"/>
    <w:basedOn w:val="Normal"/>
    <w:rsid w:val="001B69C1"/>
    <w:pPr>
      <w:spacing w:before="0" w:after="160" w:line="240" w:lineRule="exact"/>
    </w:pPr>
    <w:rPr>
      <w:lang w:val="en-US" w:eastAsia="en-US"/>
    </w:rPr>
  </w:style>
  <w:style w:type="paragraph" w:customStyle="1" w:styleId="CharCharCharCharCharCharCharCharCharCharCharCharCharCharChar6">
    <w:name w:val="Char Char Char Char Char Char Char Char Char Char Char Char Char Char Char"/>
    <w:basedOn w:val="Normal"/>
    <w:rsid w:val="003D0B6F"/>
    <w:pPr>
      <w:spacing w:before="0" w:after="160" w:line="240" w:lineRule="exact"/>
    </w:pPr>
    <w:rPr>
      <w:lang w:val="en-US" w:eastAsia="en-US"/>
    </w:rPr>
  </w:style>
  <w:style w:type="paragraph" w:customStyle="1" w:styleId="CharCharCharCharCharCharCharCharCharCharCharCharCharCharChar7">
    <w:name w:val="Char Char Char Char Char Char Char Char Char Char Char Char Char Char Char"/>
    <w:basedOn w:val="Normal"/>
    <w:rsid w:val="00D964B0"/>
    <w:pPr>
      <w:spacing w:before="0" w:after="160" w:line="240" w:lineRule="exac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5.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yperlink" Target="http://www.fshandbook.info/FS/html/handbook/FEES/4/2"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6.xml"/><Relationship Id="rId8" Type="http://schemas.openxmlformats.org/officeDocument/2006/relationships/endnotes" Target="endnotes.xml"/><Relationship Id="rId51" Type="http://schemas.openxmlformats.org/officeDocument/2006/relationships/header" Target="header40.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yperlink" Target="http://fshandbook.info/FS/html/handbook/FEES/5/Annex1" TargetMode="Externa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E12F-2DE5-4D56-9D0A-2637F4C6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32</Pages>
  <Words>7009</Words>
  <Characters>41480</Characters>
  <Application>Microsoft Office Word</Application>
  <DocSecurity>8</DocSecurity>
  <Lines>345</Lines>
  <Paragraphs>96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48393</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21</cp:revision>
  <cp:lastPrinted>2017-03-01T10:13:00Z</cp:lastPrinted>
  <dcterms:created xsi:type="dcterms:W3CDTF">2017-09-10T19:35:00Z</dcterms:created>
  <dcterms:modified xsi:type="dcterms:W3CDTF">2017-09-15T07:19:00Z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IFAAOfxplqAWccMVmO3/ONeNwJB5L7yZfHmGPxRDlEmZ9EK10EUy0WTolGx6RjzakiYQ+feShj6oUYZa
YtLOaUWQ5qxyJj3gRUE6LlmI0g90bwJWTGy7N6I6ly91eQIbA+VVEWAOIttoacVaYtLOaUWQ5qxy
Jj3gRUE6LlmI0g90bwJWTGy7N6I6l3tvVc2FObMaKs3fKlPS6LIHNVOFjfPZ7h7uBvZv1tn2C8M1
XEgF5MRtvmBbeKSXK</vt:lpwstr>
  </property>
  <property fmtid="{D5CDD505-2E9C-101B-9397-08002B2CF9AE}" pid="3" name="MAIL_MSG_ID2">
    <vt:lpwstr>VnEmbad96QcQvV9dsOiGARQ5KQY2RPdbl5t9dWTstJ+hAz4oZ++l9rkKKXP
fEJQdoPq12jtgc9d</vt:lpwstr>
  </property>
  <property fmtid="{D5CDD505-2E9C-101B-9397-08002B2CF9AE}" pid="4" name="RESPONSE_SENDER_NAME">
    <vt:lpwstr>sAAAXRTqSjcrLAoVt9i0KjkqDHl0lw7QZCDJeaUwBvFuxb8=</vt:lpwstr>
  </property>
  <property fmtid="{D5CDD505-2E9C-101B-9397-08002B2CF9AE}" pid="5" name="EMAIL_OWNER_ADDRESS">
    <vt:lpwstr>ABAAMV6B7YzPbaK51ota9SJ0szWvq+tii+fDvrg7HzQjDSYbfBDFR8Kxpn1QFcN+GSXA</vt:lpwstr>
  </property>
</Properties>
</file>