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A86E4" w14:textId="77777777" w:rsidR="002D5601" w:rsidRPr="00DA55FD" w:rsidRDefault="002D5601" w:rsidP="002D5601">
      <w:pPr>
        <w:tabs>
          <w:tab w:val="left" w:pos="5730"/>
          <w:tab w:val="right" w:pos="9632"/>
        </w:tabs>
      </w:pPr>
      <w:r w:rsidRPr="00DA55FD">
        <w:tab/>
      </w:r>
      <w:r w:rsidRPr="00DA55FD">
        <w:tab/>
      </w:r>
    </w:p>
    <w:p w14:paraId="5F859C69" w14:textId="77777777" w:rsidR="002D5601" w:rsidRPr="00DA55FD" w:rsidRDefault="00CD6084" w:rsidP="00B55236">
      <w:pPr>
        <w:spacing w:after="0"/>
        <w:rPr>
          <w:rFonts w:cstheme="minorHAnsi"/>
          <w:b/>
          <w:color w:val="8E1537"/>
          <w:sz w:val="40"/>
          <w:szCs w:val="40"/>
        </w:rPr>
      </w:pPr>
      <w:r w:rsidRPr="00DA55FD">
        <w:rPr>
          <w:rFonts w:cstheme="minorHAnsi"/>
          <w:b/>
          <w:color w:val="8E1537"/>
          <w:sz w:val="40"/>
          <w:szCs w:val="40"/>
        </w:rPr>
        <w:t xml:space="preserve">Complete amendment of rules </w:t>
      </w:r>
    </w:p>
    <w:p w14:paraId="23CE6234" w14:textId="77777777" w:rsidR="002D5601" w:rsidRPr="00DA55FD" w:rsidRDefault="002D5601" w:rsidP="00B55236">
      <w:pPr>
        <w:spacing w:after="0"/>
        <w:rPr>
          <w:rFonts w:cstheme="minorHAnsi"/>
          <w:b/>
          <w:color w:val="8E1537"/>
        </w:rPr>
      </w:pPr>
    </w:p>
    <w:p w14:paraId="3F9A3A9C" w14:textId="77777777" w:rsidR="004309FE" w:rsidRPr="00DA55FD" w:rsidRDefault="004309FE" w:rsidP="004309FE">
      <w:pPr>
        <w:pStyle w:val="SectionHead"/>
        <w:rPr>
          <w:rFonts w:asciiTheme="minorHAnsi" w:hAnsiTheme="minorHAnsi"/>
        </w:rPr>
      </w:pPr>
      <w:r w:rsidRPr="00DA55FD">
        <w:rPr>
          <w:rFonts w:asciiTheme="minorHAnsi" w:hAnsiTheme="minorHAnsi"/>
        </w:rPr>
        <w:t>Section 1 – About this form</w:t>
      </w:r>
    </w:p>
    <w:p w14:paraId="1AC744B9" w14:textId="77777777" w:rsidR="004309FE" w:rsidRPr="00DA55FD" w:rsidRDefault="004309FE" w:rsidP="00CD6084">
      <w:pPr>
        <w:pStyle w:val="SectionHead"/>
        <w:rPr>
          <w:rFonts w:asciiTheme="minorHAnsi" w:hAnsiTheme="minorHAnsi"/>
          <w:b w:val="0"/>
          <w:color w:val="000000" w:themeColor="text1"/>
          <w:sz w:val="22"/>
          <w:szCs w:val="22"/>
        </w:rPr>
      </w:pPr>
    </w:p>
    <w:p w14:paraId="69A41CB6" w14:textId="77777777" w:rsidR="00CD6084" w:rsidRPr="00DA55FD" w:rsidRDefault="002D5601" w:rsidP="00CD6084">
      <w:pPr>
        <w:pStyle w:val="SectionHead"/>
        <w:rPr>
          <w:rFonts w:asciiTheme="minorHAnsi" w:hAnsiTheme="minorHAnsi"/>
          <w:b w:val="0"/>
          <w:color w:val="auto"/>
          <w:sz w:val="22"/>
          <w:szCs w:val="22"/>
        </w:rPr>
      </w:pPr>
      <w:r w:rsidRPr="00DA55FD">
        <w:rPr>
          <w:rFonts w:asciiTheme="minorHAnsi" w:hAnsiTheme="minorHAnsi"/>
          <w:b w:val="0"/>
          <w:color w:val="000000" w:themeColor="text1"/>
          <w:sz w:val="22"/>
          <w:szCs w:val="22"/>
        </w:rPr>
        <w:t>Use this form to register a</w:t>
      </w:r>
      <w:r w:rsidR="00B92C53" w:rsidRPr="00DA55FD">
        <w:rPr>
          <w:rFonts w:asciiTheme="minorHAnsi" w:hAnsiTheme="minorHAnsi"/>
          <w:b w:val="0"/>
          <w:color w:val="000000" w:themeColor="text1"/>
          <w:sz w:val="22"/>
          <w:szCs w:val="22"/>
        </w:rPr>
        <w:t xml:space="preserve"> </w:t>
      </w:r>
      <w:r w:rsidR="00CD6084" w:rsidRPr="00DA55FD">
        <w:rPr>
          <w:rFonts w:asciiTheme="minorHAnsi" w:hAnsiTheme="minorHAnsi"/>
          <w:b w:val="0"/>
          <w:color w:val="000000" w:themeColor="text1"/>
          <w:sz w:val="22"/>
          <w:szCs w:val="22"/>
        </w:rPr>
        <w:t xml:space="preserve">complete </w:t>
      </w:r>
      <w:r w:rsidRPr="00DA55FD">
        <w:rPr>
          <w:rFonts w:asciiTheme="minorHAnsi" w:hAnsiTheme="minorHAnsi"/>
          <w:b w:val="0"/>
          <w:color w:val="000000" w:themeColor="text1"/>
          <w:sz w:val="22"/>
          <w:szCs w:val="22"/>
        </w:rPr>
        <w:t>rule change for a society registered under the</w:t>
      </w:r>
      <w:r w:rsidR="00CD6084" w:rsidRPr="00DA55FD">
        <w:rPr>
          <w:rFonts w:asciiTheme="minorHAnsi" w:hAnsiTheme="minorHAnsi"/>
          <w:b w:val="0"/>
          <w:color w:val="000000" w:themeColor="text1"/>
          <w:sz w:val="22"/>
          <w:szCs w:val="22"/>
        </w:rPr>
        <w:t xml:space="preserve"> </w:t>
      </w:r>
      <w:r w:rsidR="00F944BE" w:rsidRPr="00DA55FD">
        <w:rPr>
          <w:rFonts w:asciiTheme="minorHAnsi" w:hAnsiTheme="minorHAnsi"/>
          <w:b w:val="0"/>
          <w:color w:val="000000" w:themeColor="text1"/>
          <w:sz w:val="22"/>
          <w:szCs w:val="22"/>
        </w:rPr>
        <w:t>Friendly Societies Act 1974</w:t>
      </w:r>
      <w:r w:rsidR="00172E60" w:rsidRPr="00DA55FD">
        <w:rPr>
          <w:rFonts w:asciiTheme="minorHAnsi" w:hAnsiTheme="minorHAnsi"/>
          <w:b w:val="0"/>
          <w:color w:val="000000" w:themeColor="text1"/>
          <w:sz w:val="22"/>
          <w:szCs w:val="22"/>
        </w:rPr>
        <w:t>.</w:t>
      </w:r>
      <w:r w:rsidR="00CD6084" w:rsidRPr="00DA55FD">
        <w:rPr>
          <w:rFonts w:asciiTheme="minorHAnsi" w:hAnsiTheme="minorHAnsi"/>
          <w:b w:val="0"/>
          <w:color w:val="000000" w:themeColor="text1"/>
          <w:sz w:val="22"/>
          <w:szCs w:val="22"/>
        </w:rPr>
        <w:t xml:space="preserve"> </w:t>
      </w:r>
      <w:r w:rsidR="00CD6084" w:rsidRPr="00DA55FD">
        <w:rPr>
          <w:rFonts w:asciiTheme="minorHAnsi" w:hAnsiTheme="minorHAnsi"/>
          <w:b w:val="0"/>
          <w:color w:val="auto"/>
          <w:sz w:val="22"/>
          <w:szCs w:val="22"/>
        </w:rPr>
        <w:t xml:space="preserve">A complete amendment means a whole new set of rules is registered in </w:t>
      </w:r>
      <w:r w:rsidR="00816DA9" w:rsidRPr="00DA55FD">
        <w:rPr>
          <w:rFonts w:asciiTheme="minorHAnsi" w:hAnsiTheme="minorHAnsi"/>
          <w:b w:val="0"/>
          <w:color w:val="auto"/>
          <w:sz w:val="22"/>
          <w:szCs w:val="22"/>
        </w:rPr>
        <w:t>place of an existing rule book.</w:t>
      </w:r>
      <w:r w:rsidR="00CD6084" w:rsidRPr="00DA55FD">
        <w:rPr>
          <w:rFonts w:asciiTheme="minorHAnsi" w:hAnsiTheme="minorHAnsi"/>
          <w:b w:val="0"/>
          <w:color w:val="auto"/>
          <w:sz w:val="22"/>
          <w:szCs w:val="22"/>
        </w:rPr>
        <w:t xml:space="preserve"> </w:t>
      </w:r>
    </w:p>
    <w:p w14:paraId="57EE5219" w14:textId="77777777" w:rsidR="00CD6084" w:rsidRPr="00DA55FD" w:rsidRDefault="00CD6084" w:rsidP="00CD6084">
      <w:pPr>
        <w:pStyle w:val="SectionHead"/>
        <w:rPr>
          <w:rFonts w:asciiTheme="minorHAnsi" w:hAnsiTheme="minorHAnsi"/>
          <w:color w:val="000000" w:themeColor="text1"/>
        </w:rPr>
      </w:pPr>
    </w:p>
    <w:p w14:paraId="6CD07D12" w14:textId="77777777" w:rsidR="00CD6084" w:rsidRPr="00DA55FD" w:rsidRDefault="00CD6084" w:rsidP="00CD6084">
      <w:pPr>
        <w:pStyle w:val="FCAHeadingLevel3"/>
        <w:rPr>
          <w:rFonts w:asciiTheme="minorHAnsi" w:hAnsiTheme="minorHAnsi"/>
        </w:rPr>
      </w:pPr>
      <w:r w:rsidRPr="00DA55FD">
        <w:rPr>
          <w:rFonts w:asciiTheme="minorHAnsi" w:hAnsiTheme="minorHAnsi"/>
          <w:b w:val="0"/>
          <w:i w:val="0"/>
          <w:sz w:val="22"/>
          <w:szCs w:val="22"/>
        </w:rPr>
        <w:t>To register a complete amendment of rules we need:</w:t>
      </w:r>
    </w:p>
    <w:p w14:paraId="155AFC46" w14:textId="77777777" w:rsidR="00CD6084" w:rsidRPr="00DA55FD" w:rsidRDefault="00CD6084" w:rsidP="00CD6084">
      <w:pPr>
        <w:pStyle w:val="FCAHeadingLevel3"/>
        <w:numPr>
          <w:ilvl w:val="0"/>
          <w:numId w:val="2"/>
        </w:numPr>
        <w:rPr>
          <w:rFonts w:asciiTheme="minorHAnsi" w:hAnsiTheme="minorHAnsi"/>
        </w:rPr>
      </w:pPr>
      <w:r w:rsidRPr="00DA55FD">
        <w:rPr>
          <w:rFonts w:asciiTheme="minorHAnsi" w:hAnsiTheme="minorHAnsi"/>
          <w:b w:val="0"/>
          <w:i w:val="0"/>
          <w:sz w:val="22"/>
          <w:szCs w:val="22"/>
        </w:rPr>
        <w:t>this completed form</w:t>
      </w:r>
    </w:p>
    <w:p w14:paraId="5E8CD016" w14:textId="77777777" w:rsidR="00CD6084" w:rsidRPr="00DA55FD" w:rsidRDefault="00CD6084" w:rsidP="00CD6084">
      <w:pPr>
        <w:pStyle w:val="FCAHeadingLevel3"/>
        <w:numPr>
          <w:ilvl w:val="0"/>
          <w:numId w:val="2"/>
        </w:numPr>
        <w:rPr>
          <w:rFonts w:asciiTheme="minorHAnsi" w:hAnsiTheme="minorHAnsi"/>
        </w:rPr>
      </w:pPr>
      <w:r w:rsidRPr="00DA55FD">
        <w:rPr>
          <w:rFonts w:asciiTheme="minorHAnsi" w:hAnsiTheme="minorHAnsi"/>
          <w:b w:val="0"/>
          <w:i w:val="0"/>
          <w:sz w:val="22"/>
          <w:szCs w:val="22"/>
        </w:rPr>
        <w:t>one signed copy of the society’s rules (or two copies where not submitting electronically)</w:t>
      </w:r>
    </w:p>
    <w:p w14:paraId="020A600B" w14:textId="6D6518F3" w:rsidR="002D5601" w:rsidRPr="00135C54" w:rsidRDefault="00CD6084" w:rsidP="00135C54">
      <w:pPr>
        <w:pStyle w:val="FCAHeadingLevel3"/>
        <w:numPr>
          <w:ilvl w:val="0"/>
          <w:numId w:val="2"/>
        </w:numPr>
        <w:rPr>
          <w:rFonts w:asciiTheme="minorHAnsi" w:hAnsiTheme="minorHAnsi" w:cstheme="minorHAnsi"/>
          <w:b w:val="0"/>
          <w:i w:val="0"/>
          <w:color w:val="000000" w:themeColor="text1"/>
        </w:rPr>
      </w:pPr>
      <w:r w:rsidRPr="00DA55FD">
        <w:rPr>
          <w:rFonts w:asciiTheme="minorHAnsi" w:hAnsiTheme="minorHAnsi"/>
          <w:b w:val="0"/>
          <w:i w:val="0"/>
          <w:sz w:val="22"/>
          <w:szCs w:val="22"/>
        </w:rPr>
        <w:t xml:space="preserve">a </w:t>
      </w:r>
      <w:r w:rsidR="00374C57" w:rsidRPr="00DA55FD">
        <w:rPr>
          <w:rFonts w:asciiTheme="minorHAnsi" w:hAnsiTheme="minorHAnsi"/>
          <w:b w:val="0"/>
          <w:i w:val="0"/>
          <w:sz w:val="22"/>
          <w:szCs w:val="22"/>
        </w:rPr>
        <w:t>marked-up</w:t>
      </w:r>
      <w:r w:rsidRPr="00DA55FD">
        <w:rPr>
          <w:rFonts w:asciiTheme="minorHAnsi" w:hAnsiTheme="minorHAnsi"/>
          <w:b w:val="0"/>
          <w:i w:val="0"/>
          <w:sz w:val="22"/>
          <w:szCs w:val="22"/>
        </w:rPr>
        <w:t xml:space="preserve"> version of the rules tracking changes made to the model</w:t>
      </w:r>
      <w:r w:rsidR="00816DA9" w:rsidRPr="00DA55FD">
        <w:rPr>
          <w:rFonts w:asciiTheme="minorHAnsi" w:hAnsiTheme="minorHAnsi"/>
          <w:b w:val="0"/>
          <w:i w:val="0"/>
          <w:sz w:val="22"/>
          <w:szCs w:val="22"/>
        </w:rPr>
        <w:t>, if you are using</w:t>
      </w:r>
      <w:r w:rsidR="00761105" w:rsidRPr="00DA55FD">
        <w:rPr>
          <w:rFonts w:asciiTheme="minorHAnsi" w:hAnsiTheme="minorHAnsi"/>
          <w:b w:val="0"/>
          <w:i w:val="0"/>
          <w:sz w:val="22"/>
          <w:szCs w:val="22"/>
        </w:rPr>
        <w:t xml:space="preserve"> a set of model rules</w:t>
      </w:r>
    </w:p>
    <w:p w14:paraId="40F4F9B6" w14:textId="77777777" w:rsidR="00135C54" w:rsidRPr="00135C54" w:rsidRDefault="00135C54" w:rsidP="00135C54">
      <w:pPr>
        <w:pStyle w:val="FCAHeadingLevel3"/>
        <w:numPr>
          <w:ilvl w:val="0"/>
          <w:numId w:val="0"/>
        </w:numPr>
        <w:ind w:left="720"/>
        <w:rPr>
          <w:rFonts w:asciiTheme="minorHAnsi" w:hAnsiTheme="minorHAnsi" w:cstheme="minorHAnsi"/>
          <w:b w:val="0"/>
          <w:i w:val="0"/>
          <w:color w:val="000000" w:themeColor="text1"/>
        </w:rPr>
      </w:pPr>
    </w:p>
    <w:p w14:paraId="63133E91" w14:textId="77777777" w:rsidR="0091624C" w:rsidRPr="00DA55FD" w:rsidRDefault="0091624C" w:rsidP="0091624C">
      <w:pPr>
        <w:pStyle w:val="FCABodyText"/>
        <w:rPr>
          <w:rFonts w:asciiTheme="minorHAnsi" w:hAnsiTheme="minorHAnsi"/>
        </w:rPr>
      </w:pPr>
      <w:r w:rsidRPr="00DA55FD">
        <w:rPr>
          <w:rFonts w:asciiTheme="minorHAnsi" w:hAnsiTheme="minorHAnsi"/>
        </w:rPr>
        <w:t xml:space="preserve">This form, including any details provided on the form, will be made available to the public through the Mutuals Public Register: </w:t>
      </w:r>
      <w:hyperlink r:id="rId13" w:history="1">
        <w:r w:rsidRPr="00DA55FD">
          <w:rPr>
            <w:rStyle w:val="Hyperlink"/>
            <w:rFonts w:asciiTheme="minorHAnsi" w:hAnsiTheme="minorHAnsi"/>
          </w:rPr>
          <w:t>https://mutuals.fca.org.uk</w:t>
        </w:r>
      </w:hyperlink>
      <w:r w:rsidRPr="00DA55FD">
        <w:rPr>
          <w:rFonts w:asciiTheme="minorHAnsi" w:hAnsiTheme="minorHAnsi"/>
        </w:rPr>
        <w:t xml:space="preserve">.  </w:t>
      </w:r>
    </w:p>
    <w:p w14:paraId="5A563972" w14:textId="4BEE46CF" w:rsidR="00EF46CC" w:rsidRPr="00DA55FD" w:rsidRDefault="00EF46CC" w:rsidP="00EF46CC">
      <w:pPr>
        <w:pStyle w:val="SectionHead"/>
        <w:rPr>
          <w:rFonts w:asciiTheme="minorHAnsi" w:hAnsiTheme="minorHAnsi"/>
        </w:rPr>
      </w:pPr>
      <w:r w:rsidRPr="00DA55FD">
        <w:rPr>
          <w:rFonts w:asciiTheme="minorHAnsi" w:hAnsiTheme="minorHAnsi"/>
        </w:rPr>
        <w:t xml:space="preserve">Section </w:t>
      </w:r>
      <w:r w:rsidR="004309FE" w:rsidRPr="00DA55FD">
        <w:rPr>
          <w:rFonts w:asciiTheme="minorHAnsi" w:hAnsiTheme="minorHAnsi"/>
        </w:rPr>
        <w:t>2</w:t>
      </w:r>
      <w:r w:rsidRPr="00DA55FD">
        <w:rPr>
          <w:rFonts w:asciiTheme="minorHAnsi" w:hAnsiTheme="minorHAnsi"/>
        </w:rPr>
        <w:t xml:space="preserve"> – </w:t>
      </w:r>
      <w:r w:rsidR="004309FE" w:rsidRPr="00DA55FD">
        <w:rPr>
          <w:rFonts w:asciiTheme="minorHAnsi" w:hAnsiTheme="minorHAnsi"/>
        </w:rPr>
        <w:t>About this application</w:t>
      </w:r>
    </w:p>
    <w:p w14:paraId="38E6A90D" w14:textId="77777777" w:rsidR="007132BD" w:rsidRPr="00DA55FD" w:rsidRDefault="007132BD" w:rsidP="00EF46CC">
      <w:pPr>
        <w:pStyle w:val="SectionHead"/>
        <w:rPr>
          <w:rFonts w:asciiTheme="minorHAnsi" w:hAnsiTheme="minorHAnsi"/>
        </w:rPr>
      </w:pPr>
    </w:p>
    <w:tbl>
      <w:tblPr>
        <w:tblStyle w:val="TableGrid"/>
        <w:tblW w:w="0" w:type="auto"/>
        <w:tblLook w:val="04A0" w:firstRow="1" w:lastRow="0" w:firstColumn="1" w:lastColumn="0" w:noHBand="0" w:noVBand="1"/>
      </w:tblPr>
      <w:tblGrid>
        <w:gridCol w:w="2802"/>
        <w:gridCol w:w="5670"/>
      </w:tblGrid>
      <w:tr w:rsidR="004309FE" w:rsidRPr="00DA55FD" w14:paraId="63A845D8" w14:textId="77777777" w:rsidTr="00EE2AA0">
        <w:trPr>
          <w:trHeight w:val="567"/>
        </w:trPr>
        <w:tc>
          <w:tcPr>
            <w:tcW w:w="2802" w:type="dxa"/>
            <w:vAlign w:val="center"/>
          </w:tcPr>
          <w:p w14:paraId="03F01B03" w14:textId="77777777" w:rsidR="004309FE" w:rsidRPr="00DA55FD" w:rsidRDefault="004309FE" w:rsidP="00EE2AA0">
            <w:pPr>
              <w:pStyle w:val="SectionHead"/>
              <w:rPr>
                <w:rFonts w:asciiTheme="minorHAnsi" w:hAnsiTheme="minorHAnsi"/>
                <w:sz w:val="22"/>
                <w:szCs w:val="22"/>
              </w:rPr>
            </w:pPr>
            <w:r w:rsidRPr="00DA55FD">
              <w:rPr>
                <w:rFonts w:asciiTheme="minorHAnsi" w:hAnsiTheme="minorHAnsi"/>
                <w:color w:val="000000" w:themeColor="text1"/>
                <w:sz w:val="22"/>
                <w:szCs w:val="22"/>
              </w:rPr>
              <w:t>Society name</w:t>
            </w:r>
          </w:p>
        </w:tc>
        <w:sdt>
          <w:sdtPr>
            <w:rPr>
              <w:rFonts w:asciiTheme="minorHAnsi" w:hAnsiTheme="minorHAnsi"/>
              <w:b w:val="0"/>
              <w:color w:val="000000" w:themeColor="text1"/>
              <w:sz w:val="22"/>
              <w:szCs w:val="22"/>
            </w:rPr>
            <w:alias w:val="Society name "/>
            <w:tag w:val="Society name "/>
            <w:id w:val="-236555850"/>
            <w:placeholder>
              <w:docPart w:val="DefaultPlaceholder_-1854013440"/>
            </w:placeholder>
          </w:sdtPr>
          <w:sdtEndPr/>
          <w:sdtContent>
            <w:tc>
              <w:tcPr>
                <w:tcW w:w="5670" w:type="dxa"/>
                <w:vAlign w:val="center"/>
              </w:tcPr>
              <w:p w14:paraId="2D48F9EA" w14:textId="1DF35E6D" w:rsidR="004309FE" w:rsidRPr="00DA55FD" w:rsidRDefault="001A598A" w:rsidP="00EE2AA0">
                <w:pPr>
                  <w:pStyle w:val="SectionHead"/>
                  <w:rPr>
                    <w:rFonts w:asciiTheme="minorHAnsi" w:hAnsiTheme="minorHAnsi"/>
                    <w:b w:val="0"/>
                    <w:color w:val="000000" w:themeColor="text1"/>
                    <w:sz w:val="22"/>
                    <w:szCs w:val="22"/>
                  </w:rPr>
                </w:pPr>
                <w:r>
                  <w:rPr>
                    <w:rFonts w:asciiTheme="minorHAnsi" w:hAnsiTheme="minorHAnsi"/>
                    <w:b w:val="0"/>
                    <w:color w:val="000000" w:themeColor="text1"/>
                    <w:sz w:val="22"/>
                    <w:szCs w:val="22"/>
                  </w:rPr>
                  <w:t xml:space="preserve">                              </w:t>
                </w:r>
              </w:p>
            </w:tc>
          </w:sdtContent>
        </w:sdt>
      </w:tr>
      <w:tr w:rsidR="004309FE" w:rsidRPr="00DA55FD" w14:paraId="06C2EC7B" w14:textId="77777777" w:rsidTr="00EE2AA0">
        <w:trPr>
          <w:trHeight w:val="567"/>
        </w:trPr>
        <w:tc>
          <w:tcPr>
            <w:tcW w:w="2802" w:type="dxa"/>
            <w:vAlign w:val="center"/>
          </w:tcPr>
          <w:p w14:paraId="498C6661" w14:textId="77777777" w:rsidR="004309FE" w:rsidRPr="00DA55FD" w:rsidRDefault="004309FE" w:rsidP="00EE2AA0">
            <w:pPr>
              <w:pStyle w:val="SectionHead"/>
              <w:rPr>
                <w:rFonts w:asciiTheme="minorHAnsi" w:hAnsiTheme="minorHAnsi"/>
                <w:color w:val="000000" w:themeColor="text1"/>
                <w:sz w:val="22"/>
                <w:szCs w:val="22"/>
              </w:rPr>
            </w:pPr>
            <w:r w:rsidRPr="00DA55FD">
              <w:rPr>
                <w:rFonts w:asciiTheme="minorHAnsi" w:hAnsiTheme="minorHAnsi"/>
                <w:color w:val="000000" w:themeColor="text1"/>
                <w:sz w:val="22"/>
                <w:szCs w:val="22"/>
              </w:rPr>
              <w:t>Register number</w:t>
            </w:r>
          </w:p>
        </w:tc>
        <w:sdt>
          <w:sdtPr>
            <w:rPr>
              <w:rFonts w:asciiTheme="minorHAnsi" w:hAnsiTheme="minorHAnsi"/>
              <w:b w:val="0"/>
              <w:color w:val="000000" w:themeColor="text1"/>
              <w:sz w:val="22"/>
              <w:szCs w:val="22"/>
            </w:rPr>
            <w:alias w:val="Register number"/>
            <w:tag w:val="Register number"/>
            <w:id w:val="-1389946504"/>
            <w:placeholder>
              <w:docPart w:val="DefaultPlaceholder_-1854013440"/>
            </w:placeholder>
          </w:sdtPr>
          <w:sdtEndPr/>
          <w:sdtContent>
            <w:tc>
              <w:tcPr>
                <w:tcW w:w="5670" w:type="dxa"/>
                <w:vAlign w:val="center"/>
              </w:tcPr>
              <w:p w14:paraId="2A407B32" w14:textId="2769826B" w:rsidR="004309FE" w:rsidRPr="00DA55FD" w:rsidRDefault="001A598A" w:rsidP="00EE2AA0">
                <w:pPr>
                  <w:pStyle w:val="SectionHead"/>
                  <w:rPr>
                    <w:rFonts w:asciiTheme="minorHAnsi" w:hAnsiTheme="minorHAnsi"/>
                    <w:b w:val="0"/>
                    <w:color w:val="000000" w:themeColor="text1"/>
                    <w:sz w:val="22"/>
                    <w:szCs w:val="22"/>
                  </w:rPr>
                </w:pPr>
                <w:r>
                  <w:rPr>
                    <w:rFonts w:asciiTheme="minorHAnsi" w:hAnsiTheme="minorHAnsi"/>
                    <w:b w:val="0"/>
                    <w:color w:val="000000" w:themeColor="text1"/>
                    <w:sz w:val="22"/>
                    <w:szCs w:val="22"/>
                  </w:rPr>
                  <w:t xml:space="preserve">                              </w:t>
                </w:r>
              </w:p>
            </w:tc>
          </w:sdtContent>
        </w:sdt>
      </w:tr>
    </w:tbl>
    <w:p w14:paraId="62815C5D" w14:textId="209DDBB9" w:rsidR="00761105" w:rsidRPr="00DA55FD" w:rsidRDefault="00761105" w:rsidP="00374C57">
      <w:pPr>
        <w:pStyle w:val="FCABodyText"/>
        <w:spacing w:after="0"/>
        <w:rPr>
          <w:rFonts w:asciiTheme="minorHAnsi" w:hAnsiTheme="minorHAnsi"/>
          <w:b/>
        </w:rPr>
      </w:pPr>
    </w:p>
    <w:p w14:paraId="17C13EEB" w14:textId="77777777" w:rsidR="00CD6084" w:rsidRPr="00DA55FD" w:rsidRDefault="004309FE" w:rsidP="004309FE">
      <w:pPr>
        <w:pStyle w:val="FCABodyText"/>
        <w:rPr>
          <w:rFonts w:asciiTheme="minorHAnsi" w:hAnsiTheme="minorHAnsi"/>
          <w:sz w:val="20"/>
        </w:rPr>
      </w:pPr>
      <w:r w:rsidRPr="00DA55FD">
        <w:rPr>
          <w:rFonts w:asciiTheme="minorHAnsi" w:hAnsiTheme="minorHAnsi"/>
          <w:b/>
        </w:rPr>
        <w:t>2.1 W</w:t>
      </w:r>
      <w:r w:rsidR="00CD6084" w:rsidRPr="00DA55FD">
        <w:rPr>
          <w:rFonts w:asciiTheme="minorHAnsi" w:hAnsiTheme="minorHAnsi"/>
          <w:b/>
        </w:rPr>
        <w:t>ho should we contact about this application?</w:t>
      </w:r>
    </w:p>
    <w:tbl>
      <w:tblPr>
        <w:tblStyle w:val="TableGrid"/>
        <w:tblW w:w="8472" w:type="dxa"/>
        <w:tblLook w:val="04A0" w:firstRow="1" w:lastRow="0" w:firstColumn="1" w:lastColumn="0" w:noHBand="0" w:noVBand="1"/>
      </w:tblPr>
      <w:tblGrid>
        <w:gridCol w:w="2802"/>
        <w:gridCol w:w="5670"/>
      </w:tblGrid>
      <w:tr w:rsidR="004309FE" w:rsidRPr="00DA55FD" w14:paraId="0AAF20F2" w14:textId="77777777" w:rsidTr="00EE2AA0">
        <w:trPr>
          <w:trHeight w:val="567"/>
        </w:trPr>
        <w:tc>
          <w:tcPr>
            <w:tcW w:w="2802" w:type="dxa"/>
            <w:vAlign w:val="center"/>
          </w:tcPr>
          <w:p w14:paraId="6B977CC2" w14:textId="77777777" w:rsidR="004309FE" w:rsidRPr="00DA55FD" w:rsidRDefault="004309FE" w:rsidP="00EE2AA0">
            <w:pPr>
              <w:pStyle w:val="SectionHead"/>
              <w:rPr>
                <w:rFonts w:asciiTheme="minorHAnsi" w:hAnsiTheme="minorHAnsi"/>
                <w:sz w:val="22"/>
                <w:szCs w:val="22"/>
              </w:rPr>
            </w:pPr>
            <w:r w:rsidRPr="00DA55FD">
              <w:rPr>
                <w:rFonts w:asciiTheme="minorHAnsi" w:hAnsiTheme="minorHAnsi"/>
                <w:color w:val="000000" w:themeColor="text1"/>
                <w:sz w:val="22"/>
                <w:szCs w:val="22"/>
              </w:rPr>
              <w:t>Name</w:t>
            </w:r>
          </w:p>
        </w:tc>
        <w:sdt>
          <w:sdtPr>
            <w:rPr>
              <w:rFonts w:asciiTheme="minorHAnsi" w:hAnsiTheme="minorHAnsi"/>
              <w:b w:val="0"/>
              <w:color w:val="auto"/>
              <w:sz w:val="22"/>
              <w:szCs w:val="22"/>
            </w:rPr>
            <w:alias w:val="Name"/>
            <w:tag w:val="Name"/>
            <w:id w:val="-330916964"/>
            <w:placeholder>
              <w:docPart w:val="DefaultPlaceholder_-1854013440"/>
            </w:placeholder>
          </w:sdtPr>
          <w:sdtEndPr/>
          <w:sdtContent>
            <w:tc>
              <w:tcPr>
                <w:tcW w:w="5670" w:type="dxa"/>
                <w:vAlign w:val="center"/>
              </w:tcPr>
              <w:p w14:paraId="2D9A11F1" w14:textId="33B66EF0" w:rsidR="004309FE" w:rsidRPr="007A1D69" w:rsidRDefault="001A598A" w:rsidP="00EE2AA0">
                <w:pPr>
                  <w:pStyle w:val="SectionHead"/>
                  <w:rPr>
                    <w:rFonts w:asciiTheme="minorHAnsi" w:hAnsiTheme="minorHAnsi"/>
                    <w:b w:val="0"/>
                    <w:color w:val="auto"/>
                    <w:sz w:val="22"/>
                    <w:szCs w:val="22"/>
                  </w:rPr>
                </w:pPr>
                <w:r>
                  <w:rPr>
                    <w:rFonts w:asciiTheme="minorHAnsi" w:hAnsiTheme="minorHAnsi"/>
                    <w:b w:val="0"/>
                    <w:color w:val="auto"/>
                    <w:sz w:val="22"/>
                    <w:szCs w:val="22"/>
                  </w:rPr>
                  <w:t xml:space="preserve">                              </w:t>
                </w:r>
              </w:p>
            </w:tc>
          </w:sdtContent>
        </w:sdt>
      </w:tr>
      <w:tr w:rsidR="004309FE" w:rsidRPr="00DA55FD" w14:paraId="76BCA84C" w14:textId="77777777" w:rsidTr="00EE2AA0">
        <w:trPr>
          <w:trHeight w:val="567"/>
        </w:trPr>
        <w:tc>
          <w:tcPr>
            <w:tcW w:w="2802" w:type="dxa"/>
            <w:vAlign w:val="center"/>
          </w:tcPr>
          <w:p w14:paraId="7B8FA7F2" w14:textId="77777777" w:rsidR="004309FE" w:rsidRPr="00DA55FD" w:rsidRDefault="004309FE" w:rsidP="00EE2AA0">
            <w:pPr>
              <w:pStyle w:val="SectionHead"/>
              <w:rPr>
                <w:rFonts w:asciiTheme="minorHAnsi" w:hAnsiTheme="minorHAnsi"/>
                <w:color w:val="000000" w:themeColor="text1"/>
                <w:sz w:val="22"/>
                <w:szCs w:val="22"/>
              </w:rPr>
            </w:pPr>
            <w:r w:rsidRPr="00DA55FD">
              <w:rPr>
                <w:rFonts w:asciiTheme="minorHAnsi" w:hAnsiTheme="minorHAnsi"/>
                <w:color w:val="000000" w:themeColor="text1"/>
                <w:sz w:val="22"/>
                <w:szCs w:val="22"/>
              </w:rPr>
              <w:t>Role</w:t>
            </w:r>
          </w:p>
        </w:tc>
        <w:sdt>
          <w:sdtPr>
            <w:rPr>
              <w:rFonts w:asciiTheme="minorHAnsi" w:hAnsiTheme="minorHAnsi"/>
              <w:b w:val="0"/>
              <w:color w:val="auto"/>
              <w:sz w:val="22"/>
              <w:szCs w:val="22"/>
            </w:rPr>
            <w:alias w:val="Role "/>
            <w:tag w:val="Role "/>
            <w:id w:val="-607964419"/>
            <w:placeholder>
              <w:docPart w:val="DefaultPlaceholder_-1854013440"/>
            </w:placeholder>
          </w:sdtPr>
          <w:sdtEndPr/>
          <w:sdtContent>
            <w:tc>
              <w:tcPr>
                <w:tcW w:w="5670" w:type="dxa"/>
                <w:vAlign w:val="center"/>
              </w:tcPr>
              <w:p w14:paraId="512AEC6B" w14:textId="1BF70742" w:rsidR="004309FE" w:rsidRPr="007A1D69" w:rsidRDefault="001A598A" w:rsidP="00EE2AA0">
                <w:pPr>
                  <w:pStyle w:val="SectionHead"/>
                  <w:rPr>
                    <w:rFonts w:asciiTheme="minorHAnsi" w:hAnsiTheme="minorHAnsi"/>
                    <w:b w:val="0"/>
                    <w:color w:val="auto"/>
                    <w:sz w:val="22"/>
                    <w:szCs w:val="22"/>
                  </w:rPr>
                </w:pPr>
                <w:r>
                  <w:rPr>
                    <w:rFonts w:asciiTheme="minorHAnsi" w:hAnsiTheme="minorHAnsi"/>
                    <w:b w:val="0"/>
                    <w:color w:val="auto"/>
                    <w:sz w:val="22"/>
                    <w:szCs w:val="22"/>
                  </w:rPr>
                  <w:t xml:space="preserve">                              </w:t>
                </w:r>
              </w:p>
            </w:tc>
          </w:sdtContent>
        </w:sdt>
      </w:tr>
      <w:tr w:rsidR="004309FE" w:rsidRPr="00DA55FD" w14:paraId="020A5EDB" w14:textId="77777777" w:rsidTr="00EE2AA0">
        <w:trPr>
          <w:trHeight w:val="567"/>
        </w:trPr>
        <w:tc>
          <w:tcPr>
            <w:tcW w:w="2802" w:type="dxa"/>
            <w:vAlign w:val="center"/>
          </w:tcPr>
          <w:p w14:paraId="3E916D3C" w14:textId="77777777" w:rsidR="004309FE" w:rsidRPr="00DA55FD" w:rsidRDefault="004309FE" w:rsidP="00EE2AA0">
            <w:pPr>
              <w:pStyle w:val="SectionHead"/>
              <w:rPr>
                <w:rFonts w:asciiTheme="minorHAnsi" w:hAnsiTheme="minorHAnsi"/>
                <w:color w:val="000000" w:themeColor="text1"/>
                <w:sz w:val="22"/>
                <w:szCs w:val="22"/>
              </w:rPr>
            </w:pPr>
            <w:r w:rsidRPr="00DA55FD">
              <w:rPr>
                <w:rFonts w:asciiTheme="minorHAnsi" w:hAnsiTheme="minorHAnsi"/>
                <w:color w:val="000000" w:themeColor="text1"/>
                <w:sz w:val="22"/>
                <w:szCs w:val="22"/>
              </w:rPr>
              <w:t>Email address</w:t>
            </w:r>
          </w:p>
        </w:tc>
        <w:sdt>
          <w:sdtPr>
            <w:rPr>
              <w:rFonts w:asciiTheme="minorHAnsi" w:hAnsiTheme="minorHAnsi"/>
              <w:b w:val="0"/>
              <w:color w:val="auto"/>
              <w:sz w:val="22"/>
              <w:szCs w:val="22"/>
            </w:rPr>
            <w:alias w:val="Email address"/>
            <w:tag w:val="Email address"/>
            <w:id w:val="-707340883"/>
            <w:placeholder>
              <w:docPart w:val="DefaultPlaceholder_-1854013440"/>
            </w:placeholder>
          </w:sdtPr>
          <w:sdtEndPr/>
          <w:sdtContent>
            <w:tc>
              <w:tcPr>
                <w:tcW w:w="5670" w:type="dxa"/>
                <w:vAlign w:val="center"/>
              </w:tcPr>
              <w:p w14:paraId="6C1879ED" w14:textId="59332D15" w:rsidR="004309FE" w:rsidRPr="007A1D69" w:rsidRDefault="001A598A" w:rsidP="00EE2AA0">
                <w:pPr>
                  <w:pStyle w:val="SectionHead"/>
                  <w:rPr>
                    <w:rFonts w:asciiTheme="minorHAnsi" w:hAnsiTheme="minorHAnsi"/>
                    <w:b w:val="0"/>
                    <w:color w:val="auto"/>
                    <w:sz w:val="22"/>
                    <w:szCs w:val="22"/>
                  </w:rPr>
                </w:pPr>
                <w:r>
                  <w:rPr>
                    <w:rFonts w:asciiTheme="minorHAnsi" w:hAnsiTheme="minorHAnsi"/>
                    <w:b w:val="0"/>
                    <w:color w:val="auto"/>
                    <w:sz w:val="22"/>
                    <w:szCs w:val="22"/>
                  </w:rPr>
                  <w:t xml:space="preserve">                              </w:t>
                </w:r>
              </w:p>
            </w:tc>
          </w:sdtContent>
        </w:sdt>
      </w:tr>
      <w:tr w:rsidR="004309FE" w:rsidRPr="00DA55FD" w14:paraId="75EF154F" w14:textId="77777777" w:rsidTr="00EE2AA0">
        <w:trPr>
          <w:trHeight w:val="567"/>
        </w:trPr>
        <w:tc>
          <w:tcPr>
            <w:tcW w:w="2802" w:type="dxa"/>
            <w:vAlign w:val="center"/>
          </w:tcPr>
          <w:p w14:paraId="62E59E72" w14:textId="77777777" w:rsidR="004309FE" w:rsidRPr="00DA55FD" w:rsidRDefault="004309FE" w:rsidP="00EE2AA0">
            <w:pPr>
              <w:pStyle w:val="SectionHead"/>
              <w:rPr>
                <w:rFonts w:asciiTheme="minorHAnsi" w:hAnsiTheme="minorHAnsi"/>
                <w:color w:val="000000" w:themeColor="text1"/>
                <w:sz w:val="22"/>
                <w:szCs w:val="22"/>
              </w:rPr>
            </w:pPr>
            <w:r w:rsidRPr="00DA55FD">
              <w:rPr>
                <w:rFonts w:asciiTheme="minorHAnsi" w:hAnsiTheme="minorHAnsi"/>
                <w:color w:val="000000" w:themeColor="text1"/>
                <w:sz w:val="22"/>
                <w:szCs w:val="22"/>
              </w:rPr>
              <w:t>Phone number</w:t>
            </w:r>
          </w:p>
        </w:tc>
        <w:sdt>
          <w:sdtPr>
            <w:rPr>
              <w:rFonts w:asciiTheme="minorHAnsi" w:hAnsiTheme="minorHAnsi"/>
              <w:b w:val="0"/>
              <w:color w:val="auto"/>
              <w:sz w:val="22"/>
              <w:szCs w:val="22"/>
            </w:rPr>
            <w:alias w:val="Phone number"/>
            <w:tag w:val="Phone number"/>
            <w:id w:val="1898695591"/>
            <w:placeholder>
              <w:docPart w:val="DefaultPlaceholder_-1854013440"/>
            </w:placeholder>
          </w:sdtPr>
          <w:sdtEndPr/>
          <w:sdtContent>
            <w:tc>
              <w:tcPr>
                <w:tcW w:w="5670" w:type="dxa"/>
                <w:vAlign w:val="center"/>
              </w:tcPr>
              <w:p w14:paraId="1DFC5FAC" w14:textId="561D82D9" w:rsidR="004309FE" w:rsidRPr="007A1D69" w:rsidRDefault="001A598A" w:rsidP="00EE2AA0">
                <w:pPr>
                  <w:pStyle w:val="SectionHead"/>
                  <w:rPr>
                    <w:rFonts w:asciiTheme="minorHAnsi" w:hAnsiTheme="minorHAnsi"/>
                    <w:b w:val="0"/>
                    <w:color w:val="auto"/>
                    <w:sz w:val="22"/>
                    <w:szCs w:val="22"/>
                  </w:rPr>
                </w:pPr>
                <w:r>
                  <w:rPr>
                    <w:rFonts w:asciiTheme="minorHAnsi" w:hAnsiTheme="minorHAnsi"/>
                    <w:b w:val="0"/>
                    <w:color w:val="auto"/>
                    <w:sz w:val="22"/>
                    <w:szCs w:val="22"/>
                  </w:rPr>
                  <w:t xml:space="preserve">                              </w:t>
                </w:r>
              </w:p>
            </w:tc>
          </w:sdtContent>
        </w:sdt>
      </w:tr>
    </w:tbl>
    <w:p w14:paraId="70117101" w14:textId="77777777" w:rsidR="00EF46CC" w:rsidRPr="00DA55FD" w:rsidRDefault="00EF46CC" w:rsidP="00EF46CC">
      <w:pPr>
        <w:pStyle w:val="SectionHead"/>
        <w:rPr>
          <w:rFonts w:asciiTheme="minorHAnsi" w:hAnsiTheme="minorHAnsi"/>
          <w:sz w:val="20"/>
          <w:szCs w:val="20"/>
        </w:rPr>
      </w:pPr>
    </w:p>
    <w:p w14:paraId="68293690" w14:textId="77777777" w:rsidR="00761105" w:rsidRPr="00DA55FD" w:rsidRDefault="00761105" w:rsidP="00EF46CC">
      <w:pPr>
        <w:pStyle w:val="SectionHead"/>
        <w:rPr>
          <w:rFonts w:asciiTheme="minorHAnsi" w:hAnsiTheme="minorHAnsi"/>
          <w:sz w:val="20"/>
          <w:szCs w:val="20"/>
        </w:rPr>
      </w:pPr>
    </w:p>
    <w:p w14:paraId="51BE605B" w14:textId="77777777" w:rsidR="00BA0799" w:rsidRDefault="00BA0799" w:rsidP="00C41251">
      <w:pPr>
        <w:pStyle w:val="SectionHead"/>
        <w:rPr>
          <w:rFonts w:asciiTheme="minorHAnsi" w:hAnsiTheme="minorHAnsi"/>
          <w:color w:val="000000" w:themeColor="text1"/>
          <w:sz w:val="22"/>
          <w:szCs w:val="22"/>
        </w:rPr>
      </w:pPr>
    </w:p>
    <w:p w14:paraId="16A40CD7" w14:textId="77777777" w:rsidR="00BA0799" w:rsidRDefault="00BA0799" w:rsidP="00C41251">
      <w:pPr>
        <w:pStyle w:val="SectionHead"/>
        <w:rPr>
          <w:rFonts w:asciiTheme="minorHAnsi" w:hAnsiTheme="minorHAnsi"/>
          <w:color w:val="000000" w:themeColor="text1"/>
          <w:sz w:val="22"/>
          <w:szCs w:val="22"/>
        </w:rPr>
      </w:pPr>
    </w:p>
    <w:p w14:paraId="4D2E4593" w14:textId="77777777" w:rsidR="0006376F" w:rsidRDefault="0006376F" w:rsidP="00C41251">
      <w:pPr>
        <w:pStyle w:val="SectionHead"/>
        <w:rPr>
          <w:rFonts w:asciiTheme="minorHAnsi" w:hAnsiTheme="minorHAnsi"/>
          <w:color w:val="000000" w:themeColor="text1"/>
          <w:sz w:val="22"/>
          <w:szCs w:val="22"/>
        </w:rPr>
      </w:pPr>
    </w:p>
    <w:p w14:paraId="101F0E41" w14:textId="2BED6451" w:rsidR="00C41251" w:rsidRPr="00DA55FD" w:rsidRDefault="004309FE" w:rsidP="00C41251">
      <w:pPr>
        <w:pStyle w:val="SectionHead"/>
        <w:rPr>
          <w:rFonts w:asciiTheme="minorHAnsi" w:hAnsiTheme="minorHAnsi"/>
          <w:color w:val="000000" w:themeColor="text1"/>
          <w:sz w:val="22"/>
          <w:szCs w:val="22"/>
        </w:rPr>
      </w:pPr>
      <w:r w:rsidRPr="00DA55FD">
        <w:rPr>
          <w:rFonts w:asciiTheme="minorHAnsi" w:hAnsiTheme="minorHAnsi"/>
          <w:color w:val="000000" w:themeColor="text1"/>
          <w:sz w:val="22"/>
          <w:szCs w:val="22"/>
        </w:rPr>
        <w:lastRenderedPageBreak/>
        <w:t>2.2 I</w:t>
      </w:r>
      <w:r w:rsidR="00C41251" w:rsidRPr="00DA55FD">
        <w:rPr>
          <w:rFonts w:asciiTheme="minorHAnsi" w:hAnsiTheme="minorHAnsi"/>
          <w:color w:val="000000" w:themeColor="text1"/>
          <w:sz w:val="22"/>
          <w:szCs w:val="22"/>
        </w:rPr>
        <w:t xml:space="preserve">f you have used a set of model rules please provide the name of the model and the name of sponsoring body. </w:t>
      </w:r>
    </w:p>
    <w:p w14:paraId="12728239" w14:textId="77777777" w:rsidR="004309FE" w:rsidRPr="00DA55FD" w:rsidRDefault="004309FE" w:rsidP="00C41251">
      <w:pPr>
        <w:pStyle w:val="SectionHead"/>
        <w:rPr>
          <w:rFonts w:asciiTheme="minorHAnsi" w:hAnsiTheme="minorHAnsi"/>
          <w:color w:val="000000" w:themeColor="text1"/>
          <w:sz w:val="22"/>
          <w:szCs w:val="22"/>
        </w:rPr>
      </w:pPr>
    </w:p>
    <w:tbl>
      <w:tblPr>
        <w:tblStyle w:val="TableGrid1"/>
        <w:tblW w:w="0" w:type="auto"/>
        <w:tblLook w:val="04A0" w:firstRow="1" w:lastRow="0" w:firstColumn="1" w:lastColumn="0" w:noHBand="0" w:noVBand="1"/>
      </w:tblPr>
      <w:tblGrid>
        <w:gridCol w:w="2802"/>
        <w:gridCol w:w="5669"/>
      </w:tblGrid>
      <w:tr w:rsidR="004309FE" w:rsidRPr="00DA55FD" w14:paraId="418879DF" w14:textId="77777777" w:rsidTr="004309FE">
        <w:trPr>
          <w:trHeight w:val="567"/>
        </w:trPr>
        <w:tc>
          <w:tcPr>
            <w:tcW w:w="2802" w:type="dxa"/>
            <w:vAlign w:val="center"/>
          </w:tcPr>
          <w:p w14:paraId="4DFA776F" w14:textId="77777777" w:rsidR="004309FE" w:rsidRPr="00DA55FD" w:rsidRDefault="004309FE" w:rsidP="00EE2AA0">
            <w:pPr>
              <w:pStyle w:val="SectionHead"/>
              <w:rPr>
                <w:rFonts w:asciiTheme="minorHAnsi" w:hAnsiTheme="minorHAnsi"/>
                <w:sz w:val="22"/>
                <w:szCs w:val="22"/>
              </w:rPr>
            </w:pPr>
            <w:r w:rsidRPr="00DA55FD">
              <w:rPr>
                <w:rFonts w:asciiTheme="minorHAnsi" w:hAnsiTheme="minorHAnsi"/>
                <w:color w:val="000000" w:themeColor="text1"/>
                <w:sz w:val="22"/>
                <w:szCs w:val="22"/>
              </w:rPr>
              <w:t>Sponsor</w:t>
            </w:r>
          </w:p>
        </w:tc>
        <w:sdt>
          <w:sdtPr>
            <w:rPr>
              <w:rFonts w:asciiTheme="minorHAnsi" w:hAnsiTheme="minorHAnsi"/>
              <w:b w:val="0"/>
              <w:color w:val="000000" w:themeColor="text1"/>
              <w:sz w:val="22"/>
              <w:szCs w:val="22"/>
            </w:rPr>
            <w:alias w:val="Sponsor"/>
            <w:tag w:val="Sponsor"/>
            <w:id w:val="1614400678"/>
            <w:placeholder>
              <w:docPart w:val="DefaultPlaceholder_-1854013440"/>
            </w:placeholder>
          </w:sdtPr>
          <w:sdtEndPr/>
          <w:sdtContent>
            <w:tc>
              <w:tcPr>
                <w:tcW w:w="5669" w:type="dxa"/>
                <w:vAlign w:val="center"/>
              </w:tcPr>
              <w:p w14:paraId="1CC4B60B" w14:textId="4C90AFAD" w:rsidR="004309FE" w:rsidRPr="00DA55FD" w:rsidRDefault="00AC7DC9" w:rsidP="00EE2AA0">
                <w:pPr>
                  <w:pStyle w:val="SectionHead"/>
                  <w:rPr>
                    <w:rFonts w:asciiTheme="minorHAnsi" w:hAnsiTheme="minorHAnsi"/>
                    <w:b w:val="0"/>
                    <w:color w:val="000000" w:themeColor="text1"/>
                    <w:sz w:val="22"/>
                    <w:szCs w:val="22"/>
                  </w:rPr>
                </w:pPr>
                <w:r>
                  <w:rPr>
                    <w:rFonts w:asciiTheme="minorHAnsi" w:hAnsiTheme="minorHAnsi"/>
                    <w:b w:val="0"/>
                    <w:color w:val="000000" w:themeColor="text1"/>
                    <w:sz w:val="22"/>
                    <w:szCs w:val="22"/>
                  </w:rPr>
                  <w:t xml:space="preserve">                              </w:t>
                </w:r>
              </w:p>
            </w:tc>
          </w:sdtContent>
        </w:sdt>
      </w:tr>
      <w:tr w:rsidR="004309FE" w:rsidRPr="00DA55FD" w14:paraId="49731F74" w14:textId="77777777" w:rsidTr="004309FE">
        <w:trPr>
          <w:trHeight w:val="567"/>
        </w:trPr>
        <w:tc>
          <w:tcPr>
            <w:tcW w:w="2802" w:type="dxa"/>
            <w:vAlign w:val="center"/>
          </w:tcPr>
          <w:p w14:paraId="2BB82A7E" w14:textId="77777777" w:rsidR="004309FE" w:rsidRPr="00DA55FD" w:rsidRDefault="004309FE" w:rsidP="004309FE">
            <w:pPr>
              <w:pStyle w:val="SectionHead"/>
              <w:rPr>
                <w:rFonts w:asciiTheme="minorHAnsi" w:hAnsiTheme="minorHAnsi"/>
                <w:color w:val="000000" w:themeColor="text1"/>
                <w:sz w:val="22"/>
                <w:szCs w:val="22"/>
              </w:rPr>
            </w:pPr>
            <w:r w:rsidRPr="00DA55FD">
              <w:rPr>
                <w:rFonts w:asciiTheme="minorHAnsi" w:hAnsiTheme="minorHAnsi"/>
                <w:color w:val="000000" w:themeColor="text1"/>
                <w:sz w:val="22"/>
                <w:szCs w:val="22"/>
              </w:rPr>
              <w:t>Model</w:t>
            </w:r>
          </w:p>
        </w:tc>
        <w:sdt>
          <w:sdtPr>
            <w:rPr>
              <w:rFonts w:asciiTheme="minorHAnsi" w:hAnsiTheme="minorHAnsi"/>
              <w:b w:val="0"/>
              <w:color w:val="000000" w:themeColor="text1"/>
              <w:sz w:val="22"/>
              <w:szCs w:val="22"/>
            </w:rPr>
            <w:alias w:val="Model "/>
            <w:tag w:val="Model "/>
            <w:id w:val="-1490779232"/>
            <w:placeholder>
              <w:docPart w:val="DefaultPlaceholder_-1854013440"/>
            </w:placeholder>
          </w:sdtPr>
          <w:sdtEndPr/>
          <w:sdtContent>
            <w:tc>
              <w:tcPr>
                <w:tcW w:w="5669" w:type="dxa"/>
                <w:vAlign w:val="center"/>
              </w:tcPr>
              <w:p w14:paraId="5342EC61" w14:textId="6D5ABF21" w:rsidR="004309FE" w:rsidRPr="00DA55FD" w:rsidRDefault="0006376F" w:rsidP="00EE2AA0">
                <w:pPr>
                  <w:pStyle w:val="SectionHead"/>
                  <w:rPr>
                    <w:rFonts w:asciiTheme="minorHAnsi" w:hAnsiTheme="minorHAnsi"/>
                    <w:b w:val="0"/>
                    <w:color w:val="000000" w:themeColor="text1"/>
                    <w:sz w:val="22"/>
                    <w:szCs w:val="22"/>
                  </w:rPr>
                </w:pPr>
                <w:r>
                  <w:rPr>
                    <w:rFonts w:asciiTheme="minorHAnsi" w:hAnsiTheme="minorHAnsi"/>
                    <w:b w:val="0"/>
                    <w:color w:val="000000" w:themeColor="text1"/>
                    <w:sz w:val="22"/>
                    <w:szCs w:val="22"/>
                  </w:rPr>
                  <w:t xml:space="preserve">  </w:t>
                </w:r>
                <w:r w:rsidR="00AC7DC9">
                  <w:rPr>
                    <w:rFonts w:asciiTheme="minorHAnsi" w:hAnsiTheme="minorHAnsi"/>
                    <w:b w:val="0"/>
                    <w:color w:val="000000" w:themeColor="text1"/>
                    <w:sz w:val="22"/>
                    <w:szCs w:val="22"/>
                  </w:rPr>
                  <w:t xml:space="preserve">                            </w:t>
                </w:r>
              </w:p>
            </w:tc>
          </w:sdtContent>
        </w:sdt>
      </w:tr>
    </w:tbl>
    <w:p w14:paraId="608A734A" w14:textId="77777777" w:rsidR="004309FE" w:rsidRPr="00DA55FD" w:rsidRDefault="004309FE" w:rsidP="004309FE">
      <w:pPr>
        <w:pStyle w:val="SectionHead"/>
        <w:rPr>
          <w:rFonts w:asciiTheme="minorHAnsi" w:hAnsiTheme="minorHAnsi"/>
          <w:sz w:val="20"/>
          <w:szCs w:val="20"/>
        </w:rPr>
      </w:pPr>
    </w:p>
    <w:p w14:paraId="3A75C908" w14:textId="77777777" w:rsidR="006C6AB9" w:rsidRPr="00DA55FD" w:rsidRDefault="006C6AB9" w:rsidP="004309FE">
      <w:pPr>
        <w:pStyle w:val="SectionHead"/>
        <w:rPr>
          <w:rFonts w:asciiTheme="minorHAnsi" w:hAnsiTheme="minorHAnsi"/>
          <w:color w:val="000000" w:themeColor="text1"/>
          <w:sz w:val="22"/>
          <w:szCs w:val="22"/>
        </w:rPr>
      </w:pPr>
      <w:r w:rsidRPr="00DA55FD">
        <w:rPr>
          <w:rFonts w:asciiTheme="minorHAnsi" w:hAnsiTheme="minorHAnsi"/>
          <w:color w:val="000000" w:themeColor="text1"/>
          <w:sz w:val="22"/>
          <w:szCs w:val="22"/>
        </w:rPr>
        <w:t xml:space="preserve">2.3 Please confirm you have the consent of the sponsoring body for use of their model rules. </w:t>
      </w:r>
    </w:p>
    <w:p w14:paraId="53AE0801" w14:textId="77777777" w:rsidR="006C6AB9" w:rsidRPr="00DA55FD" w:rsidRDefault="006C6AB9" w:rsidP="004309FE">
      <w:pPr>
        <w:pStyle w:val="SectionHead"/>
        <w:rPr>
          <w:rFonts w:asciiTheme="minorHAnsi" w:hAnsi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567"/>
      </w:tblGrid>
      <w:tr w:rsidR="006C6AB9" w:rsidRPr="00DA55FD" w14:paraId="5E1D11F8" w14:textId="77777777" w:rsidTr="006C6AB9">
        <w:trPr>
          <w:trHeight w:val="567"/>
        </w:trPr>
        <w:tc>
          <w:tcPr>
            <w:tcW w:w="7905" w:type="dxa"/>
            <w:vAlign w:val="center"/>
          </w:tcPr>
          <w:p w14:paraId="5675EEDF" w14:textId="77777777" w:rsidR="006C6AB9" w:rsidRPr="00DA55FD" w:rsidRDefault="006C6AB9" w:rsidP="00EE2AA0">
            <w:r w:rsidRPr="00DA55FD">
              <w:t>The sponsoring body has consented to our use of their model</w:t>
            </w:r>
          </w:p>
        </w:tc>
        <w:sdt>
          <w:sdtPr>
            <w:id w:val="-1852401794"/>
            <w14:checkbox>
              <w14:checked w14:val="0"/>
              <w14:checkedState w14:val="2612" w14:font="MS Gothic"/>
              <w14:uncheckedState w14:val="2610" w14:font="MS Gothic"/>
            </w14:checkbox>
          </w:sdtPr>
          <w:sdtEndPr/>
          <w:sdtContent>
            <w:tc>
              <w:tcPr>
                <w:tcW w:w="567" w:type="dxa"/>
                <w:vAlign w:val="center"/>
              </w:tcPr>
              <w:p w14:paraId="0559B90E" w14:textId="53290ED1" w:rsidR="006C6AB9" w:rsidRPr="00DA55FD" w:rsidRDefault="00700B72" w:rsidP="006C6AB9">
                <w:pPr>
                  <w:jc w:val="center"/>
                </w:pPr>
                <w:r>
                  <w:rPr>
                    <w:rFonts w:ascii="MS Gothic" w:eastAsia="MS Gothic" w:hAnsi="MS Gothic" w:hint="eastAsia"/>
                  </w:rPr>
                  <w:t>☐</w:t>
                </w:r>
              </w:p>
            </w:tc>
          </w:sdtContent>
        </w:sdt>
      </w:tr>
    </w:tbl>
    <w:p w14:paraId="213CA187" w14:textId="77777777" w:rsidR="00BA0799" w:rsidRDefault="00BA0799"/>
    <w:p w14:paraId="7D89CAFC" w14:textId="7B9DA5DF" w:rsidR="00BA0799" w:rsidRDefault="00BA0799" w:rsidP="00BA0799">
      <w:pPr>
        <w:rPr>
          <w:rFonts w:ascii="Verdana" w:hAnsi="Verdana" w:cstheme="minorHAnsi"/>
          <w:b/>
          <w:color w:val="8E1537"/>
          <w:sz w:val="26"/>
          <w:szCs w:val="26"/>
        </w:rPr>
      </w:pPr>
      <w:r>
        <w:rPr>
          <w:b/>
        </w:rPr>
        <w:t>Please go to Section 3.</w:t>
      </w:r>
    </w:p>
    <w:p w14:paraId="1C4746AA" w14:textId="5507A473" w:rsidR="00F17444" w:rsidRPr="00DA55FD" w:rsidRDefault="00F17444">
      <w:pPr>
        <w:rPr>
          <w:rFonts w:cstheme="minorHAnsi"/>
          <w:b/>
          <w:color w:val="8E1537"/>
          <w:sz w:val="26"/>
          <w:szCs w:val="26"/>
        </w:rPr>
      </w:pPr>
      <w:r w:rsidRPr="00DA55FD">
        <w:br w:type="page"/>
      </w:r>
    </w:p>
    <w:p w14:paraId="28E058DA" w14:textId="7727C1DE" w:rsidR="00374C57" w:rsidRDefault="009D019E" w:rsidP="00F944BE">
      <w:pPr>
        <w:pStyle w:val="SectionHead"/>
        <w:rPr>
          <w:rFonts w:asciiTheme="minorHAnsi" w:hAnsiTheme="minorHAnsi"/>
        </w:rPr>
      </w:pPr>
      <w:r w:rsidRPr="00DA55FD">
        <w:rPr>
          <w:rFonts w:asciiTheme="minorHAnsi" w:hAnsiTheme="minorHAnsi"/>
        </w:rPr>
        <w:lastRenderedPageBreak/>
        <w:t xml:space="preserve">Section </w:t>
      </w:r>
      <w:r w:rsidR="007132BD" w:rsidRPr="00DA55FD">
        <w:rPr>
          <w:rFonts w:asciiTheme="minorHAnsi" w:hAnsiTheme="minorHAnsi"/>
        </w:rPr>
        <w:t>3</w:t>
      </w:r>
      <w:r w:rsidRPr="00DA55FD">
        <w:rPr>
          <w:rFonts w:asciiTheme="minorHAnsi" w:hAnsiTheme="minorHAnsi"/>
        </w:rPr>
        <w:t xml:space="preserve">– </w:t>
      </w:r>
      <w:r w:rsidR="00F944BE" w:rsidRPr="00DA55FD">
        <w:rPr>
          <w:rFonts w:asciiTheme="minorHAnsi" w:hAnsiTheme="minorHAnsi"/>
        </w:rPr>
        <w:t>Table of Matters</w:t>
      </w:r>
    </w:p>
    <w:p w14:paraId="1D096B5F" w14:textId="77777777" w:rsidR="00DA55FD" w:rsidRPr="00DA55FD" w:rsidRDefault="00DA55FD" w:rsidP="00F944BE">
      <w:pPr>
        <w:pStyle w:val="SectionHead"/>
        <w:rPr>
          <w:rFonts w:asciiTheme="minorHAnsi" w:hAnsiTheme="minorHAnsi"/>
        </w:rPr>
      </w:pPr>
    </w:p>
    <w:tbl>
      <w:tblPr>
        <w:tblStyle w:val="TableGrid"/>
        <w:tblW w:w="9073" w:type="dxa"/>
        <w:tblInd w:w="-318" w:type="dxa"/>
        <w:tblLayout w:type="fixed"/>
        <w:tblLook w:val="04A0" w:firstRow="1" w:lastRow="0" w:firstColumn="1" w:lastColumn="0" w:noHBand="0" w:noVBand="1"/>
      </w:tblPr>
      <w:tblGrid>
        <w:gridCol w:w="7401"/>
        <w:gridCol w:w="1672"/>
      </w:tblGrid>
      <w:tr w:rsidR="00374C57" w:rsidRPr="00DA55FD" w14:paraId="7D1BCEAB" w14:textId="77777777" w:rsidTr="0044653B">
        <w:trPr>
          <w:trHeight w:val="448"/>
        </w:trPr>
        <w:tc>
          <w:tcPr>
            <w:tcW w:w="7401" w:type="dxa"/>
            <w:vAlign w:val="center"/>
          </w:tcPr>
          <w:p w14:paraId="60E2F82B" w14:textId="6194B9B2" w:rsidR="00374C57" w:rsidRPr="00DA55FD" w:rsidRDefault="00DA55FD" w:rsidP="00EE2AA0">
            <w:pPr>
              <w:pStyle w:val="SectionHead"/>
              <w:rPr>
                <w:rFonts w:asciiTheme="minorHAnsi" w:hAnsiTheme="minorHAnsi" w:cstheme="minorBidi"/>
                <w:color w:val="000000" w:themeColor="text1"/>
                <w:sz w:val="20"/>
                <w:szCs w:val="20"/>
              </w:rPr>
            </w:pPr>
            <w:r w:rsidRPr="00DA55FD">
              <w:rPr>
                <w:rFonts w:asciiTheme="minorHAnsi" w:hAnsiTheme="minorHAnsi" w:cstheme="minorBidi"/>
                <w:color w:val="000000" w:themeColor="text1"/>
                <w:sz w:val="20"/>
                <w:szCs w:val="20"/>
              </w:rPr>
              <w:t>Matters to be provided for</w:t>
            </w:r>
          </w:p>
        </w:tc>
        <w:tc>
          <w:tcPr>
            <w:tcW w:w="1672" w:type="dxa"/>
            <w:vAlign w:val="center"/>
          </w:tcPr>
          <w:p w14:paraId="7E577B22" w14:textId="5143C51D" w:rsidR="00374C57" w:rsidRPr="00DA55FD" w:rsidRDefault="00BE6A0D" w:rsidP="00EE2AA0">
            <w:pPr>
              <w:pStyle w:val="SectionHead"/>
              <w:rPr>
                <w:rFonts w:asciiTheme="minorHAnsi" w:hAnsiTheme="minorHAnsi" w:cstheme="minorBidi"/>
                <w:color w:val="000000" w:themeColor="text1"/>
                <w:sz w:val="20"/>
                <w:szCs w:val="20"/>
              </w:rPr>
            </w:pPr>
            <w:r>
              <w:rPr>
                <w:rFonts w:asciiTheme="minorHAnsi" w:hAnsiTheme="minorHAnsi" w:cstheme="minorBidi"/>
                <w:color w:val="000000" w:themeColor="text1"/>
                <w:sz w:val="20"/>
                <w:szCs w:val="20"/>
              </w:rPr>
              <w:t>Rule number</w:t>
            </w:r>
          </w:p>
        </w:tc>
      </w:tr>
      <w:tr w:rsidR="00374C57" w:rsidRPr="00DA55FD" w14:paraId="338A884A" w14:textId="77777777" w:rsidTr="0044653B">
        <w:trPr>
          <w:trHeight w:val="567"/>
        </w:trPr>
        <w:tc>
          <w:tcPr>
            <w:tcW w:w="7401" w:type="dxa"/>
            <w:vAlign w:val="center"/>
          </w:tcPr>
          <w:p w14:paraId="2ED47820" w14:textId="12FA3582" w:rsidR="00374C57" w:rsidRPr="00BA0799" w:rsidRDefault="00BA0799" w:rsidP="00BA0799">
            <w:pPr>
              <w:rPr>
                <w:rFonts w:cstheme="minorHAnsi"/>
                <w:color w:val="000000" w:themeColor="text1"/>
                <w:sz w:val="20"/>
                <w:szCs w:val="20"/>
              </w:rPr>
            </w:pPr>
            <w:r>
              <w:rPr>
                <w:rFonts w:cstheme="minorHAnsi"/>
                <w:color w:val="000000" w:themeColor="text1"/>
                <w:sz w:val="20"/>
                <w:szCs w:val="20"/>
              </w:rPr>
              <w:t>The name of the society</w:t>
            </w:r>
          </w:p>
        </w:tc>
        <w:sdt>
          <w:sdtPr>
            <w:rPr>
              <w:rFonts w:asciiTheme="minorHAnsi" w:hAnsiTheme="minorHAnsi"/>
              <w:b w:val="0"/>
              <w:color w:val="auto"/>
              <w:sz w:val="22"/>
              <w:szCs w:val="22"/>
            </w:rPr>
            <w:id w:val="-272942615"/>
            <w:placeholder>
              <w:docPart w:val="DefaultPlaceholder_-1854013440"/>
            </w:placeholder>
          </w:sdtPr>
          <w:sdtEndPr/>
          <w:sdtContent>
            <w:tc>
              <w:tcPr>
                <w:tcW w:w="1672" w:type="dxa"/>
                <w:vAlign w:val="center"/>
              </w:tcPr>
              <w:p w14:paraId="28111CCC" w14:textId="3DE5483D" w:rsidR="00374C57" w:rsidRPr="007A1D69" w:rsidRDefault="0099251D" w:rsidP="00EE2AA0">
                <w:pPr>
                  <w:pStyle w:val="SectionHead"/>
                  <w:rPr>
                    <w:rFonts w:asciiTheme="minorHAnsi" w:hAnsiTheme="minorHAnsi"/>
                    <w:b w:val="0"/>
                    <w:color w:val="auto"/>
                    <w:sz w:val="22"/>
                    <w:szCs w:val="22"/>
                  </w:rPr>
                </w:pPr>
                <w:r>
                  <w:rPr>
                    <w:rFonts w:asciiTheme="minorHAnsi" w:hAnsiTheme="minorHAnsi"/>
                    <w:b w:val="0"/>
                    <w:color w:val="auto"/>
                    <w:sz w:val="22"/>
                    <w:szCs w:val="22"/>
                  </w:rPr>
                  <w:t xml:space="preserve">   </w:t>
                </w:r>
              </w:p>
            </w:tc>
          </w:sdtContent>
        </w:sdt>
      </w:tr>
      <w:tr w:rsidR="00374C57" w:rsidRPr="00DA55FD" w14:paraId="0E9390F9" w14:textId="77777777" w:rsidTr="0044653B">
        <w:trPr>
          <w:trHeight w:val="567"/>
        </w:trPr>
        <w:tc>
          <w:tcPr>
            <w:tcW w:w="7401" w:type="dxa"/>
            <w:vAlign w:val="center"/>
          </w:tcPr>
          <w:p w14:paraId="649B51FA" w14:textId="4C27D3F3" w:rsidR="00374C57" w:rsidRPr="00DA55FD" w:rsidRDefault="00BA0799" w:rsidP="00EE2AA0">
            <w:pPr>
              <w:pStyle w:val="SectionHead"/>
              <w:spacing w:before="120" w:after="120"/>
              <w:rPr>
                <w:rFonts w:asciiTheme="minorHAnsi" w:hAnsiTheme="minorHAnsi"/>
                <w:b w:val="0"/>
                <w:color w:val="000000" w:themeColor="text1"/>
                <w:sz w:val="20"/>
                <w:szCs w:val="20"/>
              </w:rPr>
            </w:pPr>
            <w:r w:rsidRPr="00DA55FD">
              <w:rPr>
                <w:rFonts w:asciiTheme="minorHAnsi" w:hAnsiTheme="minorHAnsi"/>
                <w:b w:val="0"/>
                <w:color w:val="000000" w:themeColor="text1"/>
                <w:sz w:val="20"/>
                <w:szCs w:val="20"/>
              </w:rPr>
              <w:t>Place of the society’s registered office, to which all communications and notices may be addressed</w:t>
            </w:r>
          </w:p>
        </w:tc>
        <w:sdt>
          <w:sdtPr>
            <w:rPr>
              <w:rFonts w:asciiTheme="minorHAnsi" w:hAnsiTheme="minorHAnsi"/>
              <w:b w:val="0"/>
              <w:color w:val="auto"/>
              <w:sz w:val="22"/>
              <w:szCs w:val="22"/>
            </w:rPr>
            <w:id w:val="1719942000"/>
            <w:placeholder>
              <w:docPart w:val="DefaultPlaceholder_-1854013440"/>
            </w:placeholder>
          </w:sdtPr>
          <w:sdtEndPr/>
          <w:sdtContent>
            <w:tc>
              <w:tcPr>
                <w:tcW w:w="1672" w:type="dxa"/>
                <w:vAlign w:val="center"/>
              </w:tcPr>
              <w:p w14:paraId="35A4CE85" w14:textId="3777B24D" w:rsidR="00374C57" w:rsidRPr="007A1D69" w:rsidRDefault="0099251D" w:rsidP="00EE2AA0">
                <w:pPr>
                  <w:pStyle w:val="SectionHead"/>
                  <w:rPr>
                    <w:rFonts w:asciiTheme="minorHAnsi" w:hAnsiTheme="minorHAnsi"/>
                    <w:b w:val="0"/>
                    <w:color w:val="auto"/>
                    <w:sz w:val="22"/>
                    <w:szCs w:val="22"/>
                  </w:rPr>
                </w:pPr>
                <w:r>
                  <w:rPr>
                    <w:rFonts w:asciiTheme="minorHAnsi" w:hAnsiTheme="minorHAnsi"/>
                    <w:b w:val="0"/>
                    <w:color w:val="auto"/>
                    <w:sz w:val="22"/>
                    <w:szCs w:val="22"/>
                  </w:rPr>
                  <w:t xml:space="preserve">   </w:t>
                </w:r>
              </w:p>
            </w:tc>
          </w:sdtContent>
        </w:sdt>
      </w:tr>
      <w:tr w:rsidR="00374C57" w:rsidRPr="00DA55FD" w14:paraId="691F6EB1" w14:textId="77777777" w:rsidTr="0044653B">
        <w:trPr>
          <w:trHeight w:val="567"/>
        </w:trPr>
        <w:tc>
          <w:tcPr>
            <w:tcW w:w="7401" w:type="dxa"/>
            <w:vAlign w:val="center"/>
          </w:tcPr>
          <w:p w14:paraId="4E2D4CF7" w14:textId="47799263" w:rsidR="00374C57" w:rsidRPr="00DA55FD" w:rsidRDefault="00BA0799" w:rsidP="00EE2AA0">
            <w:pPr>
              <w:pStyle w:val="SectionHead"/>
              <w:spacing w:before="120" w:after="120"/>
              <w:rPr>
                <w:rFonts w:asciiTheme="minorHAnsi" w:hAnsiTheme="minorHAnsi"/>
                <w:b w:val="0"/>
                <w:color w:val="000000" w:themeColor="text1"/>
                <w:sz w:val="20"/>
                <w:szCs w:val="20"/>
              </w:rPr>
            </w:pPr>
            <w:r>
              <w:rPr>
                <w:rFonts w:asciiTheme="minorHAnsi" w:hAnsiTheme="minorHAnsi"/>
                <w:b w:val="0"/>
                <w:color w:val="000000" w:themeColor="text1"/>
                <w:sz w:val="20"/>
                <w:szCs w:val="20"/>
              </w:rPr>
              <w:t>The objects of the society</w:t>
            </w:r>
          </w:p>
        </w:tc>
        <w:sdt>
          <w:sdtPr>
            <w:rPr>
              <w:rFonts w:asciiTheme="minorHAnsi" w:hAnsiTheme="minorHAnsi"/>
              <w:b w:val="0"/>
              <w:color w:val="auto"/>
              <w:sz w:val="22"/>
              <w:szCs w:val="22"/>
            </w:rPr>
            <w:id w:val="-1572035163"/>
            <w:placeholder>
              <w:docPart w:val="DefaultPlaceholder_-1854013440"/>
            </w:placeholder>
          </w:sdtPr>
          <w:sdtEndPr/>
          <w:sdtContent>
            <w:tc>
              <w:tcPr>
                <w:tcW w:w="1672" w:type="dxa"/>
                <w:vAlign w:val="center"/>
              </w:tcPr>
              <w:p w14:paraId="3AEE7586" w14:textId="37DDFA2D" w:rsidR="00374C57" w:rsidRPr="007A1D69" w:rsidRDefault="0099251D" w:rsidP="00EE2AA0">
                <w:pPr>
                  <w:pStyle w:val="SectionHead"/>
                  <w:rPr>
                    <w:rFonts w:asciiTheme="minorHAnsi" w:hAnsiTheme="minorHAnsi"/>
                    <w:b w:val="0"/>
                    <w:color w:val="auto"/>
                    <w:sz w:val="22"/>
                    <w:szCs w:val="22"/>
                  </w:rPr>
                </w:pPr>
                <w:r>
                  <w:rPr>
                    <w:rFonts w:asciiTheme="minorHAnsi" w:hAnsiTheme="minorHAnsi"/>
                    <w:b w:val="0"/>
                    <w:color w:val="auto"/>
                    <w:sz w:val="22"/>
                    <w:szCs w:val="22"/>
                  </w:rPr>
                  <w:t xml:space="preserve">   </w:t>
                </w:r>
              </w:p>
            </w:tc>
          </w:sdtContent>
        </w:sdt>
      </w:tr>
      <w:tr w:rsidR="00374C57" w:rsidRPr="00DA55FD" w14:paraId="7541DF1D" w14:textId="77777777" w:rsidTr="0044653B">
        <w:trPr>
          <w:trHeight w:val="488"/>
        </w:trPr>
        <w:tc>
          <w:tcPr>
            <w:tcW w:w="7401" w:type="dxa"/>
            <w:vAlign w:val="center"/>
          </w:tcPr>
          <w:p w14:paraId="75E67468" w14:textId="63DEDFF3" w:rsidR="00374C57" w:rsidRPr="00DA55FD" w:rsidRDefault="00BA0799" w:rsidP="00EE2AA0">
            <w:pPr>
              <w:pStyle w:val="SectionHead"/>
              <w:spacing w:before="120" w:after="120"/>
              <w:rPr>
                <w:rFonts w:asciiTheme="minorHAnsi" w:hAnsiTheme="minorHAnsi"/>
                <w:b w:val="0"/>
                <w:color w:val="000000" w:themeColor="text1"/>
                <w:sz w:val="20"/>
                <w:szCs w:val="20"/>
              </w:rPr>
            </w:pPr>
            <w:r w:rsidRPr="00DA55FD">
              <w:rPr>
                <w:rFonts w:asciiTheme="minorHAnsi" w:hAnsiTheme="minorHAnsi"/>
                <w:b w:val="0"/>
                <w:color w:val="000000" w:themeColor="text1"/>
                <w:sz w:val="20"/>
                <w:szCs w:val="20"/>
              </w:rPr>
              <w:t xml:space="preserve">The </w:t>
            </w:r>
            <w:r>
              <w:rPr>
                <w:rFonts w:asciiTheme="minorHAnsi" w:hAnsiTheme="minorHAnsi"/>
                <w:b w:val="0"/>
                <w:color w:val="000000" w:themeColor="text1"/>
                <w:sz w:val="20"/>
                <w:szCs w:val="20"/>
              </w:rPr>
              <w:t xml:space="preserve">mode of holding meetings </w:t>
            </w:r>
            <w:r w:rsidRPr="00DA55FD">
              <w:rPr>
                <w:rFonts w:asciiTheme="minorHAnsi" w:hAnsiTheme="minorHAnsi"/>
                <w:b w:val="0"/>
                <w:color w:val="000000" w:themeColor="text1"/>
                <w:sz w:val="20"/>
                <w:szCs w:val="20"/>
              </w:rPr>
              <w:t xml:space="preserve">and right of voting, and the </w:t>
            </w:r>
            <w:r>
              <w:rPr>
                <w:rFonts w:asciiTheme="minorHAnsi" w:hAnsiTheme="minorHAnsi"/>
                <w:b w:val="0"/>
                <w:color w:val="000000" w:themeColor="text1"/>
                <w:sz w:val="20"/>
                <w:szCs w:val="20"/>
              </w:rPr>
              <w:t>manner</w:t>
            </w:r>
            <w:r w:rsidRPr="00DA55FD">
              <w:rPr>
                <w:rFonts w:asciiTheme="minorHAnsi" w:hAnsiTheme="minorHAnsi"/>
                <w:b w:val="0"/>
                <w:color w:val="000000" w:themeColor="text1"/>
                <w:sz w:val="20"/>
                <w:szCs w:val="20"/>
              </w:rPr>
              <w:t xml:space="preserve"> of making, altering or rescinding rules</w:t>
            </w:r>
          </w:p>
        </w:tc>
        <w:sdt>
          <w:sdtPr>
            <w:rPr>
              <w:rFonts w:asciiTheme="minorHAnsi" w:hAnsiTheme="minorHAnsi"/>
              <w:b w:val="0"/>
              <w:color w:val="auto"/>
              <w:sz w:val="22"/>
              <w:szCs w:val="22"/>
            </w:rPr>
            <w:id w:val="1912497745"/>
            <w:placeholder>
              <w:docPart w:val="DefaultPlaceholder_-1854013440"/>
            </w:placeholder>
          </w:sdtPr>
          <w:sdtEndPr/>
          <w:sdtContent>
            <w:tc>
              <w:tcPr>
                <w:tcW w:w="1672" w:type="dxa"/>
                <w:vAlign w:val="center"/>
              </w:tcPr>
              <w:p w14:paraId="250CC081" w14:textId="323EE1EE" w:rsidR="00374C57" w:rsidRPr="007A1D69" w:rsidRDefault="0099251D" w:rsidP="00EE2AA0">
                <w:pPr>
                  <w:pStyle w:val="SectionHead"/>
                  <w:rPr>
                    <w:rFonts w:asciiTheme="minorHAnsi" w:hAnsiTheme="minorHAnsi"/>
                    <w:b w:val="0"/>
                    <w:color w:val="auto"/>
                    <w:sz w:val="22"/>
                    <w:szCs w:val="22"/>
                  </w:rPr>
                </w:pPr>
                <w:r>
                  <w:rPr>
                    <w:rFonts w:asciiTheme="minorHAnsi" w:hAnsiTheme="minorHAnsi"/>
                    <w:b w:val="0"/>
                    <w:color w:val="auto"/>
                    <w:sz w:val="22"/>
                    <w:szCs w:val="22"/>
                  </w:rPr>
                  <w:t xml:space="preserve">   </w:t>
                </w:r>
              </w:p>
            </w:tc>
          </w:sdtContent>
        </w:sdt>
      </w:tr>
      <w:tr w:rsidR="00374C57" w:rsidRPr="00DA55FD" w14:paraId="23541AC2" w14:textId="77777777" w:rsidTr="0044653B">
        <w:trPr>
          <w:trHeight w:val="488"/>
        </w:trPr>
        <w:tc>
          <w:tcPr>
            <w:tcW w:w="7401" w:type="dxa"/>
            <w:vAlign w:val="center"/>
          </w:tcPr>
          <w:p w14:paraId="7B195BF5" w14:textId="2288D692" w:rsidR="00374C57" w:rsidRPr="00DA55FD" w:rsidRDefault="00BA0799" w:rsidP="00EE2AA0">
            <w:pPr>
              <w:pStyle w:val="SectionHead"/>
              <w:spacing w:before="120" w:after="120"/>
              <w:rPr>
                <w:rFonts w:asciiTheme="minorHAnsi" w:hAnsiTheme="minorHAnsi"/>
                <w:b w:val="0"/>
                <w:color w:val="000000" w:themeColor="text1"/>
                <w:sz w:val="20"/>
                <w:szCs w:val="20"/>
              </w:rPr>
            </w:pPr>
            <w:r w:rsidRPr="00DA55FD">
              <w:rPr>
                <w:rFonts w:asciiTheme="minorHAnsi" w:hAnsiTheme="minorHAnsi"/>
                <w:b w:val="0"/>
                <w:color w:val="000000" w:themeColor="text1"/>
                <w:sz w:val="20"/>
                <w:szCs w:val="20"/>
              </w:rPr>
              <w:t>The appointment and removal of a committee</w:t>
            </w:r>
            <w:r>
              <w:rPr>
                <w:rFonts w:asciiTheme="minorHAnsi" w:hAnsiTheme="minorHAnsi"/>
                <w:b w:val="0"/>
                <w:color w:val="000000" w:themeColor="text1"/>
                <w:sz w:val="20"/>
                <w:szCs w:val="20"/>
              </w:rPr>
              <w:t xml:space="preserve"> of management</w:t>
            </w:r>
            <w:r w:rsidRPr="00DA55FD">
              <w:rPr>
                <w:rFonts w:asciiTheme="minorHAnsi" w:hAnsiTheme="minorHAnsi"/>
                <w:b w:val="0"/>
                <w:color w:val="000000" w:themeColor="text1"/>
                <w:sz w:val="20"/>
                <w:szCs w:val="20"/>
              </w:rPr>
              <w:t xml:space="preserve"> (by whatever name)</w:t>
            </w:r>
            <w:r>
              <w:rPr>
                <w:rFonts w:asciiTheme="minorHAnsi" w:hAnsiTheme="minorHAnsi"/>
                <w:b w:val="0"/>
                <w:color w:val="000000" w:themeColor="text1"/>
                <w:sz w:val="20"/>
                <w:szCs w:val="20"/>
              </w:rPr>
              <w:t>, of a treasurer and other officers and trustee</w:t>
            </w:r>
          </w:p>
        </w:tc>
        <w:sdt>
          <w:sdtPr>
            <w:rPr>
              <w:rFonts w:asciiTheme="minorHAnsi" w:hAnsiTheme="minorHAnsi"/>
              <w:b w:val="0"/>
              <w:color w:val="auto"/>
              <w:sz w:val="22"/>
              <w:szCs w:val="22"/>
            </w:rPr>
            <w:id w:val="-319732979"/>
            <w:placeholder>
              <w:docPart w:val="DefaultPlaceholder_-1854013440"/>
            </w:placeholder>
          </w:sdtPr>
          <w:sdtEndPr/>
          <w:sdtContent>
            <w:tc>
              <w:tcPr>
                <w:tcW w:w="1672" w:type="dxa"/>
                <w:vAlign w:val="center"/>
              </w:tcPr>
              <w:p w14:paraId="16E9D319" w14:textId="3C941856" w:rsidR="00374C57" w:rsidRPr="007A1D69" w:rsidRDefault="0099251D" w:rsidP="00EE2AA0">
                <w:pPr>
                  <w:pStyle w:val="SectionHead"/>
                  <w:rPr>
                    <w:rFonts w:asciiTheme="minorHAnsi" w:hAnsiTheme="minorHAnsi"/>
                    <w:b w:val="0"/>
                    <w:color w:val="auto"/>
                    <w:sz w:val="22"/>
                    <w:szCs w:val="22"/>
                  </w:rPr>
                </w:pPr>
                <w:r>
                  <w:rPr>
                    <w:rFonts w:asciiTheme="minorHAnsi" w:hAnsiTheme="minorHAnsi"/>
                    <w:b w:val="0"/>
                    <w:color w:val="auto"/>
                    <w:sz w:val="22"/>
                    <w:szCs w:val="22"/>
                  </w:rPr>
                  <w:t xml:space="preserve">   </w:t>
                </w:r>
              </w:p>
            </w:tc>
          </w:sdtContent>
        </w:sdt>
      </w:tr>
      <w:tr w:rsidR="00BA0799" w:rsidRPr="00DA55FD" w14:paraId="346B76B7" w14:textId="77777777" w:rsidTr="0044653B">
        <w:trPr>
          <w:trHeight w:val="488"/>
        </w:trPr>
        <w:tc>
          <w:tcPr>
            <w:tcW w:w="7401" w:type="dxa"/>
            <w:vAlign w:val="center"/>
          </w:tcPr>
          <w:p w14:paraId="6C93528D" w14:textId="021762D4" w:rsidR="00BA0799" w:rsidRPr="00DA55FD" w:rsidRDefault="00BA0799" w:rsidP="00BA0799">
            <w:pPr>
              <w:pStyle w:val="SectionHead"/>
              <w:spacing w:before="120" w:after="120"/>
              <w:rPr>
                <w:rFonts w:asciiTheme="minorHAnsi" w:hAnsiTheme="minorHAnsi"/>
                <w:b w:val="0"/>
                <w:color w:val="000000" w:themeColor="text1"/>
                <w:sz w:val="20"/>
                <w:szCs w:val="20"/>
              </w:rPr>
            </w:pPr>
            <w:r w:rsidRPr="00BA0799">
              <w:rPr>
                <w:rFonts w:asciiTheme="minorHAnsi" w:hAnsiTheme="minorHAnsi"/>
                <w:b w:val="0"/>
                <w:color w:val="000000" w:themeColor="text1"/>
                <w:sz w:val="20"/>
                <w:szCs w:val="20"/>
              </w:rPr>
              <w:t>The investment of the funds, the keeping of the accounts and the audit of the</w:t>
            </w:r>
            <w:r w:rsidR="00BE6A0D">
              <w:rPr>
                <w:rFonts w:asciiTheme="minorHAnsi" w:hAnsiTheme="minorHAnsi"/>
                <w:b w:val="0"/>
                <w:color w:val="000000" w:themeColor="text1"/>
                <w:sz w:val="20"/>
                <w:szCs w:val="20"/>
              </w:rPr>
              <w:t xml:space="preserve"> accounts at least once a year</w:t>
            </w:r>
          </w:p>
        </w:tc>
        <w:tc>
          <w:tcPr>
            <w:tcW w:w="1672" w:type="dxa"/>
            <w:vAlign w:val="center"/>
          </w:tcPr>
          <w:p w14:paraId="6AD2CF66" w14:textId="22DFB1DC" w:rsidR="00BA0799" w:rsidRPr="007A1D69" w:rsidRDefault="00291289" w:rsidP="00BA0799">
            <w:pPr>
              <w:pStyle w:val="SectionHead"/>
              <w:rPr>
                <w:rFonts w:asciiTheme="minorHAnsi" w:hAnsiTheme="minorHAnsi"/>
                <w:b w:val="0"/>
                <w:color w:val="auto"/>
                <w:sz w:val="22"/>
                <w:szCs w:val="22"/>
              </w:rPr>
            </w:pPr>
            <w:sdt>
              <w:sdtPr>
                <w:rPr>
                  <w:rFonts w:asciiTheme="minorHAnsi" w:hAnsiTheme="minorHAnsi"/>
                  <w:b w:val="0"/>
                  <w:color w:val="auto"/>
                  <w:sz w:val="22"/>
                  <w:szCs w:val="22"/>
                </w:rPr>
                <w:id w:val="-187366011"/>
                <w:placeholder>
                  <w:docPart w:val="DefaultPlaceholder_-1854013440"/>
                </w:placeholder>
              </w:sdtPr>
              <w:sdtEndPr/>
              <w:sdtContent>
                <w:r w:rsidR="0099251D">
                  <w:rPr>
                    <w:rFonts w:asciiTheme="minorHAnsi" w:hAnsiTheme="minorHAnsi"/>
                    <w:b w:val="0"/>
                    <w:color w:val="auto"/>
                    <w:sz w:val="22"/>
                    <w:szCs w:val="22"/>
                  </w:rPr>
                  <w:t xml:space="preserve">   </w:t>
                </w:r>
                <w:r w:rsidR="005C6C1D">
                  <w:rPr>
                    <w:rFonts w:asciiTheme="minorHAnsi" w:hAnsiTheme="minorHAnsi"/>
                    <w:b w:val="0"/>
                    <w:color w:val="auto"/>
                    <w:sz w:val="22"/>
                    <w:szCs w:val="22"/>
                  </w:rPr>
                  <w:t xml:space="preserve"> </w:t>
                </w:r>
              </w:sdtContent>
            </w:sdt>
            <w:sdt>
              <w:sdtPr>
                <w:rPr>
                  <w:rFonts w:asciiTheme="minorHAnsi" w:hAnsiTheme="minorHAnsi"/>
                  <w:b w:val="0"/>
                  <w:color w:val="auto"/>
                  <w:sz w:val="22"/>
                  <w:szCs w:val="22"/>
                </w:rPr>
                <w:id w:val="-1625461068"/>
                <w:placeholder>
                  <w:docPart w:val="DefaultPlaceholder_-1854013440"/>
                </w:placeholder>
              </w:sdtPr>
              <w:sdtEndPr/>
              <w:sdtContent>
                <w:r w:rsidR="0006376F">
                  <w:rPr>
                    <w:rFonts w:asciiTheme="minorHAnsi" w:hAnsiTheme="minorHAnsi"/>
                    <w:b w:val="0"/>
                    <w:color w:val="auto"/>
                    <w:sz w:val="22"/>
                    <w:szCs w:val="22"/>
                  </w:rPr>
                  <w:t xml:space="preserve">                 </w:t>
                </w:r>
              </w:sdtContent>
            </w:sdt>
          </w:p>
        </w:tc>
      </w:tr>
      <w:tr w:rsidR="00BA0799" w:rsidRPr="00DA55FD" w14:paraId="51F773C6" w14:textId="77777777" w:rsidTr="0044653B">
        <w:trPr>
          <w:trHeight w:val="488"/>
        </w:trPr>
        <w:tc>
          <w:tcPr>
            <w:tcW w:w="7401" w:type="dxa"/>
            <w:vAlign w:val="center"/>
          </w:tcPr>
          <w:p w14:paraId="19B60B4C" w14:textId="46A000D1" w:rsidR="00BA0799" w:rsidRPr="00BA0799" w:rsidRDefault="00BA0799" w:rsidP="00BA0799">
            <w:pPr>
              <w:pStyle w:val="SectionHead"/>
              <w:spacing w:before="120" w:after="120"/>
              <w:rPr>
                <w:rFonts w:asciiTheme="minorHAnsi" w:hAnsiTheme="minorHAnsi"/>
                <w:b w:val="0"/>
                <w:color w:val="000000" w:themeColor="text1"/>
                <w:sz w:val="20"/>
                <w:szCs w:val="20"/>
              </w:rPr>
            </w:pPr>
            <w:r w:rsidRPr="00BA0799">
              <w:rPr>
                <w:rFonts w:asciiTheme="minorHAnsi" w:hAnsiTheme="minorHAnsi"/>
                <w:b w:val="0"/>
                <w:color w:val="000000" w:themeColor="text1"/>
                <w:sz w:val="20"/>
                <w:szCs w:val="20"/>
              </w:rPr>
              <w:t>Annual returns to the FCA relating to the affairs and num</w:t>
            </w:r>
            <w:r w:rsidR="00BE6A0D">
              <w:rPr>
                <w:rFonts w:asciiTheme="minorHAnsi" w:hAnsiTheme="minorHAnsi"/>
                <w:b w:val="0"/>
                <w:color w:val="000000" w:themeColor="text1"/>
                <w:sz w:val="20"/>
                <w:szCs w:val="20"/>
              </w:rPr>
              <w:t>bers of members of the society</w:t>
            </w:r>
          </w:p>
        </w:tc>
        <w:sdt>
          <w:sdtPr>
            <w:rPr>
              <w:rFonts w:asciiTheme="minorHAnsi" w:hAnsiTheme="minorHAnsi"/>
              <w:b w:val="0"/>
              <w:color w:val="auto"/>
              <w:sz w:val="22"/>
              <w:szCs w:val="22"/>
            </w:rPr>
            <w:id w:val="1975711905"/>
            <w:placeholder>
              <w:docPart w:val="DefaultPlaceholder_-1854013440"/>
            </w:placeholder>
          </w:sdtPr>
          <w:sdtEndPr/>
          <w:sdtContent>
            <w:tc>
              <w:tcPr>
                <w:tcW w:w="1672" w:type="dxa"/>
                <w:vAlign w:val="center"/>
              </w:tcPr>
              <w:p w14:paraId="77DC1AA7" w14:textId="30EDFC3B" w:rsidR="00BA0799" w:rsidRPr="007A1D69" w:rsidRDefault="0099251D" w:rsidP="00BA0799">
                <w:pPr>
                  <w:pStyle w:val="SectionHead"/>
                  <w:rPr>
                    <w:rFonts w:asciiTheme="minorHAnsi" w:hAnsiTheme="minorHAnsi"/>
                    <w:b w:val="0"/>
                    <w:color w:val="auto"/>
                    <w:sz w:val="22"/>
                    <w:szCs w:val="22"/>
                  </w:rPr>
                </w:pPr>
                <w:r>
                  <w:rPr>
                    <w:rFonts w:asciiTheme="minorHAnsi" w:hAnsiTheme="minorHAnsi"/>
                    <w:b w:val="0"/>
                    <w:color w:val="auto"/>
                    <w:sz w:val="22"/>
                    <w:szCs w:val="22"/>
                  </w:rPr>
                  <w:t xml:space="preserve">   </w:t>
                </w:r>
              </w:p>
            </w:tc>
          </w:sdtContent>
        </w:sdt>
      </w:tr>
      <w:tr w:rsidR="00BA0799" w:rsidRPr="00DA55FD" w14:paraId="683EEC0E" w14:textId="77777777" w:rsidTr="0044653B">
        <w:trPr>
          <w:trHeight w:val="488"/>
        </w:trPr>
        <w:tc>
          <w:tcPr>
            <w:tcW w:w="7401" w:type="dxa"/>
            <w:vAlign w:val="center"/>
          </w:tcPr>
          <w:p w14:paraId="1D215D8E" w14:textId="40104EC3" w:rsidR="00BA0799" w:rsidRPr="00BA0799" w:rsidRDefault="00BA0799" w:rsidP="00BA0799">
            <w:pPr>
              <w:pStyle w:val="SectionHead"/>
              <w:spacing w:before="120" w:after="120"/>
              <w:rPr>
                <w:rFonts w:asciiTheme="minorHAnsi" w:hAnsiTheme="minorHAnsi"/>
                <w:b w:val="0"/>
                <w:color w:val="000000" w:themeColor="text1"/>
                <w:sz w:val="20"/>
                <w:szCs w:val="20"/>
              </w:rPr>
            </w:pPr>
            <w:r w:rsidRPr="00BA0799">
              <w:rPr>
                <w:rFonts w:asciiTheme="minorHAnsi" w:hAnsiTheme="minorHAnsi"/>
                <w:b w:val="0"/>
                <w:color w:val="000000" w:themeColor="text1"/>
                <w:sz w:val="20"/>
                <w:szCs w:val="20"/>
              </w:rPr>
              <w:t>The inspection of the books of the society by every person having an intere</w:t>
            </w:r>
            <w:r w:rsidR="00BE6A0D">
              <w:rPr>
                <w:rFonts w:asciiTheme="minorHAnsi" w:hAnsiTheme="minorHAnsi"/>
                <w:b w:val="0"/>
                <w:color w:val="000000" w:themeColor="text1"/>
                <w:sz w:val="20"/>
                <w:szCs w:val="20"/>
              </w:rPr>
              <w:t>st in the funds of the society</w:t>
            </w:r>
          </w:p>
        </w:tc>
        <w:sdt>
          <w:sdtPr>
            <w:rPr>
              <w:rFonts w:asciiTheme="minorHAnsi" w:hAnsiTheme="minorHAnsi"/>
              <w:b w:val="0"/>
              <w:color w:val="auto"/>
              <w:sz w:val="22"/>
              <w:szCs w:val="22"/>
            </w:rPr>
            <w:id w:val="2102054594"/>
            <w:placeholder>
              <w:docPart w:val="DefaultPlaceholder_-1854013440"/>
            </w:placeholder>
          </w:sdtPr>
          <w:sdtEndPr/>
          <w:sdtContent>
            <w:tc>
              <w:tcPr>
                <w:tcW w:w="1672" w:type="dxa"/>
                <w:vAlign w:val="center"/>
              </w:tcPr>
              <w:p w14:paraId="240ED645" w14:textId="0DF7A940" w:rsidR="00BA0799" w:rsidRPr="007A1D69" w:rsidRDefault="0099251D" w:rsidP="00BA0799">
                <w:pPr>
                  <w:pStyle w:val="SectionHead"/>
                  <w:rPr>
                    <w:rFonts w:asciiTheme="minorHAnsi" w:hAnsiTheme="minorHAnsi"/>
                    <w:b w:val="0"/>
                    <w:color w:val="auto"/>
                    <w:sz w:val="22"/>
                    <w:szCs w:val="22"/>
                  </w:rPr>
                </w:pPr>
                <w:r>
                  <w:rPr>
                    <w:rFonts w:asciiTheme="minorHAnsi" w:hAnsiTheme="minorHAnsi"/>
                    <w:b w:val="0"/>
                    <w:color w:val="auto"/>
                    <w:sz w:val="22"/>
                    <w:szCs w:val="22"/>
                  </w:rPr>
                  <w:t xml:space="preserve">   </w:t>
                </w:r>
              </w:p>
            </w:tc>
          </w:sdtContent>
        </w:sdt>
      </w:tr>
      <w:tr w:rsidR="00BA0799" w:rsidRPr="00DA55FD" w14:paraId="22F4BA16" w14:textId="77777777" w:rsidTr="0044653B">
        <w:trPr>
          <w:trHeight w:val="488"/>
        </w:trPr>
        <w:tc>
          <w:tcPr>
            <w:tcW w:w="7401" w:type="dxa"/>
            <w:vAlign w:val="center"/>
          </w:tcPr>
          <w:p w14:paraId="0E43B130" w14:textId="0AD84E99" w:rsidR="00BA0799" w:rsidRPr="00BA0799" w:rsidRDefault="00BA0799" w:rsidP="00BA0799">
            <w:pPr>
              <w:rPr>
                <w:rFonts w:cstheme="minorHAnsi"/>
                <w:color w:val="000000" w:themeColor="text1"/>
                <w:sz w:val="20"/>
                <w:szCs w:val="20"/>
              </w:rPr>
            </w:pPr>
            <w:r w:rsidRPr="00BA0799">
              <w:rPr>
                <w:rFonts w:cstheme="minorHAnsi"/>
                <w:color w:val="000000" w:themeColor="text1"/>
                <w:sz w:val="20"/>
                <w:szCs w:val="20"/>
              </w:rPr>
              <w:t xml:space="preserve">The </w:t>
            </w:r>
            <w:proofErr w:type="gramStart"/>
            <w:r w:rsidRPr="00BA0799">
              <w:rPr>
                <w:rFonts w:cstheme="minorHAnsi"/>
                <w:color w:val="000000" w:themeColor="text1"/>
                <w:sz w:val="20"/>
                <w:szCs w:val="20"/>
              </w:rPr>
              <w:t>manner in w</w:t>
            </w:r>
            <w:r w:rsidR="00BE6A0D">
              <w:rPr>
                <w:rFonts w:cstheme="minorHAnsi"/>
                <w:color w:val="000000" w:themeColor="text1"/>
                <w:sz w:val="20"/>
                <w:szCs w:val="20"/>
              </w:rPr>
              <w:t>hich</w:t>
            </w:r>
            <w:proofErr w:type="gramEnd"/>
            <w:r w:rsidR="00BE6A0D">
              <w:rPr>
                <w:rFonts w:cstheme="minorHAnsi"/>
                <w:color w:val="000000" w:themeColor="text1"/>
                <w:sz w:val="20"/>
                <w:szCs w:val="20"/>
              </w:rPr>
              <w:t xml:space="preserve"> disputes shall be settled</w:t>
            </w:r>
          </w:p>
        </w:tc>
        <w:sdt>
          <w:sdtPr>
            <w:rPr>
              <w:rFonts w:asciiTheme="minorHAnsi" w:hAnsiTheme="minorHAnsi"/>
              <w:b w:val="0"/>
              <w:color w:val="auto"/>
              <w:sz w:val="22"/>
              <w:szCs w:val="22"/>
            </w:rPr>
            <w:id w:val="1315683902"/>
            <w:placeholder>
              <w:docPart w:val="DefaultPlaceholder_-1854013440"/>
            </w:placeholder>
          </w:sdtPr>
          <w:sdtEndPr/>
          <w:sdtContent>
            <w:tc>
              <w:tcPr>
                <w:tcW w:w="1672" w:type="dxa"/>
                <w:vAlign w:val="center"/>
              </w:tcPr>
              <w:p w14:paraId="55F13E6D" w14:textId="0FD1EDE3" w:rsidR="00BA0799" w:rsidRPr="007A1D69" w:rsidRDefault="0099251D" w:rsidP="00BA0799">
                <w:pPr>
                  <w:pStyle w:val="SectionHead"/>
                  <w:rPr>
                    <w:rFonts w:asciiTheme="minorHAnsi" w:hAnsiTheme="minorHAnsi"/>
                    <w:b w:val="0"/>
                    <w:color w:val="auto"/>
                    <w:sz w:val="22"/>
                    <w:szCs w:val="22"/>
                  </w:rPr>
                </w:pPr>
                <w:r>
                  <w:rPr>
                    <w:rFonts w:asciiTheme="minorHAnsi" w:hAnsiTheme="minorHAnsi"/>
                    <w:b w:val="0"/>
                    <w:color w:val="auto"/>
                    <w:sz w:val="22"/>
                    <w:szCs w:val="22"/>
                  </w:rPr>
                  <w:t xml:space="preserve">   </w:t>
                </w:r>
              </w:p>
            </w:tc>
          </w:sdtContent>
        </w:sdt>
      </w:tr>
      <w:tr w:rsidR="00BA0799" w:rsidRPr="00DA55FD" w14:paraId="4A7FB35C" w14:textId="77777777" w:rsidTr="0044653B">
        <w:trPr>
          <w:trHeight w:val="488"/>
        </w:trPr>
        <w:tc>
          <w:tcPr>
            <w:tcW w:w="7401" w:type="dxa"/>
            <w:vAlign w:val="center"/>
          </w:tcPr>
          <w:p w14:paraId="21939358" w14:textId="15E347CA" w:rsidR="00BA0799" w:rsidRPr="00BA0799" w:rsidRDefault="00BA0799" w:rsidP="00BA0799">
            <w:pPr>
              <w:pStyle w:val="SectionHead"/>
              <w:spacing w:before="120" w:after="120"/>
              <w:rPr>
                <w:rFonts w:asciiTheme="minorHAnsi" w:hAnsiTheme="minorHAnsi"/>
                <w:b w:val="0"/>
                <w:color w:val="000000" w:themeColor="text1"/>
                <w:sz w:val="20"/>
                <w:szCs w:val="20"/>
              </w:rPr>
            </w:pPr>
            <w:r w:rsidRPr="00BA0799">
              <w:rPr>
                <w:rFonts w:asciiTheme="minorHAnsi" w:hAnsiTheme="minorHAnsi"/>
                <w:b w:val="0"/>
                <w:color w:val="000000" w:themeColor="text1"/>
                <w:sz w:val="20"/>
                <w:szCs w:val="20"/>
              </w:rPr>
              <w:t>In the case of dividing societies, a provision for meeting all claims upon the society existing at the time of division before</w:t>
            </w:r>
            <w:r w:rsidR="00BE6A0D">
              <w:rPr>
                <w:rFonts w:asciiTheme="minorHAnsi" w:hAnsiTheme="minorHAnsi"/>
                <w:b w:val="0"/>
                <w:color w:val="000000" w:themeColor="text1"/>
                <w:sz w:val="20"/>
                <w:szCs w:val="20"/>
              </w:rPr>
              <w:t xml:space="preserve"> any such division takes place</w:t>
            </w:r>
          </w:p>
        </w:tc>
        <w:sdt>
          <w:sdtPr>
            <w:rPr>
              <w:rFonts w:asciiTheme="minorHAnsi" w:hAnsiTheme="minorHAnsi"/>
              <w:b w:val="0"/>
              <w:color w:val="auto"/>
              <w:sz w:val="22"/>
              <w:szCs w:val="22"/>
            </w:rPr>
            <w:id w:val="207456946"/>
            <w:placeholder>
              <w:docPart w:val="DefaultPlaceholder_-1854013440"/>
            </w:placeholder>
          </w:sdtPr>
          <w:sdtEndPr/>
          <w:sdtContent>
            <w:tc>
              <w:tcPr>
                <w:tcW w:w="1672" w:type="dxa"/>
                <w:vAlign w:val="center"/>
              </w:tcPr>
              <w:p w14:paraId="35885709" w14:textId="3BA66FCB" w:rsidR="00BA0799" w:rsidRPr="007A1D69" w:rsidRDefault="0099251D" w:rsidP="00BA0799">
                <w:pPr>
                  <w:pStyle w:val="SectionHead"/>
                  <w:rPr>
                    <w:rFonts w:asciiTheme="minorHAnsi" w:hAnsiTheme="minorHAnsi"/>
                    <w:b w:val="0"/>
                    <w:color w:val="auto"/>
                    <w:sz w:val="22"/>
                    <w:szCs w:val="22"/>
                  </w:rPr>
                </w:pPr>
                <w:r>
                  <w:rPr>
                    <w:rFonts w:asciiTheme="minorHAnsi" w:hAnsiTheme="minorHAnsi"/>
                    <w:b w:val="0"/>
                    <w:color w:val="auto"/>
                    <w:sz w:val="22"/>
                    <w:szCs w:val="22"/>
                  </w:rPr>
                  <w:t xml:space="preserve">   </w:t>
                </w:r>
              </w:p>
            </w:tc>
          </w:sdtContent>
        </w:sdt>
      </w:tr>
      <w:tr w:rsidR="00BA0799" w:rsidRPr="00DA55FD" w14:paraId="3B5A49C3" w14:textId="77777777" w:rsidTr="0044653B">
        <w:trPr>
          <w:trHeight w:val="488"/>
        </w:trPr>
        <w:tc>
          <w:tcPr>
            <w:tcW w:w="7401" w:type="dxa"/>
            <w:vAlign w:val="center"/>
          </w:tcPr>
          <w:p w14:paraId="2010A804" w14:textId="2B8BA5C7" w:rsidR="00BA0799" w:rsidRPr="00DA55FD" w:rsidRDefault="00BE6A0D" w:rsidP="00BA0799">
            <w:pPr>
              <w:pStyle w:val="SectionHead"/>
              <w:spacing w:before="120" w:after="120"/>
              <w:rPr>
                <w:rFonts w:asciiTheme="minorHAnsi" w:hAnsiTheme="minorHAnsi"/>
                <w:b w:val="0"/>
                <w:color w:val="000000" w:themeColor="text1"/>
                <w:sz w:val="20"/>
                <w:szCs w:val="20"/>
              </w:rPr>
            </w:pPr>
            <w:r>
              <w:rPr>
                <w:rFonts w:asciiTheme="minorHAnsi" w:hAnsiTheme="minorHAnsi"/>
                <w:b w:val="0"/>
                <w:color w:val="000000" w:themeColor="text1"/>
                <w:sz w:val="20"/>
                <w:szCs w:val="20"/>
              </w:rPr>
              <w:t>(Where the society has branches) the composition and powers of the central body and conditions under which a branch may secede from the society</w:t>
            </w:r>
          </w:p>
        </w:tc>
        <w:sdt>
          <w:sdtPr>
            <w:rPr>
              <w:rFonts w:asciiTheme="minorHAnsi" w:hAnsiTheme="minorHAnsi"/>
              <w:b w:val="0"/>
              <w:color w:val="auto"/>
              <w:sz w:val="22"/>
              <w:szCs w:val="22"/>
            </w:rPr>
            <w:id w:val="389704399"/>
            <w:placeholder>
              <w:docPart w:val="DefaultPlaceholder_-1854013440"/>
            </w:placeholder>
          </w:sdtPr>
          <w:sdtEndPr/>
          <w:sdtContent>
            <w:tc>
              <w:tcPr>
                <w:tcW w:w="1672" w:type="dxa"/>
                <w:vAlign w:val="center"/>
              </w:tcPr>
              <w:p w14:paraId="3A0A61E4" w14:textId="38745168" w:rsidR="00BA0799" w:rsidRPr="007A1D69" w:rsidRDefault="0099251D" w:rsidP="00BA0799">
                <w:pPr>
                  <w:pStyle w:val="SectionHead"/>
                  <w:rPr>
                    <w:rFonts w:asciiTheme="minorHAnsi" w:hAnsiTheme="minorHAnsi"/>
                    <w:b w:val="0"/>
                    <w:color w:val="auto"/>
                    <w:sz w:val="22"/>
                    <w:szCs w:val="22"/>
                  </w:rPr>
                </w:pPr>
                <w:r>
                  <w:rPr>
                    <w:rFonts w:asciiTheme="minorHAnsi" w:hAnsiTheme="minorHAnsi"/>
                    <w:b w:val="0"/>
                    <w:color w:val="auto"/>
                    <w:sz w:val="22"/>
                    <w:szCs w:val="22"/>
                  </w:rPr>
                  <w:t xml:space="preserve">   </w:t>
                </w:r>
              </w:p>
            </w:tc>
          </w:sdtContent>
        </w:sdt>
      </w:tr>
      <w:tr w:rsidR="00BA0799" w:rsidRPr="00DA55FD" w14:paraId="0A60F1D8" w14:textId="77777777" w:rsidTr="0044653B">
        <w:trPr>
          <w:trHeight w:val="567"/>
        </w:trPr>
        <w:tc>
          <w:tcPr>
            <w:tcW w:w="7401" w:type="dxa"/>
            <w:vAlign w:val="center"/>
          </w:tcPr>
          <w:p w14:paraId="11CC80D4" w14:textId="0C20BA0D" w:rsidR="00BA0799" w:rsidRPr="00DA55FD" w:rsidRDefault="00BE6A0D" w:rsidP="00BA0799">
            <w:pPr>
              <w:pStyle w:val="SectionHead"/>
              <w:spacing w:before="120" w:after="120"/>
              <w:rPr>
                <w:rFonts w:asciiTheme="minorHAnsi" w:hAnsiTheme="minorHAnsi"/>
                <w:b w:val="0"/>
                <w:color w:val="000000" w:themeColor="text1"/>
                <w:sz w:val="20"/>
                <w:szCs w:val="20"/>
              </w:rPr>
            </w:pPr>
            <w:r>
              <w:rPr>
                <w:rFonts w:asciiTheme="minorHAnsi" w:hAnsiTheme="minorHAnsi"/>
                <w:b w:val="0"/>
                <w:color w:val="000000" w:themeColor="text1"/>
                <w:sz w:val="20"/>
                <w:szCs w:val="20"/>
              </w:rPr>
              <w:t>(Where the society divides its funds) provision for meeting all claims upon the society existing at the time of division before any such division takes place</w:t>
            </w:r>
          </w:p>
        </w:tc>
        <w:sdt>
          <w:sdtPr>
            <w:rPr>
              <w:rFonts w:asciiTheme="minorHAnsi" w:hAnsiTheme="minorHAnsi"/>
              <w:b w:val="0"/>
              <w:color w:val="auto"/>
              <w:sz w:val="22"/>
              <w:szCs w:val="22"/>
            </w:rPr>
            <w:id w:val="889765553"/>
            <w:placeholder>
              <w:docPart w:val="DefaultPlaceholder_-1854013440"/>
            </w:placeholder>
          </w:sdtPr>
          <w:sdtEndPr/>
          <w:sdtContent>
            <w:tc>
              <w:tcPr>
                <w:tcW w:w="1672" w:type="dxa"/>
                <w:vAlign w:val="center"/>
              </w:tcPr>
              <w:p w14:paraId="6D770753" w14:textId="763F01DB" w:rsidR="00BA0799" w:rsidRPr="007A1D69" w:rsidRDefault="0099251D" w:rsidP="00BA0799">
                <w:pPr>
                  <w:pStyle w:val="SectionHead"/>
                  <w:rPr>
                    <w:rFonts w:asciiTheme="minorHAnsi" w:hAnsiTheme="minorHAnsi"/>
                    <w:b w:val="0"/>
                    <w:color w:val="auto"/>
                    <w:sz w:val="22"/>
                    <w:szCs w:val="22"/>
                  </w:rPr>
                </w:pPr>
                <w:r>
                  <w:rPr>
                    <w:rFonts w:asciiTheme="minorHAnsi" w:hAnsiTheme="minorHAnsi"/>
                    <w:b w:val="0"/>
                    <w:color w:val="auto"/>
                    <w:sz w:val="22"/>
                    <w:szCs w:val="22"/>
                  </w:rPr>
                  <w:t xml:space="preserve">   </w:t>
                </w:r>
              </w:p>
            </w:tc>
          </w:sdtContent>
        </w:sdt>
      </w:tr>
    </w:tbl>
    <w:p w14:paraId="3D5D7580" w14:textId="44E25730" w:rsidR="00B8222D" w:rsidRDefault="00B8222D"/>
    <w:p w14:paraId="3A37A813" w14:textId="77777777" w:rsidR="00B8222D" w:rsidRDefault="00B8222D">
      <w:r>
        <w:br w:type="page"/>
      </w:r>
    </w:p>
    <w:p w14:paraId="7E600665" w14:textId="77777777" w:rsidR="00BE6A0D" w:rsidRDefault="00BE6A0D"/>
    <w:tbl>
      <w:tblPr>
        <w:tblStyle w:val="TableGrid"/>
        <w:tblW w:w="9073" w:type="dxa"/>
        <w:tblInd w:w="-318" w:type="dxa"/>
        <w:tblLayout w:type="fixed"/>
        <w:tblLook w:val="04A0" w:firstRow="1" w:lastRow="0" w:firstColumn="1" w:lastColumn="0" w:noHBand="0" w:noVBand="1"/>
      </w:tblPr>
      <w:tblGrid>
        <w:gridCol w:w="7391"/>
        <w:gridCol w:w="1682"/>
      </w:tblGrid>
      <w:tr w:rsidR="00BA0799" w:rsidRPr="00DA55FD" w14:paraId="06813098" w14:textId="77777777" w:rsidTr="00BE6A0D">
        <w:trPr>
          <w:trHeight w:val="488"/>
        </w:trPr>
        <w:tc>
          <w:tcPr>
            <w:tcW w:w="7391" w:type="dxa"/>
            <w:vAlign w:val="center"/>
          </w:tcPr>
          <w:p w14:paraId="75B84920" w14:textId="0F670ACC" w:rsidR="00BA0799" w:rsidRPr="00BE6A0D" w:rsidRDefault="00BE6A0D" w:rsidP="00BA0799">
            <w:pPr>
              <w:pStyle w:val="SectionHead"/>
              <w:spacing w:before="120" w:after="120"/>
              <w:rPr>
                <w:rFonts w:asciiTheme="minorHAnsi" w:hAnsiTheme="minorHAnsi"/>
                <w:color w:val="000000" w:themeColor="text1"/>
                <w:sz w:val="20"/>
                <w:szCs w:val="20"/>
              </w:rPr>
            </w:pPr>
            <w:r>
              <w:rPr>
                <w:rFonts w:asciiTheme="minorHAnsi" w:hAnsiTheme="minorHAnsi"/>
                <w:color w:val="000000" w:themeColor="text1"/>
                <w:sz w:val="20"/>
                <w:szCs w:val="20"/>
              </w:rPr>
              <w:t>Complete this section if you are registered as a friendly society (</w:t>
            </w:r>
            <w:r w:rsidR="00B8222D">
              <w:rPr>
                <w:rFonts w:asciiTheme="minorHAnsi" w:hAnsiTheme="minorHAnsi"/>
                <w:color w:val="000000" w:themeColor="text1"/>
                <w:sz w:val="20"/>
                <w:szCs w:val="20"/>
              </w:rPr>
              <w:t xml:space="preserve">e.g. </w:t>
            </w:r>
            <w:r>
              <w:rPr>
                <w:rFonts w:asciiTheme="minorHAnsi" w:hAnsiTheme="minorHAnsi"/>
                <w:color w:val="000000" w:themeColor="text1"/>
                <w:sz w:val="20"/>
                <w:szCs w:val="20"/>
              </w:rPr>
              <w:t xml:space="preserve">suffix of F, FS, or FI). </w:t>
            </w:r>
            <w:r w:rsidR="00B8222D">
              <w:rPr>
                <w:rFonts w:asciiTheme="minorHAnsi" w:hAnsiTheme="minorHAnsi"/>
                <w:color w:val="000000" w:themeColor="text1"/>
                <w:sz w:val="20"/>
                <w:szCs w:val="20"/>
              </w:rPr>
              <w:t xml:space="preserve">Do not complete this section if you are a working men’s club or benevolent society. </w:t>
            </w:r>
          </w:p>
        </w:tc>
        <w:tc>
          <w:tcPr>
            <w:tcW w:w="1682" w:type="dxa"/>
            <w:vAlign w:val="center"/>
          </w:tcPr>
          <w:p w14:paraId="6D59CD4C" w14:textId="3F2920BC" w:rsidR="00BA0799" w:rsidRPr="00B8222D" w:rsidRDefault="00B8222D" w:rsidP="00BA0799">
            <w:pPr>
              <w:pStyle w:val="SectionHead"/>
              <w:rPr>
                <w:rFonts w:asciiTheme="minorHAnsi" w:hAnsiTheme="minorHAnsi" w:cstheme="minorBidi"/>
                <w:color w:val="000000" w:themeColor="text1"/>
                <w:sz w:val="20"/>
                <w:szCs w:val="20"/>
              </w:rPr>
            </w:pPr>
            <w:r w:rsidRPr="00B8222D">
              <w:rPr>
                <w:rFonts w:asciiTheme="minorHAnsi" w:hAnsiTheme="minorHAnsi" w:cstheme="minorBidi"/>
                <w:color w:val="000000" w:themeColor="text1"/>
                <w:sz w:val="20"/>
                <w:szCs w:val="20"/>
              </w:rPr>
              <w:t>Rule number</w:t>
            </w:r>
          </w:p>
          <w:p w14:paraId="69511674" w14:textId="77777777" w:rsidR="00BA0799" w:rsidRPr="00B8222D" w:rsidRDefault="00BA0799" w:rsidP="00BA0799">
            <w:pPr>
              <w:pStyle w:val="SectionHead"/>
              <w:rPr>
                <w:rFonts w:asciiTheme="minorHAnsi" w:hAnsiTheme="minorHAnsi" w:cstheme="minorBidi"/>
                <w:color w:val="000000" w:themeColor="text1"/>
                <w:sz w:val="20"/>
                <w:szCs w:val="20"/>
              </w:rPr>
            </w:pPr>
          </w:p>
          <w:p w14:paraId="39DA4B22" w14:textId="30507995" w:rsidR="00BA0799" w:rsidRPr="00B8222D" w:rsidRDefault="00BA0799" w:rsidP="00BA0799">
            <w:pPr>
              <w:pStyle w:val="SectionHead"/>
              <w:rPr>
                <w:rFonts w:asciiTheme="minorHAnsi" w:hAnsiTheme="minorHAnsi" w:cstheme="minorBidi"/>
                <w:color w:val="000000" w:themeColor="text1"/>
                <w:sz w:val="20"/>
                <w:szCs w:val="20"/>
              </w:rPr>
            </w:pPr>
          </w:p>
        </w:tc>
      </w:tr>
      <w:tr w:rsidR="00BA0799" w:rsidRPr="00DA55FD" w14:paraId="0EC887B9" w14:textId="77777777" w:rsidTr="00BE6A0D">
        <w:trPr>
          <w:trHeight w:val="488"/>
        </w:trPr>
        <w:tc>
          <w:tcPr>
            <w:tcW w:w="7391" w:type="dxa"/>
            <w:vAlign w:val="center"/>
          </w:tcPr>
          <w:p w14:paraId="691D3051" w14:textId="4F57EC8C" w:rsidR="00BA0799" w:rsidRPr="00DA55FD" w:rsidRDefault="00BE6A0D" w:rsidP="00BA0799">
            <w:pPr>
              <w:pStyle w:val="SectionHead"/>
              <w:spacing w:before="120" w:after="120"/>
              <w:rPr>
                <w:rFonts w:asciiTheme="minorHAnsi" w:hAnsiTheme="minorHAnsi"/>
                <w:b w:val="0"/>
                <w:color w:val="000000" w:themeColor="text1"/>
                <w:sz w:val="20"/>
                <w:szCs w:val="20"/>
              </w:rPr>
            </w:pPr>
            <w:r>
              <w:rPr>
                <w:rFonts w:asciiTheme="minorHAnsi" w:hAnsiTheme="minorHAnsi"/>
                <w:b w:val="0"/>
                <w:color w:val="000000" w:themeColor="text1"/>
                <w:sz w:val="20"/>
                <w:szCs w:val="20"/>
              </w:rPr>
              <w:t>The keeping of proper accounts in accordance with section 29 of the Act a</w:t>
            </w:r>
            <w:r w:rsidRPr="00BE6A0D">
              <w:rPr>
                <w:rFonts w:asciiTheme="minorHAnsi" w:hAnsiTheme="minorHAnsi"/>
                <w:b w:val="0"/>
                <w:color w:val="000000" w:themeColor="text1"/>
                <w:sz w:val="20"/>
                <w:szCs w:val="20"/>
              </w:rPr>
              <w:t>nd the keeping of a separate account of the expenses of management and of all contributions and other moneys which may be applied to those expenses.</w:t>
            </w:r>
          </w:p>
        </w:tc>
        <w:sdt>
          <w:sdtPr>
            <w:rPr>
              <w:rFonts w:asciiTheme="minorHAnsi" w:hAnsiTheme="minorHAnsi"/>
              <w:b w:val="0"/>
              <w:color w:val="auto"/>
              <w:sz w:val="22"/>
              <w:szCs w:val="22"/>
            </w:rPr>
            <w:id w:val="-254903262"/>
            <w:placeholder>
              <w:docPart w:val="DefaultPlaceholder_-1854013440"/>
            </w:placeholder>
          </w:sdtPr>
          <w:sdtEndPr/>
          <w:sdtContent>
            <w:tc>
              <w:tcPr>
                <w:tcW w:w="1682" w:type="dxa"/>
                <w:vAlign w:val="center"/>
              </w:tcPr>
              <w:p w14:paraId="1FD378A8" w14:textId="63A9F433" w:rsidR="00BA0799" w:rsidRPr="007A1D69" w:rsidRDefault="0099251D" w:rsidP="00BA0799">
                <w:pPr>
                  <w:pStyle w:val="SectionHead"/>
                  <w:rPr>
                    <w:rFonts w:asciiTheme="minorHAnsi" w:hAnsiTheme="minorHAnsi"/>
                    <w:b w:val="0"/>
                    <w:color w:val="auto"/>
                    <w:sz w:val="22"/>
                    <w:szCs w:val="22"/>
                  </w:rPr>
                </w:pPr>
                <w:r>
                  <w:rPr>
                    <w:rFonts w:asciiTheme="minorHAnsi" w:hAnsiTheme="minorHAnsi"/>
                    <w:b w:val="0"/>
                    <w:color w:val="auto"/>
                    <w:sz w:val="22"/>
                    <w:szCs w:val="22"/>
                  </w:rPr>
                  <w:t xml:space="preserve">   </w:t>
                </w:r>
              </w:p>
            </w:tc>
          </w:sdtContent>
        </w:sdt>
      </w:tr>
      <w:tr w:rsidR="00BA0799" w:rsidRPr="00DA55FD" w14:paraId="3277F349" w14:textId="77777777" w:rsidTr="00BE6A0D">
        <w:trPr>
          <w:trHeight w:val="488"/>
        </w:trPr>
        <w:tc>
          <w:tcPr>
            <w:tcW w:w="7391" w:type="dxa"/>
          </w:tcPr>
          <w:p w14:paraId="3C781C67" w14:textId="4EBF092A" w:rsidR="00BA0799" w:rsidRPr="00DA55FD" w:rsidRDefault="00BA0799" w:rsidP="00BA0799">
            <w:pPr>
              <w:pStyle w:val="SectionHead"/>
              <w:spacing w:before="120" w:after="120"/>
              <w:rPr>
                <w:rFonts w:asciiTheme="minorHAnsi" w:hAnsiTheme="minorHAnsi"/>
                <w:b w:val="0"/>
                <w:color w:val="000000" w:themeColor="text1"/>
                <w:sz w:val="20"/>
                <w:szCs w:val="20"/>
              </w:rPr>
            </w:pPr>
            <w:r w:rsidRPr="00DA55FD">
              <w:rPr>
                <w:rFonts w:asciiTheme="minorHAnsi" w:hAnsiTheme="minorHAnsi"/>
                <w:b w:val="0"/>
                <w:color w:val="auto"/>
                <w:sz w:val="20"/>
                <w:szCs w:val="20"/>
              </w:rPr>
              <w:t xml:space="preserve">Such periodic valuation or valuations (if any) of the assets and liabilities of the </w:t>
            </w:r>
            <w:proofErr w:type="gramStart"/>
            <w:r w:rsidRPr="00DA55FD">
              <w:rPr>
                <w:rFonts w:asciiTheme="minorHAnsi" w:hAnsiTheme="minorHAnsi"/>
                <w:b w:val="0"/>
                <w:color w:val="auto"/>
                <w:sz w:val="20"/>
                <w:szCs w:val="20"/>
              </w:rPr>
              <w:t>society as a whole, or</w:t>
            </w:r>
            <w:proofErr w:type="gramEnd"/>
            <w:r w:rsidRPr="00DA55FD">
              <w:rPr>
                <w:rFonts w:asciiTheme="minorHAnsi" w:hAnsiTheme="minorHAnsi"/>
                <w:b w:val="0"/>
                <w:color w:val="auto"/>
                <w:sz w:val="20"/>
                <w:szCs w:val="20"/>
              </w:rPr>
              <w:t xml:space="preserve"> of the assets and liabilities of the society in respect of any </w:t>
            </w:r>
            <w:proofErr w:type="gramStart"/>
            <w:r w:rsidRPr="00DA55FD">
              <w:rPr>
                <w:rFonts w:asciiTheme="minorHAnsi" w:hAnsiTheme="minorHAnsi"/>
                <w:b w:val="0"/>
                <w:color w:val="auto"/>
                <w:sz w:val="20"/>
                <w:szCs w:val="20"/>
              </w:rPr>
              <w:t>particular business</w:t>
            </w:r>
            <w:proofErr w:type="gramEnd"/>
            <w:r w:rsidRPr="00DA55FD">
              <w:rPr>
                <w:rFonts w:asciiTheme="minorHAnsi" w:hAnsiTheme="minorHAnsi"/>
                <w:b w:val="0"/>
                <w:color w:val="auto"/>
                <w:sz w:val="20"/>
                <w:szCs w:val="20"/>
              </w:rPr>
              <w:t xml:space="preserve"> or businesses conducted by the society, as may from time to time be required by law in the case of that society.</w:t>
            </w:r>
          </w:p>
        </w:tc>
        <w:sdt>
          <w:sdtPr>
            <w:rPr>
              <w:rFonts w:asciiTheme="minorHAnsi" w:hAnsiTheme="minorHAnsi"/>
              <w:b w:val="0"/>
              <w:color w:val="auto"/>
              <w:sz w:val="22"/>
              <w:szCs w:val="22"/>
            </w:rPr>
            <w:id w:val="571393033"/>
            <w:placeholder>
              <w:docPart w:val="DefaultPlaceholder_-1854013440"/>
            </w:placeholder>
          </w:sdtPr>
          <w:sdtEndPr/>
          <w:sdtContent>
            <w:tc>
              <w:tcPr>
                <w:tcW w:w="1682" w:type="dxa"/>
                <w:vAlign w:val="center"/>
              </w:tcPr>
              <w:p w14:paraId="66E67734" w14:textId="4C0BB7EF" w:rsidR="00BA0799" w:rsidRPr="007A1D69" w:rsidRDefault="0099251D" w:rsidP="00BA0799">
                <w:pPr>
                  <w:pStyle w:val="SectionHead"/>
                  <w:rPr>
                    <w:rFonts w:asciiTheme="minorHAnsi" w:hAnsiTheme="minorHAnsi"/>
                    <w:b w:val="0"/>
                    <w:color w:val="auto"/>
                    <w:sz w:val="22"/>
                    <w:szCs w:val="22"/>
                  </w:rPr>
                </w:pPr>
                <w:r>
                  <w:rPr>
                    <w:rFonts w:asciiTheme="minorHAnsi" w:hAnsiTheme="minorHAnsi"/>
                    <w:b w:val="0"/>
                    <w:color w:val="auto"/>
                    <w:sz w:val="22"/>
                    <w:szCs w:val="22"/>
                  </w:rPr>
                  <w:t xml:space="preserve">   </w:t>
                </w:r>
              </w:p>
            </w:tc>
          </w:sdtContent>
        </w:sdt>
      </w:tr>
      <w:tr w:rsidR="00BA0799" w:rsidRPr="00DA55FD" w14:paraId="00F80336" w14:textId="77777777" w:rsidTr="00BE6A0D">
        <w:trPr>
          <w:trHeight w:val="488"/>
        </w:trPr>
        <w:tc>
          <w:tcPr>
            <w:tcW w:w="7391" w:type="dxa"/>
          </w:tcPr>
          <w:p w14:paraId="52FA9168" w14:textId="71572098" w:rsidR="00BA0799" w:rsidRPr="00DA55FD" w:rsidRDefault="00BA0799" w:rsidP="00BA0799">
            <w:pPr>
              <w:pStyle w:val="SectionHead"/>
              <w:spacing w:before="120" w:after="120"/>
              <w:rPr>
                <w:rFonts w:asciiTheme="minorHAnsi" w:hAnsiTheme="minorHAnsi"/>
                <w:b w:val="0"/>
                <w:color w:val="auto"/>
                <w:sz w:val="20"/>
                <w:szCs w:val="20"/>
              </w:rPr>
            </w:pPr>
            <w:r w:rsidRPr="00DA55FD">
              <w:rPr>
                <w:rFonts w:asciiTheme="minorHAnsi" w:hAnsiTheme="minorHAnsi"/>
                <w:b w:val="0"/>
                <w:color w:val="auto"/>
                <w:sz w:val="20"/>
                <w:szCs w:val="20"/>
              </w:rPr>
              <w:t>The voluntary dissolution of the society.</w:t>
            </w:r>
          </w:p>
        </w:tc>
        <w:sdt>
          <w:sdtPr>
            <w:rPr>
              <w:rFonts w:asciiTheme="minorHAnsi" w:hAnsiTheme="minorHAnsi"/>
              <w:b w:val="0"/>
              <w:color w:val="auto"/>
              <w:sz w:val="22"/>
              <w:szCs w:val="22"/>
            </w:rPr>
            <w:id w:val="525368788"/>
            <w:placeholder>
              <w:docPart w:val="DefaultPlaceholder_-1854013440"/>
            </w:placeholder>
          </w:sdtPr>
          <w:sdtEndPr/>
          <w:sdtContent>
            <w:tc>
              <w:tcPr>
                <w:tcW w:w="1682" w:type="dxa"/>
                <w:vAlign w:val="center"/>
              </w:tcPr>
              <w:p w14:paraId="71A924DC" w14:textId="71B20B75" w:rsidR="00BA0799" w:rsidRPr="007A1D69" w:rsidRDefault="0099251D" w:rsidP="00BA0799">
                <w:pPr>
                  <w:pStyle w:val="SectionHead"/>
                  <w:rPr>
                    <w:rFonts w:asciiTheme="minorHAnsi" w:hAnsiTheme="minorHAnsi"/>
                    <w:b w:val="0"/>
                    <w:color w:val="auto"/>
                    <w:sz w:val="22"/>
                    <w:szCs w:val="22"/>
                  </w:rPr>
                </w:pPr>
                <w:r>
                  <w:rPr>
                    <w:rFonts w:asciiTheme="minorHAnsi" w:hAnsiTheme="minorHAnsi"/>
                    <w:b w:val="0"/>
                    <w:color w:val="auto"/>
                    <w:sz w:val="22"/>
                    <w:szCs w:val="22"/>
                  </w:rPr>
                  <w:t xml:space="preserve">   </w:t>
                </w:r>
              </w:p>
            </w:tc>
          </w:sdtContent>
        </w:sdt>
      </w:tr>
      <w:tr w:rsidR="00BA0799" w:rsidRPr="00DA55FD" w14:paraId="17BFBA2B" w14:textId="77777777" w:rsidTr="00BE6A0D">
        <w:trPr>
          <w:trHeight w:val="488"/>
        </w:trPr>
        <w:tc>
          <w:tcPr>
            <w:tcW w:w="7391" w:type="dxa"/>
          </w:tcPr>
          <w:p w14:paraId="2A41013C" w14:textId="793C8EBD" w:rsidR="00BA0799" w:rsidRPr="00DA55FD" w:rsidRDefault="00BA0799" w:rsidP="00BA0799">
            <w:pPr>
              <w:pStyle w:val="SectionHead"/>
              <w:spacing w:before="120" w:after="120"/>
              <w:rPr>
                <w:rFonts w:asciiTheme="minorHAnsi" w:hAnsiTheme="minorHAnsi"/>
                <w:b w:val="0"/>
                <w:color w:val="auto"/>
                <w:sz w:val="20"/>
                <w:szCs w:val="20"/>
              </w:rPr>
            </w:pPr>
            <w:r w:rsidRPr="00DA55FD">
              <w:rPr>
                <w:rFonts w:asciiTheme="minorHAnsi" w:hAnsiTheme="minorHAnsi"/>
                <w:b w:val="0"/>
                <w:color w:val="auto"/>
                <w:sz w:val="20"/>
                <w:szCs w:val="20"/>
              </w:rPr>
              <w:t>The right of one-fifth of the total number of members, or of 100 members in the case of a society of not less than 1,000 members and not more than 10,000 or of 500 members in the case of a society of more than 10,000 members, to apply to the Authority for an investigation of the affairs of the society or for winding it up.</w:t>
            </w:r>
          </w:p>
        </w:tc>
        <w:sdt>
          <w:sdtPr>
            <w:rPr>
              <w:rFonts w:asciiTheme="minorHAnsi" w:hAnsiTheme="minorHAnsi"/>
              <w:b w:val="0"/>
              <w:color w:val="auto"/>
              <w:sz w:val="22"/>
              <w:szCs w:val="22"/>
            </w:rPr>
            <w:id w:val="-506988447"/>
            <w:placeholder>
              <w:docPart w:val="DefaultPlaceholder_-1854013440"/>
            </w:placeholder>
          </w:sdtPr>
          <w:sdtEndPr/>
          <w:sdtContent>
            <w:tc>
              <w:tcPr>
                <w:tcW w:w="1682" w:type="dxa"/>
                <w:vAlign w:val="center"/>
              </w:tcPr>
              <w:p w14:paraId="1AD92727" w14:textId="24FBECB1" w:rsidR="00BA0799" w:rsidRPr="007A1D69" w:rsidRDefault="0099251D" w:rsidP="00BA0799">
                <w:pPr>
                  <w:pStyle w:val="SectionHead"/>
                  <w:rPr>
                    <w:rFonts w:asciiTheme="minorHAnsi" w:hAnsiTheme="minorHAnsi"/>
                    <w:b w:val="0"/>
                    <w:color w:val="auto"/>
                    <w:sz w:val="22"/>
                    <w:szCs w:val="22"/>
                  </w:rPr>
                </w:pPr>
                <w:r>
                  <w:rPr>
                    <w:rFonts w:asciiTheme="minorHAnsi" w:hAnsiTheme="minorHAnsi"/>
                    <w:b w:val="0"/>
                    <w:color w:val="auto"/>
                    <w:sz w:val="22"/>
                    <w:szCs w:val="22"/>
                  </w:rPr>
                  <w:t xml:space="preserve">   </w:t>
                </w:r>
              </w:p>
            </w:tc>
          </w:sdtContent>
        </w:sdt>
      </w:tr>
      <w:tr w:rsidR="00BA0799" w:rsidRPr="00DA55FD" w14:paraId="3B8088C8" w14:textId="77777777" w:rsidTr="00BE6A0D">
        <w:trPr>
          <w:trHeight w:val="488"/>
        </w:trPr>
        <w:tc>
          <w:tcPr>
            <w:tcW w:w="7391" w:type="dxa"/>
          </w:tcPr>
          <w:p w14:paraId="55F80023" w14:textId="1F384EF9" w:rsidR="00BA0799" w:rsidRPr="00DA55FD" w:rsidRDefault="00BA0799" w:rsidP="00BA0799">
            <w:pPr>
              <w:pStyle w:val="SectionHead"/>
              <w:spacing w:before="120" w:after="120"/>
              <w:rPr>
                <w:rFonts w:asciiTheme="minorHAnsi" w:hAnsiTheme="minorHAnsi"/>
                <w:b w:val="0"/>
                <w:color w:val="auto"/>
                <w:sz w:val="20"/>
                <w:szCs w:val="20"/>
              </w:rPr>
            </w:pPr>
            <w:r w:rsidRPr="00DA55FD">
              <w:rPr>
                <w:rFonts w:asciiTheme="minorHAnsi" w:hAnsiTheme="minorHAnsi"/>
                <w:b w:val="0"/>
                <w:color w:val="auto"/>
                <w:sz w:val="20"/>
                <w:szCs w:val="20"/>
              </w:rPr>
              <w:t>Note: by virtue of paragraph 3(3) of schedule 2 to the Friendly Societies Act 1974 ‘nothing …shall prevent a registered friendly society from specifying in its rules the manner in which the conditions under which any member may become entitled to any benefit assured by the society are to be determined, instead of specifying the conditions themselves.’ If this is the case enter the appropriate rule number(s) in the column opposite.</w:t>
            </w:r>
          </w:p>
        </w:tc>
        <w:sdt>
          <w:sdtPr>
            <w:rPr>
              <w:rFonts w:asciiTheme="minorHAnsi" w:hAnsiTheme="minorHAnsi"/>
              <w:b w:val="0"/>
              <w:color w:val="auto"/>
              <w:sz w:val="22"/>
              <w:szCs w:val="22"/>
            </w:rPr>
            <w:id w:val="731204075"/>
            <w:placeholder>
              <w:docPart w:val="DefaultPlaceholder_-1854013440"/>
            </w:placeholder>
          </w:sdtPr>
          <w:sdtEndPr/>
          <w:sdtContent>
            <w:tc>
              <w:tcPr>
                <w:tcW w:w="1682" w:type="dxa"/>
                <w:vAlign w:val="center"/>
              </w:tcPr>
              <w:p w14:paraId="262A3002" w14:textId="0AA283B6" w:rsidR="00BA0799" w:rsidRPr="007A1D69" w:rsidRDefault="000553C7" w:rsidP="00BA0799">
                <w:pPr>
                  <w:pStyle w:val="SectionHead"/>
                  <w:rPr>
                    <w:rFonts w:asciiTheme="minorHAnsi" w:hAnsiTheme="minorHAnsi"/>
                    <w:b w:val="0"/>
                    <w:color w:val="auto"/>
                    <w:sz w:val="22"/>
                    <w:szCs w:val="22"/>
                  </w:rPr>
                </w:pPr>
                <w:r>
                  <w:rPr>
                    <w:rFonts w:asciiTheme="minorHAnsi" w:hAnsiTheme="minorHAnsi"/>
                    <w:b w:val="0"/>
                    <w:color w:val="auto"/>
                    <w:sz w:val="22"/>
                    <w:szCs w:val="22"/>
                  </w:rPr>
                  <w:t xml:space="preserve">   </w:t>
                </w:r>
              </w:p>
            </w:tc>
          </w:sdtContent>
        </w:sdt>
      </w:tr>
    </w:tbl>
    <w:p w14:paraId="2F846767" w14:textId="77777777" w:rsidR="00DA55FD" w:rsidRDefault="00DA55FD" w:rsidP="00F944BE">
      <w:pPr>
        <w:pStyle w:val="SectionHead"/>
        <w:rPr>
          <w:rFonts w:asciiTheme="minorHAnsi" w:hAnsiTheme="minorHAnsi"/>
        </w:rPr>
      </w:pPr>
    </w:p>
    <w:p w14:paraId="518EE74B" w14:textId="77777777" w:rsidR="00DA55FD" w:rsidRDefault="00DA55FD" w:rsidP="00F944BE">
      <w:pPr>
        <w:pStyle w:val="SectionHead"/>
        <w:rPr>
          <w:rFonts w:asciiTheme="minorHAnsi" w:hAnsiTheme="minorHAnsi"/>
        </w:rPr>
      </w:pPr>
    </w:p>
    <w:p w14:paraId="70E65097" w14:textId="5C623198" w:rsidR="00B8222D" w:rsidRDefault="00B8222D" w:rsidP="00B8222D">
      <w:pPr>
        <w:rPr>
          <w:rFonts w:ascii="Verdana" w:hAnsi="Verdana" w:cstheme="minorHAnsi"/>
          <w:b/>
          <w:color w:val="8E1537"/>
          <w:sz w:val="26"/>
          <w:szCs w:val="26"/>
        </w:rPr>
      </w:pPr>
      <w:r>
        <w:rPr>
          <w:b/>
        </w:rPr>
        <w:t>Please go to Section 4.</w:t>
      </w:r>
    </w:p>
    <w:p w14:paraId="2B7F3D67" w14:textId="77777777" w:rsidR="00DA55FD" w:rsidRDefault="00DA55FD" w:rsidP="00F944BE">
      <w:pPr>
        <w:pStyle w:val="SectionHead"/>
        <w:rPr>
          <w:rFonts w:asciiTheme="minorHAnsi" w:hAnsiTheme="minorHAnsi"/>
        </w:rPr>
      </w:pPr>
    </w:p>
    <w:p w14:paraId="058C7E85" w14:textId="77777777" w:rsidR="00DA55FD" w:rsidRDefault="00DA55FD" w:rsidP="00F944BE">
      <w:pPr>
        <w:pStyle w:val="SectionHead"/>
        <w:rPr>
          <w:rFonts w:asciiTheme="minorHAnsi" w:hAnsiTheme="minorHAnsi"/>
        </w:rPr>
      </w:pPr>
    </w:p>
    <w:p w14:paraId="4EF85A5D" w14:textId="77777777" w:rsidR="00DA55FD" w:rsidRDefault="00DA55FD" w:rsidP="00F944BE">
      <w:pPr>
        <w:pStyle w:val="SectionHead"/>
        <w:rPr>
          <w:rFonts w:asciiTheme="minorHAnsi" w:hAnsiTheme="minorHAnsi"/>
        </w:rPr>
      </w:pPr>
    </w:p>
    <w:p w14:paraId="33E44E35" w14:textId="77777777" w:rsidR="00DA55FD" w:rsidRDefault="00DA55FD" w:rsidP="00F944BE">
      <w:pPr>
        <w:pStyle w:val="SectionHead"/>
        <w:rPr>
          <w:rFonts w:asciiTheme="minorHAnsi" w:hAnsiTheme="minorHAnsi"/>
        </w:rPr>
      </w:pPr>
    </w:p>
    <w:p w14:paraId="52D709A3" w14:textId="77777777" w:rsidR="00DA55FD" w:rsidRDefault="00DA55FD" w:rsidP="00F944BE">
      <w:pPr>
        <w:pStyle w:val="SectionHead"/>
        <w:rPr>
          <w:rFonts w:asciiTheme="minorHAnsi" w:hAnsiTheme="minorHAnsi"/>
        </w:rPr>
      </w:pPr>
    </w:p>
    <w:p w14:paraId="712EF244" w14:textId="77777777" w:rsidR="00DA55FD" w:rsidRDefault="00DA55FD" w:rsidP="00F944BE">
      <w:pPr>
        <w:pStyle w:val="SectionHead"/>
        <w:rPr>
          <w:rFonts w:asciiTheme="minorHAnsi" w:hAnsiTheme="minorHAnsi"/>
        </w:rPr>
      </w:pPr>
    </w:p>
    <w:p w14:paraId="10D4DCF1" w14:textId="77777777" w:rsidR="00DA55FD" w:rsidRDefault="00DA55FD" w:rsidP="00F944BE">
      <w:pPr>
        <w:pStyle w:val="SectionHead"/>
        <w:rPr>
          <w:rFonts w:asciiTheme="minorHAnsi" w:hAnsiTheme="minorHAnsi"/>
        </w:rPr>
      </w:pPr>
    </w:p>
    <w:p w14:paraId="5F38331C" w14:textId="77777777" w:rsidR="00DA55FD" w:rsidRDefault="00DA55FD" w:rsidP="00F944BE">
      <w:pPr>
        <w:pStyle w:val="SectionHead"/>
        <w:rPr>
          <w:rFonts w:asciiTheme="minorHAnsi" w:hAnsiTheme="minorHAnsi"/>
        </w:rPr>
      </w:pPr>
    </w:p>
    <w:p w14:paraId="4CE7BE6A" w14:textId="77777777" w:rsidR="00DA55FD" w:rsidRDefault="00DA55FD" w:rsidP="00F944BE">
      <w:pPr>
        <w:pStyle w:val="SectionHead"/>
        <w:rPr>
          <w:rFonts w:asciiTheme="minorHAnsi" w:hAnsiTheme="minorHAnsi"/>
        </w:rPr>
      </w:pPr>
    </w:p>
    <w:p w14:paraId="4EB62592" w14:textId="77777777" w:rsidR="00DA55FD" w:rsidRDefault="00DA55FD" w:rsidP="00F944BE">
      <w:pPr>
        <w:pStyle w:val="SectionHead"/>
        <w:rPr>
          <w:rFonts w:asciiTheme="minorHAnsi" w:hAnsiTheme="minorHAnsi"/>
        </w:rPr>
      </w:pPr>
    </w:p>
    <w:p w14:paraId="545B990E" w14:textId="77777777" w:rsidR="00DA55FD" w:rsidRDefault="00DA55FD" w:rsidP="00F944BE">
      <w:pPr>
        <w:pStyle w:val="SectionHead"/>
        <w:rPr>
          <w:rFonts w:asciiTheme="minorHAnsi" w:hAnsiTheme="minorHAnsi"/>
        </w:rPr>
      </w:pPr>
    </w:p>
    <w:p w14:paraId="3F8E8539" w14:textId="77777777" w:rsidR="00DA55FD" w:rsidRDefault="00DA55FD" w:rsidP="00F944BE">
      <w:pPr>
        <w:pStyle w:val="SectionHead"/>
        <w:rPr>
          <w:rFonts w:asciiTheme="minorHAnsi" w:hAnsiTheme="minorHAnsi"/>
        </w:rPr>
      </w:pPr>
    </w:p>
    <w:p w14:paraId="473BC325" w14:textId="088582A9" w:rsidR="00CD6084" w:rsidRDefault="00F944BE" w:rsidP="00F944BE">
      <w:pPr>
        <w:pStyle w:val="SectionHead"/>
        <w:rPr>
          <w:rFonts w:asciiTheme="minorHAnsi" w:hAnsiTheme="minorHAnsi"/>
        </w:rPr>
      </w:pPr>
      <w:r w:rsidRPr="00DA55FD">
        <w:rPr>
          <w:rFonts w:asciiTheme="minorHAnsi" w:hAnsiTheme="minorHAnsi"/>
        </w:rPr>
        <w:lastRenderedPageBreak/>
        <w:t>Section 4</w:t>
      </w:r>
      <w:r w:rsidR="00DF3F78" w:rsidRPr="00DA55FD">
        <w:rPr>
          <w:rFonts w:asciiTheme="minorHAnsi" w:hAnsiTheme="minorHAnsi"/>
        </w:rPr>
        <w:t xml:space="preserve"> – Completing </w:t>
      </w:r>
      <w:r w:rsidR="00761105" w:rsidRPr="00DA55FD">
        <w:rPr>
          <w:rFonts w:asciiTheme="minorHAnsi" w:hAnsiTheme="minorHAnsi"/>
        </w:rPr>
        <w:t>this</w:t>
      </w:r>
      <w:r w:rsidR="00DF3F78" w:rsidRPr="00DA55FD">
        <w:rPr>
          <w:rFonts w:asciiTheme="minorHAnsi" w:hAnsiTheme="minorHAnsi"/>
        </w:rPr>
        <w:t xml:space="preserve"> application </w:t>
      </w:r>
    </w:p>
    <w:p w14:paraId="50C27A2B" w14:textId="77777777" w:rsidR="00DA55FD" w:rsidRPr="00DA55FD" w:rsidRDefault="00DA55FD" w:rsidP="00F944BE">
      <w:pPr>
        <w:pStyle w:val="SectionHead"/>
        <w:rPr>
          <w:rFonts w:asciiTheme="minorHAnsi" w:hAnsiTheme="minorHAnsi"/>
        </w:rPr>
      </w:pPr>
    </w:p>
    <w:p w14:paraId="36C3FB07" w14:textId="77777777" w:rsidR="00CD6084" w:rsidRPr="00DA55FD" w:rsidRDefault="00F944BE" w:rsidP="00CD6084">
      <w:pPr>
        <w:pStyle w:val="FCABodyText"/>
        <w:rPr>
          <w:rFonts w:asciiTheme="minorHAnsi" w:hAnsiTheme="minorHAnsi"/>
          <w:b/>
        </w:rPr>
      </w:pPr>
      <w:r w:rsidRPr="00DA55FD">
        <w:rPr>
          <w:rFonts w:asciiTheme="minorHAnsi" w:hAnsiTheme="minorHAnsi"/>
          <w:b/>
        </w:rPr>
        <w:t>4</w:t>
      </w:r>
      <w:r w:rsidR="00DF3F78" w:rsidRPr="00DA55FD">
        <w:rPr>
          <w:rFonts w:asciiTheme="minorHAnsi" w:hAnsiTheme="minorHAnsi"/>
          <w:b/>
        </w:rPr>
        <w:t xml:space="preserve">.1 Please confirm the rules have been signed by 3 members and the secretary (4 signatures in total)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851"/>
      </w:tblGrid>
      <w:tr w:rsidR="00DF3F78" w:rsidRPr="00DA55FD" w14:paraId="1DD3C703" w14:textId="77777777" w:rsidTr="00DF3F78">
        <w:trPr>
          <w:trHeight w:val="567"/>
        </w:trPr>
        <w:tc>
          <w:tcPr>
            <w:tcW w:w="5778" w:type="dxa"/>
            <w:vAlign w:val="center"/>
          </w:tcPr>
          <w:p w14:paraId="1781FC95" w14:textId="77777777" w:rsidR="00DF3F78" w:rsidRPr="00DA55FD" w:rsidRDefault="00DF3F78" w:rsidP="00DF3F78">
            <w:pPr>
              <w:jc w:val="right"/>
            </w:pPr>
            <w:r w:rsidRPr="00DA55FD">
              <w:t>The rules contain the required signatures</w:t>
            </w:r>
          </w:p>
        </w:tc>
        <w:sdt>
          <w:sdtPr>
            <w:id w:val="670608487"/>
            <w14:checkbox>
              <w14:checked w14:val="0"/>
              <w14:checkedState w14:val="2612" w14:font="MS Gothic"/>
              <w14:uncheckedState w14:val="2610" w14:font="MS Gothic"/>
            </w14:checkbox>
          </w:sdtPr>
          <w:sdtEndPr/>
          <w:sdtContent>
            <w:tc>
              <w:tcPr>
                <w:tcW w:w="851" w:type="dxa"/>
                <w:vAlign w:val="center"/>
              </w:tcPr>
              <w:p w14:paraId="70C3AD14" w14:textId="6D5E6113" w:rsidR="00DF3F78" w:rsidRPr="00DA55FD" w:rsidRDefault="0044653B" w:rsidP="00975B6D">
                <w:pPr>
                  <w:jc w:val="center"/>
                </w:pPr>
                <w:r>
                  <w:rPr>
                    <w:rFonts w:ascii="MS Gothic" w:eastAsia="MS Gothic" w:hAnsi="MS Gothic" w:hint="eastAsia"/>
                  </w:rPr>
                  <w:t>☐</w:t>
                </w:r>
              </w:p>
            </w:tc>
          </w:sdtContent>
        </w:sdt>
      </w:tr>
    </w:tbl>
    <w:p w14:paraId="7F9C2E66" w14:textId="146C0202" w:rsidR="00DA55FD" w:rsidRPr="00DA55FD" w:rsidRDefault="00F944BE" w:rsidP="00DF3F78">
      <w:pPr>
        <w:pStyle w:val="FCAHeadingLevel1"/>
        <w:numPr>
          <w:ilvl w:val="0"/>
          <w:numId w:val="0"/>
        </w:numPr>
        <w:rPr>
          <w:rFonts w:asciiTheme="minorHAnsi" w:hAnsiTheme="minorHAnsi"/>
          <w:sz w:val="22"/>
          <w:szCs w:val="22"/>
        </w:rPr>
      </w:pPr>
      <w:r w:rsidRPr="00DA55FD">
        <w:rPr>
          <w:rFonts w:asciiTheme="minorHAnsi" w:hAnsiTheme="minorHAnsi"/>
          <w:sz w:val="22"/>
          <w:szCs w:val="22"/>
        </w:rPr>
        <w:t>4</w:t>
      </w:r>
      <w:r w:rsidR="00DF3F78" w:rsidRPr="00DA55FD">
        <w:rPr>
          <w:rFonts w:asciiTheme="minorHAnsi" w:hAnsiTheme="minorHAnsi"/>
          <w:sz w:val="22"/>
          <w:szCs w:val="22"/>
        </w:rPr>
        <w:t>.2</w:t>
      </w:r>
      <w:r w:rsidR="00DA55FD">
        <w:rPr>
          <w:rFonts w:asciiTheme="minorHAnsi" w:hAnsiTheme="minorHAnsi"/>
          <w:sz w:val="22"/>
          <w:szCs w:val="22"/>
        </w:rPr>
        <w:t xml:space="preserve"> </w:t>
      </w:r>
      <w:r w:rsidR="00DF3F78" w:rsidRPr="00DA55FD">
        <w:rPr>
          <w:rFonts w:asciiTheme="minorHAnsi" w:hAnsiTheme="minorHAnsi"/>
          <w:sz w:val="22"/>
          <w:szCs w:val="22"/>
        </w:rPr>
        <w:t xml:space="preserve">Please confirm which </w:t>
      </w:r>
      <w:r w:rsidR="00975B6D" w:rsidRPr="00DA55FD">
        <w:rPr>
          <w:rFonts w:asciiTheme="minorHAnsi" w:hAnsiTheme="minorHAnsi"/>
          <w:sz w:val="22"/>
          <w:szCs w:val="22"/>
        </w:rPr>
        <w:t>of</w:t>
      </w:r>
      <w:r w:rsidR="00DF3F78" w:rsidRPr="00DA55FD">
        <w:rPr>
          <w:rFonts w:asciiTheme="minorHAnsi" w:hAnsiTheme="minorHAnsi"/>
          <w:sz w:val="22"/>
          <w:szCs w:val="22"/>
        </w:rPr>
        <w:t xml:space="preserve"> the following you are submitting:</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1"/>
        <w:gridCol w:w="851"/>
      </w:tblGrid>
      <w:tr w:rsidR="00DF3F78" w:rsidRPr="00DA55FD" w14:paraId="3F94EC19" w14:textId="77777777" w:rsidTr="00975B6D">
        <w:trPr>
          <w:trHeight w:val="567"/>
        </w:trPr>
        <w:tc>
          <w:tcPr>
            <w:tcW w:w="6191" w:type="dxa"/>
            <w:vAlign w:val="center"/>
          </w:tcPr>
          <w:p w14:paraId="23717A50" w14:textId="77777777" w:rsidR="00DF3F78" w:rsidRPr="00DA55FD" w:rsidRDefault="00DF3F78" w:rsidP="00975B6D">
            <w:pPr>
              <w:jc w:val="center"/>
              <w:rPr>
                <w:b/>
              </w:rPr>
            </w:pPr>
            <w:r w:rsidRPr="00DA55FD">
              <w:t>One electronic, scanned signed copy of the rules</w:t>
            </w:r>
          </w:p>
        </w:tc>
        <w:sdt>
          <w:sdtPr>
            <w:id w:val="583418508"/>
            <w14:checkbox>
              <w14:checked w14:val="0"/>
              <w14:checkedState w14:val="2612" w14:font="MS Gothic"/>
              <w14:uncheckedState w14:val="2610" w14:font="MS Gothic"/>
            </w14:checkbox>
          </w:sdtPr>
          <w:sdtEndPr/>
          <w:sdtContent>
            <w:tc>
              <w:tcPr>
                <w:tcW w:w="851" w:type="dxa"/>
                <w:vAlign w:val="center"/>
              </w:tcPr>
              <w:p w14:paraId="536E0A7B" w14:textId="77777777" w:rsidR="00DF3F78" w:rsidRPr="00DA55FD" w:rsidRDefault="00DF3F78" w:rsidP="00EE2AA0">
                <w:pPr>
                  <w:jc w:val="center"/>
                </w:pPr>
                <w:r w:rsidRPr="00DA55FD">
                  <w:rPr>
                    <w:rFonts w:ascii="Segoe UI Symbol" w:eastAsia="MS Gothic" w:hAnsi="Segoe UI Symbol" w:cs="Segoe UI Symbol"/>
                  </w:rPr>
                  <w:t>☐</w:t>
                </w:r>
              </w:p>
            </w:tc>
          </w:sdtContent>
        </w:sdt>
      </w:tr>
      <w:tr w:rsidR="00DF3F78" w:rsidRPr="00DA55FD" w14:paraId="4503147A" w14:textId="77777777" w:rsidTr="00975B6D">
        <w:trPr>
          <w:trHeight w:val="567"/>
        </w:trPr>
        <w:tc>
          <w:tcPr>
            <w:tcW w:w="6191" w:type="dxa"/>
            <w:vAlign w:val="center"/>
          </w:tcPr>
          <w:p w14:paraId="4F3245A3" w14:textId="77777777" w:rsidR="00DF3F78" w:rsidRPr="00DA55FD" w:rsidRDefault="00975B6D" w:rsidP="00975B6D">
            <w:pPr>
              <w:jc w:val="right"/>
            </w:pPr>
            <w:r w:rsidRPr="00DA55FD">
              <w:rPr>
                <w:b/>
              </w:rPr>
              <w:t xml:space="preserve">Or </w:t>
            </w:r>
            <w:r w:rsidRPr="00DA55FD">
              <w:t>t</w:t>
            </w:r>
            <w:r w:rsidR="00DF3F78" w:rsidRPr="00DA55FD">
              <w:t xml:space="preserve">wo </w:t>
            </w:r>
            <w:r w:rsidR="0066412F" w:rsidRPr="00DA55FD">
              <w:t xml:space="preserve">signed </w:t>
            </w:r>
            <w:r w:rsidR="00DF3F78" w:rsidRPr="00DA55FD">
              <w:t>paper copies of the rules</w:t>
            </w:r>
          </w:p>
        </w:tc>
        <w:sdt>
          <w:sdtPr>
            <w:id w:val="935100796"/>
            <w14:checkbox>
              <w14:checked w14:val="0"/>
              <w14:checkedState w14:val="2612" w14:font="MS Gothic"/>
              <w14:uncheckedState w14:val="2610" w14:font="MS Gothic"/>
            </w14:checkbox>
          </w:sdtPr>
          <w:sdtEndPr/>
          <w:sdtContent>
            <w:tc>
              <w:tcPr>
                <w:tcW w:w="851" w:type="dxa"/>
                <w:vAlign w:val="center"/>
              </w:tcPr>
              <w:p w14:paraId="56A64DCA" w14:textId="77777777" w:rsidR="00DF3F78" w:rsidRPr="00DA55FD" w:rsidRDefault="00DF3F78" w:rsidP="00EE2AA0">
                <w:pPr>
                  <w:jc w:val="center"/>
                </w:pPr>
                <w:r w:rsidRPr="00DA55FD">
                  <w:rPr>
                    <w:rFonts w:ascii="Segoe UI Symbol" w:eastAsia="MS Gothic" w:hAnsi="Segoe UI Symbol" w:cs="Segoe UI Symbol"/>
                  </w:rPr>
                  <w:t>☐</w:t>
                </w:r>
              </w:p>
            </w:tc>
          </w:sdtContent>
        </w:sdt>
      </w:tr>
    </w:tbl>
    <w:p w14:paraId="22355AD9" w14:textId="77777777" w:rsidR="00975B6D" w:rsidRPr="00DA55FD" w:rsidRDefault="00975B6D" w:rsidP="00DF3F78">
      <w:pPr>
        <w:pStyle w:val="FCAHeadingLevel1"/>
        <w:numPr>
          <w:ilvl w:val="0"/>
          <w:numId w:val="0"/>
        </w:numPr>
        <w:rPr>
          <w:rFonts w:asciiTheme="minorHAnsi" w:hAnsiTheme="minorHAnsi"/>
        </w:rPr>
      </w:pPr>
    </w:p>
    <w:p w14:paraId="73EAF817" w14:textId="77777777" w:rsidR="00975B6D" w:rsidRPr="00DA55FD" w:rsidRDefault="00975B6D" w:rsidP="00975B6D">
      <w:pPr>
        <w:pStyle w:val="FCAHeadingLevel1"/>
        <w:numPr>
          <w:ilvl w:val="0"/>
          <w:numId w:val="0"/>
        </w:numPr>
        <w:spacing w:before="0" w:after="0"/>
        <w:rPr>
          <w:rFonts w:asciiTheme="minorHAnsi" w:hAnsiTheme="minorHAnsi"/>
        </w:rPr>
      </w:pPr>
    </w:p>
    <w:p w14:paraId="66CFF3EE" w14:textId="505AE959" w:rsidR="00975B6D" w:rsidRDefault="00F944BE" w:rsidP="00975B6D">
      <w:pPr>
        <w:pStyle w:val="FCAHeadingLevel1"/>
        <w:numPr>
          <w:ilvl w:val="0"/>
          <w:numId w:val="0"/>
        </w:numPr>
        <w:spacing w:before="0" w:after="0"/>
        <w:rPr>
          <w:rFonts w:asciiTheme="minorHAnsi" w:hAnsiTheme="minorHAnsi"/>
          <w:sz w:val="22"/>
          <w:szCs w:val="22"/>
        </w:rPr>
      </w:pPr>
      <w:r w:rsidRPr="00DA55FD">
        <w:rPr>
          <w:rFonts w:asciiTheme="minorHAnsi" w:hAnsiTheme="minorHAnsi"/>
          <w:sz w:val="22"/>
          <w:szCs w:val="22"/>
        </w:rPr>
        <w:t>4</w:t>
      </w:r>
      <w:r w:rsidR="00975B6D" w:rsidRPr="00DA55FD">
        <w:rPr>
          <w:rFonts w:asciiTheme="minorHAnsi" w:hAnsiTheme="minorHAnsi"/>
          <w:sz w:val="22"/>
          <w:szCs w:val="22"/>
        </w:rPr>
        <w:t>.3 Please confirm either:</w:t>
      </w:r>
    </w:p>
    <w:p w14:paraId="4AB6DB8A" w14:textId="77777777" w:rsidR="00DA55FD" w:rsidRPr="00DA55FD" w:rsidRDefault="00DA55FD" w:rsidP="00975B6D">
      <w:pPr>
        <w:pStyle w:val="FCAHeadingLevel1"/>
        <w:numPr>
          <w:ilvl w:val="0"/>
          <w:numId w:val="0"/>
        </w:numPr>
        <w:spacing w:before="0" w:after="0"/>
        <w:rPr>
          <w:rFonts w:asciiTheme="minorHAnsi" w:hAnsiTheme="minorHAnsi"/>
          <w:sz w:val="22"/>
          <w:szCs w:val="22"/>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6"/>
        <w:gridCol w:w="851"/>
      </w:tblGrid>
      <w:tr w:rsidR="00975B6D" w:rsidRPr="00DA55FD" w14:paraId="12B39B56" w14:textId="77777777" w:rsidTr="00EE2AA0">
        <w:trPr>
          <w:trHeight w:val="567"/>
        </w:trPr>
        <w:tc>
          <w:tcPr>
            <w:tcW w:w="5736" w:type="dxa"/>
            <w:vAlign w:val="center"/>
          </w:tcPr>
          <w:p w14:paraId="52CDEC31" w14:textId="77777777" w:rsidR="00975B6D" w:rsidRPr="00DA55FD" w:rsidRDefault="00975B6D" w:rsidP="00975B6D">
            <w:r w:rsidRPr="00DA55FD">
              <w:t xml:space="preserve">Model rules have not been used. </w:t>
            </w:r>
          </w:p>
        </w:tc>
        <w:sdt>
          <w:sdtPr>
            <w:id w:val="908345998"/>
            <w14:checkbox>
              <w14:checked w14:val="0"/>
              <w14:checkedState w14:val="2612" w14:font="MS Gothic"/>
              <w14:uncheckedState w14:val="2610" w14:font="MS Gothic"/>
            </w14:checkbox>
          </w:sdtPr>
          <w:sdtEndPr/>
          <w:sdtContent>
            <w:tc>
              <w:tcPr>
                <w:tcW w:w="851" w:type="dxa"/>
                <w:vAlign w:val="center"/>
              </w:tcPr>
              <w:p w14:paraId="40EB01DF" w14:textId="77777777" w:rsidR="00975B6D" w:rsidRPr="00DA55FD" w:rsidRDefault="00975B6D" w:rsidP="00975B6D">
                <w:pPr>
                  <w:jc w:val="center"/>
                </w:pPr>
                <w:r w:rsidRPr="00DA55FD">
                  <w:rPr>
                    <w:rFonts w:ascii="Segoe UI Symbol" w:eastAsia="MS Gothic" w:hAnsi="Segoe UI Symbol" w:cs="Segoe UI Symbol"/>
                  </w:rPr>
                  <w:t>☐</w:t>
                </w:r>
              </w:p>
            </w:tc>
          </w:sdtContent>
        </w:sdt>
      </w:tr>
      <w:tr w:rsidR="00975B6D" w:rsidRPr="00DA55FD" w14:paraId="09E07339" w14:textId="77777777" w:rsidTr="00EE2AA0">
        <w:trPr>
          <w:trHeight w:val="567"/>
        </w:trPr>
        <w:tc>
          <w:tcPr>
            <w:tcW w:w="5736" w:type="dxa"/>
            <w:vAlign w:val="center"/>
          </w:tcPr>
          <w:p w14:paraId="0F5AE51F" w14:textId="77777777" w:rsidR="00975B6D" w:rsidRPr="00DA55FD" w:rsidRDefault="00975B6D" w:rsidP="00975B6D">
            <w:r w:rsidRPr="00DA55FD">
              <w:t>Model rules have been used without amendment</w:t>
            </w:r>
          </w:p>
        </w:tc>
        <w:sdt>
          <w:sdtPr>
            <w:id w:val="439579904"/>
            <w14:checkbox>
              <w14:checked w14:val="0"/>
              <w14:checkedState w14:val="2612" w14:font="MS Gothic"/>
              <w14:uncheckedState w14:val="2610" w14:font="MS Gothic"/>
            </w14:checkbox>
          </w:sdtPr>
          <w:sdtEndPr/>
          <w:sdtContent>
            <w:tc>
              <w:tcPr>
                <w:tcW w:w="851" w:type="dxa"/>
                <w:vAlign w:val="center"/>
              </w:tcPr>
              <w:p w14:paraId="2D14968D" w14:textId="77777777" w:rsidR="00975B6D" w:rsidRPr="00DA55FD" w:rsidRDefault="00975B6D" w:rsidP="00975B6D">
                <w:pPr>
                  <w:jc w:val="center"/>
                </w:pPr>
                <w:r w:rsidRPr="00DA55FD">
                  <w:rPr>
                    <w:rFonts w:ascii="Segoe UI Symbol" w:eastAsia="MS Gothic" w:hAnsi="Segoe UI Symbol" w:cs="Segoe UI Symbol"/>
                  </w:rPr>
                  <w:t>☐</w:t>
                </w:r>
              </w:p>
            </w:tc>
          </w:sdtContent>
        </w:sdt>
      </w:tr>
      <w:tr w:rsidR="00975B6D" w:rsidRPr="00DA55FD" w14:paraId="6D13A919" w14:textId="77777777" w:rsidTr="00EE2AA0">
        <w:trPr>
          <w:trHeight w:val="567"/>
        </w:trPr>
        <w:tc>
          <w:tcPr>
            <w:tcW w:w="5736" w:type="dxa"/>
            <w:vAlign w:val="center"/>
          </w:tcPr>
          <w:p w14:paraId="02B0F693" w14:textId="18AD4245" w:rsidR="00975B6D" w:rsidRPr="00DA55FD" w:rsidRDefault="00975B6D" w:rsidP="00975B6D">
            <w:r w:rsidRPr="00DA55FD">
              <w:t xml:space="preserve">An amended set of model rules have been used, and a </w:t>
            </w:r>
            <w:r w:rsidR="00DA55FD" w:rsidRPr="00DA55FD">
              <w:t>marked-up</w:t>
            </w:r>
            <w:r w:rsidRPr="00DA55FD">
              <w:t xml:space="preserve"> copy detailing the changes made to the model is included with the </w:t>
            </w:r>
            <w:r w:rsidR="00DA55FD">
              <w:t>a</w:t>
            </w:r>
            <w:r w:rsidRPr="00DA55FD">
              <w:t>pplication.</w:t>
            </w:r>
          </w:p>
        </w:tc>
        <w:sdt>
          <w:sdtPr>
            <w:id w:val="-915478885"/>
            <w14:checkbox>
              <w14:checked w14:val="0"/>
              <w14:checkedState w14:val="2612" w14:font="MS Gothic"/>
              <w14:uncheckedState w14:val="2610" w14:font="MS Gothic"/>
            </w14:checkbox>
          </w:sdtPr>
          <w:sdtEndPr/>
          <w:sdtContent>
            <w:tc>
              <w:tcPr>
                <w:tcW w:w="851" w:type="dxa"/>
                <w:vAlign w:val="center"/>
              </w:tcPr>
              <w:p w14:paraId="59F026F7" w14:textId="77777777" w:rsidR="00975B6D" w:rsidRPr="00DA55FD" w:rsidRDefault="00975B6D" w:rsidP="00975B6D">
                <w:pPr>
                  <w:jc w:val="center"/>
                </w:pPr>
                <w:r w:rsidRPr="00DA55FD">
                  <w:rPr>
                    <w:rFonts w:ascii="Segoe UI Symbol" w:eastAsia="MS Gothic" w:hAnsi="Segoe UI Symbol" w:cs="Segoe UI Symbol"/>
                  </w:rPr>
                  <w:t>☐</w:t>
                </w:r>
              </w:p>
            </w:tc>
          </w:sdtContent>
        </w:sdt>
      </w:tr>
    </w:tbl>
    <w:p w14:paraId="264B0CFC" w14:textId="77777777" w:rsidR="00975B6D" w:rsidRPr="00DA55FD" w:rsidRDefault="00975B6D" w:rsidP="00DF3F78">
      <w:pPr>
        <w:pStyle w:val="FCAHeadingLevel1"/>
        <w:numPr>
          <w:ilvl w:val="0"/>
          <w:numId w:val="0"/>
        </w:numPr>
        <w:rPr>
          <w:rFonts w:asciiTheme="minorHAnsi" w:hAnsiTheme="minorHAnsi"/>
          <w:sz w:val="22"/>
          <w:szCs w:val="22"/>
        </w:rPr>
      </w:pPr>
    </w:p>
    <w:p w14:paraId="283DDE6A" w14:textId="77777777" w:rsidR="00975B6D" w:rsidRPr="00DA55FD" w:rsidRDefault="00975B6D" w:rsidP="00DF3F78">
      <w:pPr>
        <w:pStyle w:val="FCAHeadingLevel1"/>
        <w:numPr>
          <w:ilvl w:val="0"/>
          <w:numId w:val="0"/>
        </w:numPr>
        <w:rPr>
          <w:rFonts w:asciiTheme="minorHAnsi" w:hAnsiTheme="minorHAnsi"/>
        </w:rPr>
      </w:pPr>
    </w:p>
    <w:p w14:paraId="688A4B31" w14:textId="77777777" w:rsidR="00975B6D" w:rsidRPr="00DA55FD" w:rsidRDefault="00975B6D" w:rsidP="00975B6D">
      <w:pPr>
        <w:pStyle w:val="FCAHeadingLevel1"/>
        <w:rPr>
          <w:rFonts w:asciiTheme="minorHAnsi" w:hAnsiTheme="minorHAnsi"/>
        </w:rPr>
      </w:pPr>
    </w:p>
    <w:p w14:paraId="06E03FFB" w14:textId="5A39267B" w:rsidR="00DF0AD3" w:rsidRPr="00853B7C" w:rsidRDefault="00DF0AD3" w:rsidP="00DF0AD3">
      <w:pPr>
        <w:pStyle w:val="FCAHeadingLevel1"/>
        <w:rPr>
          <w:sz w:val="22"/>
          <w:szCs w:val="22"/>
        </w:rPr>
      </w:pPr>
      <w:r>
        <w:rPr>
          <w:sz w:val="22"/>
          <w:szCs w:val="22"/>
        </w:rPr>
        <w:t>4</w:t>
      </w:r>
      <w:r w:rsidRPr="00853B7C">
        <w:rPr>
          <w:sz w:val="22"/>
          <w:szCs w:val="22"/>
        </w:rPr>
        <w:t>.4 Please confirm t</w:t>
      </w:r>
      <w:r>
        <w:rPr>
          <w:sz w:val="22"/>
          <w:szCs w:val="22"/>
        </w:rPr>
        <w:t xml:space="preserve">he following </w:t>
      </w:r>
      <w:r w:rsidRPr="00853B7C">
        <w:rPr>
          <w:sz w:val="22"/>
          <w:szCs w:val="22"/>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6013"/>
        <w:gridCol w:w="213"/>
        <w:gridCol w:w="671"/>
        <w:gridCol w:w="260"/>
      </w:tblGrid>
      <w:tr w:rsidR="00DF0AD3" w14:paraId="3119288D" w14:textId="77777777" w:rsidTr="005F63B4">
        <w:trPr>
          <w:trHeight w:val="855"/>
        </w:trPr>
        <w:tc>
          <w:tcPr>
            <w:tcW w:w="6334" w:type="dxa"/>
            <w:gridSpan w:val="3"/>
            <w:vAlign w:val="center"/>
          </w:tcPr>
          <w:p w14:paraId="640332FC" w14:textId="007B256A" w:rsidR="00DF0AD3" w:rsidRDefault="00DF0AD3" w:rsidP="005F63B4">
            <w:pPr>
              <w:numPr>
                <w:ilvl w:val="3"/>
                <w:numId w:val="1"/>
              </w:numPr>
              <w:spacing w:after="240" w:line="264" w:lineRule="auto"/>
            </w:pPr>
            <w:r>
              <w:t xml:space="preserve">The rule amendment complies with the </w:t>
            </w:r>
            <w:r w:rsidR="0061233B" w:rsidRPr="00DA55FD">
              <w:rPr>
                <w:color w:val="000000" w:themeColor="text1"/>
              </w:rPr>
              <w:t>Friendly Societies Act 1974.</w:t>
            </w:r>
          </w:p>
        </w:tc>
        <w:sdt>
          <w:sdtPr>
            <w:id w:val="685636205"/>
            <w14:checkbox>
              <w14:checked w14:val="0"/>
              <w14:checkedState w14:val="2612" w14:font="MS Gothic"/>
              <w14:uncheckedState w14:val="2610" w14:font="MS Gothic"/>
            </w14:checkbox>
          </w:sdtPr>
          <w:sdtEndPr/>
          <w:sdtContent>
            <w:tc>
              <w:tcPr>
                <w:tcW w:w="931" w:type="dxa"/>
                <w:gridSpan w:val="2"/>
                <w:vAlign w:val="center"/>
              </w:tcPr>
              <w:p w14:paraId="69C7CD3A" w14:textId="77777777" w:rsidR="00DF0AD3" w:rsidRDefault="00DF0AD3" w:rsidP="005F63B4">
                <w:pPr>
                  <w:numPr>
                    <w:ilvl w:val="3"/>
                    <w:numId w:val="1"/>
                  </w:numPr>
                  <w:spacing w:after="240" w:line="264" w:lineRule="auto"/>
                </w:pPr>
                <w:r>
                  <w:rPr>
                    <w:rFonts w:ascii="MS Gothic" w:eastAsia="MS Gothic" w:hAnsi="MS Gothic" w:hint="eastAsia"/>
                  </w:rPr>
                  <w:t>☐</w:t>
                </w:r>
              </w:p>
            </w:tc>
          </w:sdtContent>
        </w:sdt>
      </w:tr>
      <w:tr w:rsidR="00DF0AD3" w14:paraId="48888A4E" w14:textId="77777777" w:rsidTr="005F63B4">
        <w:trPr>
          <w:trHeight w:val="855"/>
        </w:trPr>
        <w:tc>
          <w:tcPr>
            <w:tcW w:w="6334" w:type="dxa"/>
            <w:gridSpan w:val="3"/>
            <w:vAlign w:val="center"/>
          </w:tcPr>
          <w:p w14:paraId="2D357414" w14:textId="77777777" w:rsidR="00DF0AD3" w:rsidRDefault="00DF0AD3" w:rsidP="005F63B4">
            <w:pPr>
              <w:spacing w:after="240" w:line="264" w:lineRule="auto"/>
            </w:pPr>
            <w:r>
              <w:t xml:space="preserve">The rule amendment has been made by the society in the manner provided for in its rules. </w:t>
            </w:r>
          </w:p>
        </w:tc>
        <w:sdt>
          <w:sdtPr>
            <w:id w:val="1236746295"/>
            <w14:checkbox>
              <w14:checked w14:val="0"/>
              <w14:checkedState w14:val="2612" w14:font="MS Gothic"/>
              <w14:uncheckedState w14:val="2610" w14:font="MS Gothic"/>
            </w14:checkbox>
          </w:sdtPr>
          <w:sdtEndPr/>
          <w:sdtContent>
            <w:tc>
              <w:tcPr>
                <w:tcW w:w="931" w:type="dxa"/>
                <w:gridSpan w:val="2"/>
                <w:vAlign w:val="center"/>
              </w:tcPr>
              <w:p w14:paraId="76B2E859" w14:textId="77777777" w:rsidR="00DF0AD3" w:rsidRDefault="00DF0AD3" w:rsidP="005F63B4">
                <w:pPr>
                  <w:numPr>
                    <w:ilvl w:val="3"/>
                    <w:numId w:val="1"/>
                  </w:numPr>
                  <w:spacing w:after="240" w:line="264" w:lineRule="auto"/>
                </w:pPr>
                <w:r>
                  <w:rPr>
                    <w:rFonts w:ascii="MS Gothic" w:eastAsia="MS Gothic" w:hAnsi="MS Gothic" w:hint="eastAsia"/>
                  </w:rPr>
                  <w:t>☐</w:t>
                </w:r>
              </w:p>
            </w:tc>
          </w:sdtContent>
        </w:sdt>
      </w:tr>
      <w:tr w:rsidR="00DF0AD3" w14:paraId="07682F6C" w14:textId="77777777" w:rsidTr="005F63B4">
        <w:trPr>
          <w:gridBefore w:val="1"/>
          <w:gridAfter w:val="1"/>
          <w:wBefore w:w="108" w:type="dxa"/>
          <w:wAfter w:w="260" w:type="dxa"/>
          <w:trHeight w:val="1014"/>
        </w:trPr>
        <w:tc>
          <w:tcPr>
            <w:tcW w:w="6013" w:type="dxa"/>
            <w:vAlign w:val="center"/>
          </w:tcPr>
          <w:p w14:paraId="392EA26F" w14:textId="77777777" w:rsidR="00DF0AD3" w:rsidRDefault="00DF0AD3" w:rsidP="005F63B4">
            <w:pPr>
              <w:jc w:val="right"/>
            </w:pPr>
          </w:p>
        </w:tc>
        <w:tc>
          <w:tcPr>
            <w:tcW w:w="884" w:type="dxa"/>
            <w:gridSpan w:val="2"/>
            <w:vAlign w:val="center"/>
          </w:tcPr>
          <w:p w14:paraId="4D1A5CD5" w14:textId="77777777" w:rsidR="00DF0AD3" w:rsidRDefault="00DF0AD3" w:rsidP="005F63B4">
            <w:pPr>
              <w:jc w:val="center"/>
            </w:pPr>
          </w:p>
        </w:tc>
      </w:tr>
    </w:tbl>
    <w:p w14:paraId="1C7389F8" w14:textId="77777777" w:rsidR="00172E60" w:rsidRPr="00DA55FD" w:rsidRDefault="00172E60" w:rsidP="00DF3F78">
      <w:pPr>
        <w:pStyle w:val="SectionHead"/>
        <w:spacing w:before="240" w:after="240"/>
        <w:rPr>
          <w:rFonts w:asciiTheme="minorHAnsi" w:hAnsiTheme="minorHAnsi"/>
        </w:rPr>
      </w:pPr>
    </w:p>
    <w:p w14:paraId="1780A98A" w14:textId="77777777" w:rsidR="00150753" w:rsidRPr="00DA55FD" w:rsidRDefault="00150753">
      <w:pPr>
        <w:rPr>
          <w:rFonts w:cstheme="minorHAnsi"/>
          <w:b/>
          <w:color w:val="8E1537"/>
          <w:sz w:val="26"/>
          <w:szCs w:val="26"/>
        </w:rPr>
      </w:pPr>
      <w:r w:rsidRPr="00DA55FD">
        <w:br w:type="page"/>
      </w:r>
    </w:p>
    <w:p w14:paraId="0ABB6810" w14:textId="3FBC41BB" w:rsidR="00DF3F78" w:rsidRPr="00DA55FD" w:rsidRDefault="00DF3F78" w:rsidP="00DF3F78">
      <w:pPr>
        <w:pStyle w:val="SectionHead"/>
        <w:spacing w:before="240" w:after="240"/>
        <w:rPr>
          <w:rFonts w:asciiTheme="minorHAnsi" w:hAnsiTheme="minorHAnsi"/>
        </w:rPr>
      </w:pPr>
      <w:r w:rsidRPr="00DA55FD">
        <w:rPr>
          <w:rFonts w:asciiTheme="minorHAnsi" w:hAnsiTheme="minorHAnsi"/>
        </w:rPr>
        <w:lastRenderedPageBreak/>
        <w:t xml:space="preserve">Section </w:t>
      </w:r>
      <w:r w:rsidR="00135C54">
        <w:rPr>
          <w:rFonts w:asciiTheme="minorHAnsi" w:hAnsiTheme="minorHAnsi"/>
        </w:rPr>
        <w:t>5</w:t>
      </w:r>
      <w:r w:rsidRPr="00DA55FD">
        <w:rPr>
          <w:rFonts w:asciiTheme="minorHAnsi" w:hAnsiTheme="minorHAnsi"/>
        </w:rPr>
        <w:t xml:space="preserve"> – Submitting this form</w:t>
      </w:r>
    </w:p>
    <w:p w14:paraId="5293E3E9" w14:textId="77777777" w:rsidR="00DF3F78" w:rsidRPr="00DA55FD" w:rsidRDefault="00DF3F78" w:rsidP="00DF3F78">
      <w:pPr>
        <w:pStyle w:val="FCABodyText"/>
        <w:rPr>
          <w:rFonts w:asciiTheme="minorHAnsi" w:hAnsiTheme="minorHAnsi"/>
        </w:rPr>
      </w:pPr>
      <w:r w:rsidRPr="00DA55FD">
        <w:rPr>
          <w:rFonts w:asciiTheme="minorHAnsi" w:hAnsiTheme="minorHAnsi"/>
        </w:rPr>
        <w:t>Please submit a signed, scanned version of your application by email to: mutual.societies@fca.org.uk</w:t>
      </w:r>
    </w:p>
    <w:p w14:paraId="0E9B4C88" w14:textId="77777777" w:rsidR="00DF3F78" w:rsidRPr="00DA55FD" w:rsidRDefault="00DF3F78" w:rsidP="00DF3F78">
      <w:pPr>
        <w:pStyle w:val="FCABodyText"/>
        <w:rPr>
          <w:rFonts w:asciiTheme="minorHAnsi" w:hAnsiTheme="minorHAnsi"/>
        </w:rPr>
      </w:pPr>
      <w:r w:rsidRPr="00DA55FD">
        <w:rPr>
          <w:rFonts w:asciiTheme="minorHAnsi" w:hAnsiTheme="minorHAnsi"/>
        </w:rPr>
        <w:t>Or please submit by post to:</w:t>
      </w:r>
    </w:p>
    <w:p w14:paraId="76D3C855" w14:textId="77777777" w:rsidR="00172E60" w:rsidRPr="00DA55FD" w:rsidRDefault="00172E60" w:rsidP="00172E60">
      <w:pPr>
        <w:pStyle w:val="FCABodyText"/>
        <w:spacing w:after="0"/>
        <w:rPr>
          <w:rFonts w:asciiTheme="minorHAnsi" w:hAnsiTheme="minorHAnsi"/>
        </w:rPr>
      </w:pPr>
      <w:r w:rsidRPr="00DA55FD">
        <w:rPr>
          <w:rFonts w:asciiTheme="minorHAnsi" w:hAnsiTheme="minorHAnsi"/>
        </w:rPr>
        <w:t>Mutual Societies</w:t>
      </w:r>
    </w:p>
    <w:p w14:paraId="35B9574C" w14:textId="77777777" w:rsidR="00172E60" w:rsidRPr="00DA55FD" w:rsidRDefault="00172E60" w:rsidP="00172E60">
      <w:pPr>
        <w:pStyle w:val="FCABodyText"/>
        <w:spacing w:after="0"/>
        <w:rPr>
          <w:rFonts w:asciiTheme="minorHAnsi" w:hAnsiTheme="minorHAnsi"/>
        </w:rPr>
      </w:pPr>
      <w:r w:rsidRPr="00DA55FD">
        <w:rPr>
          <w:rFonts w:asciiTheme="minorHAnsi" w:hAnsiTheme="minorHAnsi"/>
        </w:rPr>
        <w:t>Financial Conduct Authority</w:t>
      </w:r>
    </w:p>
    <w:p w14:paraId="2256C02C" w14:textId="77777777" w:rsidR="00172E60" w:rsidRPr="00DA55FD" w:rsidRDefault="00172E60" w:rsidP="00172E60">
      <w:pPr>
        <w:pStyle w:val="FCABodyText"/>
        <w:spacing w:after="0"/>
        <w:rPr>
          <w:rFonts w:asciiTheme="minorHAnsi" w:hAnsiTheme="minorHAnsi"/>
        </w:rPr>
      </w:pPr>
      <w:r w:rsidRPr="00DA55FD">
        <w:rPr>
          <w:rFonts w:asciiTheme="minorHAnsi" w:hAnsiTheme="minorHAnsi"/>
        </w:rPr>
        <w:t>12 Endeavour Square</w:t>
      </w:r>
    </w:p>
    <w:p w14:paraId="75172F59" w14:textId="77777777" w:rsidR="00172E60" w:rsidRPr="00DA55FD" w:rsidRDefault="00172E60" w:rsidP="00172E60">
      <w:pPr>
        <w:pStyle w:val="FCABodyText"/>
        <w:spacing w:after="0"/>
        <w:rPr>
          <w:rFonts w:asciiTheme="minorHAnsi" w:hAnsiTheme="minorHAnsi"/>
        </w:rPr>
      </w:pPr>
      <w:r w:rsidRPr="00DA55FD">
        <w:rPr>
          <w:rFonts w:asciiTheme="minorHAnsi" w:hAnsiTheme="minorHAnsi"/>
        </w:rPr>
        <w:t xml:space="preserve">London </w:t>
      </w:r>
    </w:p>
    <w:p w14:paraId="15806198" w14:textId="77777777" w:rsidR="003C2DC4" w:rsidRPr="00DA55FD" w:rsidRDefault="00172E60" w:rsidP="00172E60">
      <w:pPr>
        <w:pStyle w:val="FCABodyText"/>
        <w:spacing w:after="0"/>
        <w:rPr>
          <w:rFonts w:asciiTheme="minorHAnsi" w:hAnsiTheme="minorHAnsi"/>
          <w:szCs w:val="22"/>
        </w:rPr>
      </w:pPr>
      <w:r w:rsidRPr="00DA55FD">
        <w:rPr>
          <w:rFonts w:asciiTheme="minorHAnsi" w:hAnsiTheme="minorHAnsi"/>
        </w:rPr>
        <w:t>E20 1JN</w:t>
      </w:r>
    </w:p>
    <w:p w14:paraId="792CCC39" w14:textId="77777777" w:rsidR="00172E60" w:rsidRPr="00DA55FD" w:rsidRDefault="00172E60" w:rsidP="00172E60"/>
    <w:p w14:paraId="0CBA87AD" w14:textId="77777777" w:rsidR="00172E60" w:rsidRPr="00DA55FD" w:rsidRDefault="00172E60" w:rsidP="00172E60"/>
    <w:p w14:paraId="6AF3B9A2" w14:textId="77777777" w:rsidR="00172E60" w:rsidRPr="00DA55FD" w:rsidRDefault="00172E60" w:rsidP="00172E60"/>
    <w:p w14:paraId="23256820" w14:textId="77777777" w:rsidR="00172E60" w:rsidRPr="00DA55FD" w:rsidRDefault="00172E60" w:rsidP="00172E60"/>
    <w:p w14:paraId="6D18593B" w14:textId="77777777" w:rsidR="00172E60" w:rsidRPr="00DA55FD" w:rsidRDefault="00172E60" w:rsidP="00172E60"/>
    <w:p w14:paraId="5A2422D2" w14:textId="77777777" w:rsidR="00172E60" w:rsidRPr="00DA55FD" w:rsidRDefault="00172E60" w:rsidP="00172E60"/>
    <w:p w14:paraId="3758ABD4" w14:textId="77777777" w:rsidR="00172E60" w:rsidRPr="00DA55FD" w:rsidRDefault="00172E60" w:rsidP="00172E60"/>
    <w:p w14:paraId="5FC4C02D" w14:textId="77777777" w:rsidR="00172E60" w:rsidRPr="00DA55FD" w:rsidRDefault="00172E60" w:rsidP="00172E60"/>
    <w:p w14:paraId="1A0D6839" w14:textId="77777777" w:rsidR="00172E60" w:rsidRPr="00DA55FD" w:rsidRDefault="00172E60" w:rsidP="00172E60"/>
    <w:p w14:paraId="0F641F70" w14:textId="77777777" w:rsidR="00172E60" w:rsidRPr="00DA55FD" w:rsidRDefault="00172E60" w:rsidP="00172E60"/>
    <w:p w14:paraId="0F16BF2B" w14:textId="77777777" w:rsidR="00172E60" w:rsidRPr="00DA55FD" w:rsidRDefault="00172E60" w:rsidP="00172E60"/>
    <w:p w14:paraId="76B07FED" w14:textId="77777777" w:rsidR="00172E60" w:rsidRPr="00DA55FD" w:rsidRDefault="00172E60" w:rsidP="00172E60"/>
    <w:p w14:paraId="6C28A6D9" w14:textId="77777777" w:rsidR="00172E60" w:rsidRPr="00DA55FD" w:rsidRDefault="00172E60" w:rsidP="00172E60"/>
    <w:p w14:paraId="6E95C77E" w14:textId="77777777" w:rsidR="00172E60" w:rsidRPr="00DA55FD" w:rsidRDefault="00172E60" w:rsidP="00172E60">
      <w:pPr>
        <w:tabs>
          <w:tab w:val="left" w:pos="3677"/>
        </w:tabs>
      </w:pPr>
      <w:r w:rsidRPr="00DA55FD">
        <w:tab/>
      </w:r>
    </w:p>
    <w:p w14:paraId="031325F0" w14:textId="77777777" w:rsidR="00172E60" w:rsidRPr="00DA55FD" w:rsidRDefault="00172E60" w:rsidP="00172E60"/>
    <w:p w14:paraId="10A310BA" w14:textId="77777777" w:rsidR="00172E60" w:rsidRPr="00DA55FD" w:rsidRDefault="00172E60" w:rsidP="00172E60"/>
    <w:p w14:paraId="5AC56D50" w14:textId="77777777" w:rsidR="00172E60" w:rsidRDefault="00172E60" w:rsidP="00172E60"/>
    <w:p w14:paraId="62FF7A51" w14:textId="77777777" w:rsidR="00172E60" w:rsidRDefault="00172E60" w:rsidP="00172E60"/>
    <w:p w14:paraId="7E04509C" w14:textId="77777777" w:rsidR="00172E60" w:rsidRDefault="00172E60" w:rsidP="00172E60">
      <w:pPr>
        <w:spacing w:after="0"/>
        <w:rPr>
          <w:sz w:val="16"/>
          <w:szCs w:val="16"/>
        </w:rPr>
      </w:pPr>
    </w:p>
    <w:p w14:paraId="57DB387B" w14:textId="77777777" w:rsidR="00BA0799" w:rsidRDefault="00BA0799" w:rsidP="00172E60">
      <w:pPr>
        <w:spacing w:after="0"/>
        <w:rPr>
          <w:sz w:val="16"/>
          <w:szCs w:val="16"/>
        </w:rPr>
      </w:pPr>
    </w:p>
    <w:p w14:paraId="03AA1273" w14:textId="77777777" w:rsidR="00BA0799" w:rsidRDefault="00BA0799" w:rsidP="00172E60">
      <w:pPr>
        <w:spacing w:after="0"/>
        <w:rPr>
          <w:sz w:val="16"/>
          <w:szCs w:val="16"/>
        </w:rPr>
      </w:pPr>
    </w:p>
    <w:p w14:paraId="30DFB5B3" w14:textId="77777777" w:rsidR="00BA0799" w:rsidRDefault="00BA0799" w:rsidP="00172E60">
      <w:pPr>
        <w:spacing w:after="0"/>
        <w:rPr>
          <w:sz w:val="16"/>
          <w:szCs w:val="16"/>
        </w:rPr>
      </w:pPr>
    </w:p>
    <w:p w14:paraId="72E13B7F" w14:textId="77777777" w:rsidR="00BA0799" w:rsidRDefault="00BA0799" w:rsidP="00172E60">
      <w:pPr>
        <w:spacing w:after="0"/>
        <w:rPr>
          <w:sz w:val="16"/>
          <w:szCs w:val="16"/>
        </w:rPr>
      </w:pPr>
    </w:p>
    <w:p w14:paraId="0695730D" w14:textId="61396B96" w:rsidR="00172E60" w:rsidRPr="00172E60" w:rsidRDefault="00172E60" w:rsidP="00172E60">
      <w:pPr>
        <w:spacing w:after="0"/>
        <w:rPr>
          <w:sz w:val="16"/>
          <w:szCs w:val="16"/>
        </w:rPr>
      </w:pPr>
      <w:r w:rsidRPr="00172E60">
        <w:rPr>
          <w:sz w:val="16"/>
          <w:szCs w:val="16"/>
        </w:rPr>
        <w:t>Registered as a Limited Company in England and Wales No. 1920623. Registered office as above.</w:t>
      </w:r>
    </w:p>
    <w:sectPr w:rsidR="00172E60" w:rsidRPr="00172E60" w:rsidSect="00DF3F78">
      <w:headerReference w:type="default"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DB1B2" w14:textId="77777777" w:rsidR="001628FE" w:rsidRDefault="001628FE" w:rsidP="00CD6084">
      <w:pPr>
        <w:spacing w:after="0" w:line="240" w:lineRule="auto"/>
      </w:pPr>
      <w:r>
        <w:separator/>
      </w:r>
    </w:p>
  </w:endnote>
  <w:endnote w:type="continuationSeparator" w:id="0">
    <w:p w14:paraId="5C114E0D" w14:textId="77777777" w:rsidR="001628FE" w:rsidRDefault="001628FE" w:rsidP="00CD6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57C1C" w14:textId="7343CB42" w:rsidR="00EE2AA0" w:rsidRDefault="00EE2AA0" w:rsidP="00F17444">
    <w:pPr>
      <w:pStyle w:val="Footer"/>
      <w:ind w:firstLine="720"/>
    </w:pPr>
    <w:r>
      <w:rPr>
        <w:noProof/>
        <w:lang w:eastAsia="en-GB"/>
      </w:rPr>
      <mc:AlternateContent>
        <mc:Choice Requires="wps">
          <w:drawing>
            <wp:anchor distT="0" distB="0" distL="114300" distR="114300" simplePos="0" relativeHeight="251658240" behindDoc="0" locked="0" layoutInCell="1" allowOverlap="1" wp14:anchorId="66CB9D41" wp14:editId="2C5CBA14">
              <wp:simplePos x="0" y="0"/>
              <wp:positionH relativeFrom="column">
                <wp:posOffset>466725</wp:posOffset>
              </wp:positionH>
              <wp:positionV relativeFrom="paragraph">
                <wp:posOffset>-31750</wp:posOffset>
              </wp:positionV>
              <wp:extent cx="5295901" cy="0"/>
              <wp:effectExtent l="0" t="0" r="19050" b="19050"/>
              <wp:wrapNone/>
              <wp:docPr id="5" name="Straight Connector 5"/>
              <wp:cNvGraphicFramePr/>
              <a:graphic xmlns:a="http://schemas.openxmlformats.org/drawingml/2006/main">
                <a:graphicData uri="http://schemas.microsoft.com/office/word/2010/wordprocessingShape">
                  <wps:wsp>
                    <wps:cNvCnPr/>
                    <wps:spPr>
                      <a:xfrm flipH="1">
                        <a:off x="0" y="0"/>
                        <a:ext cx="52959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DA8553" id="Straight Connector 5" o:spid="_x0000_s1026" style="position:absolute;flip:x;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75pt,-2.5pt" to="453.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" strokecolor="black [3040]" strokeweight="1.5pt"/>
          </w:pict>
        </mc:Fallback>
      </mc:AlternateContent>
    </w:r>
    <w:sdt>
      <w:sdtPr>
        <w:id w:val="98381352"/>
        <w:docPartObj>
          <w:docPartGallery w:val="Page Numbers (Top of Page)"/>
          <w:docPartUnique/>
        </w:docPartObj>
      </w:sdtPr>
      <w:sdtEndPr>
        <w:rPr>
          <w:sz w:val="16"/>
          <w:szCs w:val="16"/>
        </w:rPr>
      </w:sdtEndPr>
      <w:sdtContent>
        <w:r w:rsidRPr="00542E5C">
          <w:rPr>
            <w:i/>
            <w:sz w:val="16"/>
            <w:szCs w:val="16"/>
          </w:rPr>
          <w:t>FCA</w:t>
        </w:r>
        <w:r w:rsidRPr="00542E5C">
          <w:rPr>
            <w:sz w:val="16"/>
            <w:szCs w:val="16"/>
          </w:rPr>
          <w:t xml:space="preserve"> </w:t>
        </w:r>
        <w:r w:rsidRPr="00542E5C">
          <w:rPr>
            <w:sz w:val="16"/>
            <w:szCs w:val="16"/>
          </w:rPr>
          <w:sym w:font="Wingdings" w:char="F06C"/>
        </w:r>
        <w:r w:rsidRPr="00542E5C">
          <w:rPr>
            <w:sz w:val="16"/>
            <w:szCs w:val="16"/>
          </w:rPr>
          <w:t xml:space="preserve"> </w:t>
        </w:r>
        <w:r w:rsidR="00BA0799">
          <w:rPr>
            <w:sz w:val="16"/>
            <w:szCs w:val="16"/>
          </w:rPr>
          <w:t>FS1974</w:t>
        </w:r>
        <w:r>
          <w:rPr>
            <w:sz w:val="16"/>
            <w:szCs w:val="16"/>
          </w:rPr>
          <w:t xml:space="preserve"> Complete Rule Amendment</w:t>
        </w:r>
        <w:r w:rsidRPr="00542E5C">
          <w:rPr>
            <w:sz w:val="16"/>
            <w:szCs w:val="16"/>
          </w:rPr>
          <w:t xml:space="preserve"> </w:t>
        </w:r>
        <w:r w:rsidRPr="00542E5C">
          <w:rPr>
            <w:sz w:val="16"/>
            <w:szCs w:val="16"/>
          </w:rPr>
          <w:sym w:font="Wingdings" w:char="F06C"/>
        </w:r>
        <w:r w:rsidRPr="00542E5C">
          <w:rPr>
            <w:sz w:val="16"/>
            <w:szCs w:val="16"/>
          </w:rPr>
          <w:t xml:space="preserve"> Release </w:t>
        </w:r>
        <w:r w:rsidR="00135C54">
          <w:rPr>
            <w:sz w:val="16"/>
            <w:szCs w:val="16"/>
          </w:rPr>
          <w:t>3</w:t>
        </w:r>
        <w:r w:rsidRPr="00542E5C">
          <w:rPr>
            <w:sz w:val="16"/>
            <w:szCs w:val="16"/>
          </w:rPr>
          <w:t xml:space="preserve"> </w:t>
        </w:r>
        <w:r w:rsidRPr="00542E5C">
          <w:rPr>
            <w:sz w:val="16"/>
            <w:szCs w:val="16"/>
          </w:rPr>
          <w:sym w:font="Wingdings" w:char="F06C"/>
        </w:r>
        <w:r w:rsidRPr="00542E5C">
          <w:rPr>
            <w:sz w:val="16"/>
            <w:szCs w:val="16"/>
          </w:rPr>
          <w:t xml:space="preserve"> </w:t>
        </w:r>
        <w:r w:rsidR="00135C54">
          <w:rPr>
            <w:sz w:val="16"/>
            <w:szCs w:val="16"/>
          </w:rPr>
          <w:t>March 2026</w:t>
        </w:r>
        <w:r>
          <w:rPr>
            <w:sz w:val="16"/>
            <w:szCs w:val="16"/>
          </w:rPr>
          <w:tab/>
        </w:r>
        <w:r w:rsidRPr="00542E5C">
          <w:rPr>
            <w:sz w:val="16"/>
            <w:szCs w:val="16"/>
          </w:rPr>
          <w:t xml:space="preserve">Page </w:t>
        </w:r>
        <w:r w:rsidRPr="00542E5C">
          <w:rPr>
            <w:b/>
            <w:bCs/>
            <w:sz w:val="16"/>
            <w:szCs w:val="16"/>
          </w:rPr>
          <w:fldChar w:fldCharType="begin"/>
        </w:r>
        <w:r w:rsidRPr="00542E5C">
          <w:rPr>
            <w:b/>
            <w:bCs/>
            <w:sz w:val="16"/>
            <w:szCs w:val="16"/>
          </w:rPr>
          <w:instrText xml:space="preserve"> PAGE </w:instrText>
        </w:r>
        <w:r w:rsidRPr="00542E5C">
          <w:rPr>
            <w:b/>
            <w:bCs/>
            <w:sz w:val="16"/>
            <w:szCs w:val="16"/>
          </w:rPr>
          <w:fldChar w:fldCharType="separate"/>
        </w:r>
        <w:r w:rsidR="0044653B">
          <w:rPr>
            <w:b/>
            <w:bCs/>
            <w:noProof/>
            <w:sz w:val="16"/>
            <w:szCs w:val="16"/>
          </w:rPr>
          <w:t>2</w:t>
        </w:r>
        <w:r w:rsidRPr="00542E5C">
          <w:rPr>
            <w:b/>
            <w:bCs/>
            <w:sz w:val="16"/>
            <w:szCs w:val="16"/>
          </w:rPr>
          <w:fldChar w:fldCharType="end"/>
        </w:r>
        <w:r w:rsidRPr="00542E5C">
          <w:rPr>
            <w:sz w:val="16"/>
            <w:szCs w:val="16"/>
          </w:rPr>
          <w:t xml:space="preserve"> of </w:t>
        </w:r>
        <w:r w:rsidRPr="00542E5C">
          <w:rPr>
            <w:b/>
            <w:bCs/>
            <w:sz w:val="16"/>
            <w:szCs w:val="16"/>
          </w:rPr>
          <w:fldChar w:fldCharType="begin"/>
        </w:r>
        <w:r w:rsidRPr="00542E5C">
          <w:rPr>
            <w:b/>
            <w:bCs/>
            <w:sz w:val="16"/>
            <w:szCs w:val="16"/>
          </w:rPr>
          <w:instrText xml:space="preserve"> NUMPAGES  </w:instrText>
        </w:r>
        <w:r w:rsidRPr="00542E5C">
          <w:rPr>
            <w:b/>
            <w:bCs/>
            <w:sz w:val="16"/>
            <w:szCs w:val="16"/>
          </w:rPr>
          <w:fldChar w:fldCharType="separate"/>
        </w:r>
        <w:r w:rsidR="0044653B">
          <w:rPr>
            <w:b/>
            <w:bCs/>
            <w:noProof/>
            <w:sz w:val="16"/>
            <w:szCs w:val="16"/>
          </w:rPr>
          <w:t>7</w:t>
        </w:r>
        <w:r w:rsidRPr="00542E5C">
          <w:rPr>
            <w:b/>
            <w:bCs/>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53283" w14:textId="40C6AAF9" w:rsidR="00EE2AA0" w:rsidRDefault="00EE2AA0" w:rsidP="00F17444">
    <w:pPr>
      <w:pStyle w:val="Footer"/>
      <w:ind w:firstLine="720"/>
    </w:pPr>
    <w:r>
      <w:rPr>
        <w:noProof/>
        <w:lang w:eastAsia="en-GB"/>
      </w:rPr>
      <mc:AlternateContent>
        <mc:Choice Requires="wps">
          <w:drawing>
            <wp:anchor distT="0" distB="0" distL="114300" distR="114300" simplePos="0" relativeHeight="251658241" behindDoc="0" locked="0" layoutInCell="1" allowOverlap="1" wp14:anchorId="28E6234A" wp14:editId="1FE49178">
              <wp:simplePos x="0" y="0"/>
              <wp:positionH relativeFrom="column">
                <wp:posOffset>457200</wp:posOffset>
              </wp:positionH>
              <wp:positionV relativeFrom="paragraph">
                <wp:posOffset>-12700</wp:posOffset>
              </wp:positionV>
              <wp:extent cx="52959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H="1">
                        <a:off x="0" y="0"/>
                        <a:ext cx="52959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E28D7D6" id="Straight Connector 2" o:spid="_x0000_s1026" style="position:absolute;flip:x;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pt" to="45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" strokecolor="black [3040]" strokeweight="1.5pt"/>
          </w:pict>
        </mc:Fallback>
      </mc:AlternateContent>
    </w:r>
    <w:sdt>
      <w:sdtPr>
        <w:id w:val="-1719655274"/>
        <w:docPartObj>
          <w:docPartGallery w:val="Page Numbers (Top of Page)"/>
          <w:docPartUnique/>
        </w:docPartObj>
      </w:sdtPr>
      <w:sdtEndPr>
        <w:rPr>
          <w:sz w:val="16"/>
          <w:szCs w:val="16"/>
        </w:rPr>
      </w:sdtEndPr>
      <w:sdtContent>
        <w:r w:rsidRPr="00542E5C">
          <w:rPr>
            <w:i/>
            <w:sz w:val="16"/>
            <w:szCs w:val="16"/>
          </w:rPr>
          <w:t>FCA</w:t>
        </w:r>
        <w:r w:rsidRPr="00542E5C">
          <w:rPr>
            <w:sz w:val="16"/>
            <w:szCs w:val="16"/>
          </w:rPr>
          <w:t xml:space="preserve"> </w:t>
        </w:r>
        <w:r w:rsidRPr="00542E5C">
          <w:rPr>
            <w:sz w:val="16"/>
            <w:szCs w:val="16"/>
          </w:rPr>
          <w:sym w:font="Wingdings" w:char="F06C"/>
        </w:r>
        <w:r w:rsidRPr="00542E5C">
          <w:rPr>
            <w:sz w:val="16"/>
            <w:szCs w:val="16"/>
          </w:rPr>
          <w:t xml:space="preserve"> </w:t>
        </w:r>
        <w:r w:rsidR="00BA0799">
          <w:rPr>
            <w:sz w:val="16"/>
            <w:szCs w:val="16"/>
          </w:rPr>
          <w:t>FS1974</w:t>
        </w:r>
        <w:r>
          <w:rPr>
            <w:sz w:val="16"/>
            <w:szCs w:val="16"/>
          </w:rPr>
          <w:t xml:space="preserve"> Complete Rule Amendment</w:t>
        </w:r>
        <w:r w:rsidRPr="00542E5C">
          <w:rPr>
            <w:sz w:val="16"/>
            <w:szCs w:val="16"/>
          </w:rPr>
          <w:t xml:space="preserve"> </w:t>
        </w:r>
        <w:r w:rsidRPr="00542E5C">
          <w:rPr>
            <w:sz w:val="16"/>
            <w:szCs w:val="16"/>
          </w:rPr>
          <w:sym w:font="Wingdings" w:char="F06C"/>
        </w:r>
        <w:r w:rsidRPr="00542E5C">
          <w:rPr>
            <w:sz w:val="16"/>
            <w:szCs w:val="16"/>
          </w:rPr>
          <w:t xml:space="preserve"> Release </w:t>
        </w:r>
        <w:r w:rsidR="00135C54">
          <w:rPr>
            <w:sz w:val="16"/>
            <w:szCs w:val="16"/>
          </w:rPr>
          <w:t>3</w:t>
        </w:r>
        <w:r w:rsidRPr="00542E5C">
          <w:rPr>
            <w:sz w:val="16"/>
            <w:szCs w:val="16"/>
          </w:rPr>
          <w:t xml:space="preserve"> </w:t>
        </w:r>
        <w:r w:rsidRPr="00542E5C">
          <w:rPr>
            <w:sz w:val="16"/>
            <w:szCs w:val="16"/>
          </w:rPr>
          <w:sym w:font="Wingdings" w:char="F06C"/>
        </w:r>
        <w:r w:rsidRPr="00542E5C">
          <w:rPr>
            <w:sz w:val="16"/>
            <w:szCs w:val="16"/>
          </w:rPr>
          <w:t xml:space="preserve"> </w:t>
        </w:r>
        <w:r w:rsidR="00135C54">
          <w:rPr>
            <w:sz w:val="16"/>
            <w:szCs w:val="16"/>
          </w:rPr>
          <w:t>March 2026</w:t>
        </w:r>
        <w:r>
          <w:rPr>
            <w:sz w:val="16"/>
            <w:szCs w:val="16"/>
          </w:rPr>
          <w:tab/>
        </w:r>
        <w:r w:rsidRPr="00542E5C">
          <w:rPr>
            <w:sz w:val="16"/>
            <w:szCs w:val="16"/>
          </w:rPr>
          <w:t xml:space="preserve">Page </w:t>
        </w:r>
        <w:r w:rsidRPr="00542E5C">
          <w:rPr>
            <w:b/>
            <w:bCs/>
            <w:sz w:val="16"/>
            <w:szCs w:val="16"/>
          </w:rPr>
          <w:fldChar w:fldCharType="begin"/>
        </w:r>
        <w:r w:rsidRPr="00542E5C">
          <w:rPr>
            <w:b/>
            <w:bCs/>
            <w:sz w:val="16"/>
            <w:szCs w:val="16"/>
          </w:rPr>
          <w:instrText xml:space="preserve"> PAGE </w:instrText>
        </w:r>
        <w:r w:rsidRPr="00542E5C">
          <w:rPr>
            <w:b/>
            <w:bCs/>
            <w:sz w:val="16"/>
            <w:szCs w:val="16"/>
          </w:rPr>
          <w:fldChar w:fldCharType="separate"/>
        </w:r>
        <w:r w:rsidR="0044653B">
          <w:rPr>
            <w:b/>
            <w:bCs/>
            <w:noProof/>
            <w:sz w:val="16"/>
            <w:szCs w:val="16"/>
          </w:rPr>
          <w:t>1</w:t>
        </w:r>
        <w:r w:rsidRPr="00542E5C">
          <w:rPr>
            <w:b/>
            <w:bCs/>
            <w:sz w:val="16"/>
            <w:szCs w:val="16"/>
          </w:rPr>
          <w:fldChar w:fldCharType="end"/>
        </w:r>
        <w:r w:rsidRPr="00542E5C">
          <w:rPr>
            <w:sz w:val="16"/>
            <w:szCs w:val="16"/>
          </w:rPr>
          <w:t xml:space="preserve"> of </w:t>
        </w:r>
        <w:r w:rsidRPr="00542E5C">
          <w:rPr>
            <w:b/>
            <w:bCs/>
            <w:sz w:val="16"/>
            <w:szCs w:val="16"/>
          </w:rPr>
          <w:fldChar w:fldCharType="begin"/>
        </w:r>
        <w:r w:rsidRPr="00542E5C">
          <w:rPr>
            <w:b/>
            <w:bCs/>
            <w:sz w:val="16"/>
            <w:szCs w:val="16"/>
          </w:rPr>
          <w:instrText xml:space="preserve"> NUMPAGES  </w:instrText>
        </w:r>
        <w:r w:rsidRPr="00542E5C">
          <w:rPr>
            <w:b/>
            <w:bCs/>
            <w:sz w:val="16"/>
            <w:szCs w:val="16"/>
          </w:rPr>
          <w:fldChar w:fldCharType="separate"/>
        </w:r>
        <w:r w:rsidR="0044653B">
          <w:rPr>
            <w:b/>
            <w:bCs/>
            <w:noProof/>
            <w:sz w:val="16"/>
            <w:szCs w:val="16"/>
          </w:rPr>
          <w:t>7</w:t>
        </w:r>
        <w:r w:rsidRPr="00542E5C">
          <w:rPr>
            <w:b/>
            <w:bCs/>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1908B" w14:textId="77777777" w:rsidR="001628FE" w:rsidRDefault="001628FE" w:rsidP="00CD6084">
      <w:pPr>
        <w:spacing w:after="0" w:line="240" w:lineRule="auto"/>
      </w:pPr>
      <w:r>
        <w:separator/>
      </w:r>
    </w:p>
  </w:footnote>
  <w:footnote w:type="continuationSeparator" w:id="0">
    <w:p w14:paraId="74C2F19A" w14:textId="77777777" w:rsidR="001628FE" w:rsidRDefault="001628FE" w:rsidP="00CD6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968B4" w14:textId="77777777" w:rsidR="00EE2AA0" w:rsidRDefault="00EE2AA0" w:rsidP="00CD6084">
    <w:pPr>
      <w:pStyle w:val="Header"/>
      <w:tabs>
        <w:tab w:val="clear" w:pos="4513"/>
        <w:tab w:val="clear" w:pos="9026"/>
        <w:tab w:val="left" w:pos="2430"/>
      </w:tabs>
    </w:pPr>
    <w:r>
      <w:tab/>
    </w:r>
    <w:r>
      <w:tab/>
    </w:r>
    <w:r>
      <w:tab/>
    </w:r>
    <w:r>
      <w:tab/>
    </w:r>
    <w:r>
      <w:tab/>
    </w:r>
    <w:r>
      <w:tab/>
    </w:r>
  </w:p>
  <w:p w14:paraId="076284AE" w14:textId="77777777" w:rsidR="00EE2AA0" w:rsidRDefault="00EE2AA0" w:rsidP="00DF3F78">
    <w:pPr>
      <w:pStyle w:val="Header"/>
      <w:tabs>
        <w:tab w:val="clear" w:pos="4513"/>
        <w:tab w:val="clear" w:pos="9026"/>
        <w:tab w:val="left" w:pos="243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C8CCD" w14:textId="77777777" w:rsidR="00EE2AA0" w:rsidRDefault="00EE2AA0" w:rsidP="00DF3F78">
    <w:pPr>
      <w:pStyle w:val="Header"/>
      <w:jc w:val="right"/>
    </w:pPr>
    <w:r>
      <w:rPr>
        <w:noProof/>
        <w:lang w:eastAsia="en-GB"/>
      </w:rPr>
      <w:drawing>
        <wp:inline distT="0" distB="0" distL="0" distR="0" wp14:anchorId="7C5B6794" wp14:editId="59A1A28F">
          <wp:extent cx="1952625" cy="6477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52625" cy="647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2327" w:hanging="122"/>
      </w:pPr>
      <w:rPr>
        <w:rFonts w:ascii="Arial" w:hAnsi="Arial" w:cs="Arial"/>
        <w:b w:val="0"/>
        <w:bCs w:val="0"/>
        <w:w w:val="101"/>
        <w:sz w:val="17"/>
        <w:szCs w:val="17"/>
      </w:rPr>
    </w:lvl>
    <w:lvl w:ilvl="1">
      <w:numFmt w:val="bullet"/>
      <w:lvlText w:val="•"/>
      <w:lvlJc w:val="left"/>
      <w:pPr>
        <w:ind w:left="3100" w:hanging="122"/>
      </w:pPr>
    </w:lvl>
    <w:lvl w:ilvl="2">
      <w:numFmt w:val="bullet"/>
      <w:lvlText w:val="•"/>
      <w:lvlJc w:val="left"/>
      <w:pPr>
        <w:ind w:left="3880" w:hanging="122"/>
      </w:pPr>
    </w:lvl>
    <w:lvl w:ilvl="3">
      <w:numFmt w:val="bullet"/>
      <w:lvlText w:val="•"/>
      <w:lvlJc w:val="left"/>
      <w:pPr>
        <w:ind w:left="4660" w:hanging="122"/>
      </w:pPr>
    </w:lvl>
    <w:lvl w:ilvl="4">
      <w:numFmt w:val="bullet"/>
      <w:lvlText w:val="•"/>
      <w:lvlJc w:val="left"/>
      <w:pPr>
        <w:ind w:left="5440" w:hanging="122"/>
      </w:pPr>
    </w:lvl>
    <w:lvl w:ilvl="5">
      <w:numFmt w:val="bullet"/>
      <w:lvlText w:val="•"/>
      <w:lvlJc w:val="left"/>
      <w:pPr>
        <w:ind w:left="6220" w:hanging="122"/>
      </w:pPr>
    </w:lvl>
    <w:lvl w:ilvl="6">
      <w:numFmt w:val="bullet"/>
      <w:lvlText w:val="•"/>
      <w:lvlJc w:val="left"/>
      <w:pPr>
        <w:ind w:left="7000" w:hanging="122"/>
      </w:pPr>
    </w:lvl>
    <w:lvl w:ilvl="7">
      <w:numFmt w:val="bullet"/>
      <w:lvlText w:val="•"/>
      <w:lvlJc w:val="left"/>
      <w:pPr>
        <w:ind w:left="7780" w:hanging="122"/>
      </w:pPr>
    </w:lvl>
    <w:lvl w:ilvl="8">
      <w:numFmt w:val="bullet"/>
      <w:lvlText w:val="•"/>
      <w:lvlJc w:val="left"/>
      <w:pPr>
        <w:ind w:left="8560" w:hanging="122"/>
      </w:pPr>
    </w:lvl>
  </w:abstractNum>
  <w:abstractNum w:abstractNumId="1" w15:restartNumberingAfterBreak="0">
    <w:nsid w:val="36157FD8"/>
    <w:multiLevelType w:val="hybridMultilevel"/>
    <w:tmpl w:val="988E1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7553B3"/>
    <w:multiLevelType w:val="hybridMultilevel"/>
    <w:tmpl w:val="9B0E0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9672E09"/>
    <w:multiLevelType w:val="hybridMultilevel"/>
    <w:tmpl w:val="7C72B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F646F9"/>
    <w:multiLevelType w:val="hybridMultilevel"/>
    <w:tmpl w:val="E90C2C48"/>
    <w:lvl w:ilvl="0" w:tplc="08090001">
      <w:start w:val="1"/>
      <w:numFmt w:val="bullet"/>
      <w:lvlText w:val=""/>
      <w:lvlJc w:val="left"/>
      <w:pPr>
        <w:ind w:left="810" w:hanging="360"/>
      </w:pPr>
      <w:rPr>
        <w:rFonts w:ascii="Symbol" w:hAnsi="Symbol" w:hint="default"/>
      </w:rPr>
    </w:lvl>
    <w:lvl w:ilvl="1" w:tplc="08090003">
      <w:start w:val="1"/>
      <w:numFmt w:val="bullet"/>
      <w:lvlText w:val="o"/>
      <w:lvlJc w:val="left"/>
      <w:pPr>
        <w:ind w:left="1530" w:hanging="360"/>
      </w:pPr>
      <w:rPr>
        <w:rFonts w:ascii="Courier New" w:hAnsi="Courier New" w:cs="Courier New" w:hint="default"/>
      </w:rPr>
    </w:lvl>
    <w:lvl w:ilvl="2" w:tplc="08090005">
      <w:start w:val="1"/>
      <w:numFmt w:val="bullet"/>
      <w:lvlText w:val=""/>
      <w:lvlJc w:val="left"/>
      <w:pPr>
        <w:ind w:left="2250" w:hanging="360"/>
      </w:pPr>
      <w:rPr>
        <w:rFonts w:ascii="Wingdings" w:hAnsi="Wingdings" w:hint="default"/>
      </w:rPr>
    </w:lvl>
    <w:lvl w:ilvl="3" w:tplc="08090001">
      <w:start w:val="1"/>
      <w:numFmt w:val="bullet"/>
      <w:lvlText w:val=""/>
      <w:lvlJc w:val="left"/>
      <w:pPr>
        <w:ind w:left="2970" w:hanging="360"/>
      </w:pPr>
      <w:rPr>
        <w:rFonts w:ascii="Symbol" w:hAnsi="Symbol" w:hint="default"/>
      </w:rPr>
    </w:lvl>
    <w:lvl w:ilvl="4" w:tplc="08090003">
      <w:start w:val="1"/>
      <w:numFmt w:val="bullet"/>
      <w:lvlText w:val="o"/>
      <w:lvlJc w:val="left"/>
      <w:pPr>
        <w:ind w:left="3690" w:hanging="360"/>
      </w:pPr>
      <w:rPr>
        <w:rFonts w:ascii="Courier New" w:hAnsi="Courier New" w:cs="Courier New" w:hint="default"/>
      </w:rPr>
    </w:lvl>
    <w:lvl w:ilvl="5" w:tplc="08090005">
      <w:start w:val="1"/>
      <w:numFmt w:val="bullet"/>
      <w:lvlText w:val=""/>
      <w:lvlJc w:val="left"/>
      <w:pPr>
        <w:ind w:left="4410" w:hanging="360"/>
      </w:pPr>
      <w:rPr>
        <w:rFonts w:ascii="Wingdings" w:hAnsi="Wingdings" w:hint="default"/>
      </w:rPr>
    </w:lvl>
    <w:lvl w:ilvl="6" w:tplc="08090001">
      <w:start w:val="1"/>
      <w:numFmt w:val="bullet"/>
      <w:lvlText w:val=""/>
      <w:lvlJc w:val="left"/>
      <w:pPr>
        <w:ind w:left="5130" w:hanging="360"/>
      </w:pPr>
      <w:rPr>
        <w:rFonts w:ascii="Symbol" w:hAnsi="Symbol" w:hint="default"/>
      </w:rPr>
    </w:lvl>
    <w:lvl w:ilvl="7" w:tplc="08090003">
      <w:start w:val="1"/>
      <w:numFmt w:val="bullet"/>
      <w:lvlText w:val="o"/>
      <w:lvlJc w:val="left"/>
      <w:pPr>
        <w:ind w:left="5850" w:hanging="360"/>
      </w:pPr>
      <w:rPr>
        <w:rFonts w:ascii="Courier New" w:hAnsi="Courier New" w:cs="Courier New" w:hint="default"/>
      </w:rPr>
    </w:lvl>
    <w:lvl w:ilvl="8" w:tplc="08090005">
      <w:start w:val="1"/>
      <w:numFmt w:val="bullet"/>
      <w:lvlText w:val=""/>
      <w:lvlJc w:val="left"/>
      <w:pPr>
        <w:ind w:left="6570" w:hanging="360"/>
      </w:pPr>
      <w:rPr>
        <w:rFonts w:ascii="Wingdings" w:hAnsi="Wingdings" w:hint="default"/>
      </w:rPr>
    </w:lvl>
  </w:abstractNum>
  <w:abstractNum w:abstractNumId="5" w15:restartNumberingAfterBreak="0">
    <w:nsid w:val="78424E29"/>
    <w:multiLevelType w:val="multilevel"/>
    <w:tmpl w:val="ECC62D48"/>
    <w:lvl w:ilvl="0">
      <w:start w:val="1"/>
      <w:numFmt w:val="none"/>
      <w:pStyle w:val="FCAHeadingLevel1"/>
      <w:lvlText w:val=""/>
      <w:lvlJc w:val="left"/>
      <w:pPr>
        <w:ind w:left="0" w:firstLine="0"/>
      </w:pPr>
      <w:rPr>
        <w:rFonts w:hint="default"/>
      </w:rPr>
    </w:lvl>
    <w:lvl w:ilvl="1">
      <w:start w:val="1"/>
      <w:numFmt w:val="none"/>
      <w:pStyle w:val="FCAHeadingLevel2"/>
      <w:lvlText w:val=""/>
      <w:lvlJc w:val="left"/>
      <w:pPr>
        <w:tabs>
          <w:tab w:val="num" w:pos="0"/>
        </w:tabs>
        <w:ind w:left="0" w:firstLine="0"/>
      </w:pPr>
      <w:rPr>
        <w:rFonts w:hint="default"/>
      </w:rPr>
    </w:lvl>
    <w:lvl w:ilvl="2">
      <w:start w:val="1"/>
      <w:numFmt w:val="none"/>
      <w:pStyle w:val="FCAHeadingLevel3"/>
      <w:lvlText w:val=""/>
      <w:lvlJc w:val="left"/>
      <w:pPr>
        <w:tabs>
          <w:tab w:val="num" w:pos="0"/>
        </w:tabs>
        <w:ind w:left="0" w:firstLine="0"/>
      </w:pPr>
      <w:rPr>
        <w:rFonts w:hint="default"/>
      </w:rPr>
    </w:lvl>
    <w:lvl w:ilvl="3">
      <w:start w:val="1"/>
      <w:numFmt w:val="none"/>
      <w:pStyle w:val="FCABodyText"/>
      <w:lvlText w:val=""/>
      <w:lvlJc w:val="left"/>
      <w:pPr>
        <w:tabs>
          <w:tab w:val="num" w:pos="0"/>
        </w:tabs>
        <w:ind w:left="0" w:firstLine="0"/>
      </w:pPr>
      <w:rPr>
        <w:rFonts w:hint="default"/>
        <w:color w:val="auto"/>
      </w:rPr>
    </w:lvl>
    <w:lvl w:ilvl="4">
      <w:start w:val="1"/>
      <w:numFmt w:val="bullet"/>
      <w:lvlRestart w:val="0"/>
      <w:pStyle w:val="FCABulletText"/>
      <w:lvlText w:val=""/>
      <w:lvlJc w:val="left"/>
      <w:pPr>
        <w:tabs>
          <w:tab w:val="num" w:pos="720"/>
        </w:tabs>
        <w:ind w:left="720" w:hanging="720"/>
      </w:pPr>
      <w:rPr>
        <w:rFonts w:ascii="Symbol" w:hAnsi="Symbol" w:hint="default"/>
      </w:rPr>
    </w:lvl>
    <w:lvl w:ilvl="5">
      <w:start w:val="1"/>
      <w:numFmt w:val="decimal"/>
      <w:lvlRestart w:val="0"/>
      <w:pStyle w:val="FCABullet123"/>
      <w:lvlText w:val="%6."/>
      <w:lvlJc w:val="left"/>
      <w:pPr>
        <w:tabs>
          <w:tab w:val="num" w:pos="720"/>
        </w:tabs>
        <w:ind w:left="720" w:hanging="720"/>
      </w:pPr>
      <w:rPr>
        <w:rFonts w:hint="default"/>
      </w:rPr>
    </w:lvl>
    <w:lvl w:ilvl="6">
      <w:start w:val="1"/>
      <w:numFmt w:val="lowerLetter"/>
      <w:lvlRestart w:val="0"/>
      <w:pStyle w:val="FCAIndentabc"/>
      <w:lvlText w:val="%7."/>
      <w:lvlJc w:val="left"/>
      <w:pPr>
        <w:tabs>
          <w:tab w:val="num" w:pos="1418"/>
        </w:tabs>
        <w:ind w:left="1418" w:hanging="698"/>
      </w:pPr>
      <w:rPr>
        <w:rFonts w:hint="default"/>
      </w:rPr>
    </w:lvl>
    <w:lvl w:ilvl="7">
      <w:start w:val="1"/>
      <w:numFmt w:val="bullet"/>
      <w:lvlRestart w:val="0"/>
      <w:pStyle w:val="FCAIndentBullet"/>
      <w:lvlText w:val=""/>
      <w:lvlJc w:val="left"/>
      <w:pPr>
        <w:tabs>
          <w:tab w:val="num" w:pos="1418"/>
        </w:tabs>
        <w:ind w:left="1418" w:hanging="698"/>
      </w:pPr>
      <w:rPr>
        <w:rFonts w:ascii="Symbol" w:hAnsi="Symbol" w:hint="default"/>
      </w:rPr>
    </w:lvl>
    <w:lvl w:ilvl="8">
      <w:start w:val="1"/>
      <w:numFmt w:val="lowerRoman"/>
      <w:lvlRestart w:val="0"/>
      <w:pStyle w:val="FCASub-Indentiiiiii"/>
      <w:lvlText w:val="%9."/>
      <w:lvlJc w:val="left"/>
      <w:pPr>
        <w:tabs>
          <w:tab w:val="num" w:pos="2115"/>
        </w:tabs>
        <w:ind w:left="2115" w:hanging="697"/>
      </w:pPr>
      <w:rPr>
        <w:rFonts w:hint="default"/>
      </w:rPr>
    </w:lvl>
  </w:abstractNum>
  <w:abstractNum w:abstractNumId="6" w15:restartNumberingAfterBreak="0">
    <w:nsid w:val="7A875226"/>
    <w:multiLevelType w:val="hybridMultilevel"/>
    <w:tmpl w:val="CC267D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56229132">
    <w:abstractNumId w:val="5"/>
  </w:num>
  <w:num w:numId="2" w16cid:durableId="360597479">
    <w:abstractNumId w:val="3"/>
  </w:num>
  <w:num w:numId="3" w16cid:durableId="1914049324">
    <w:abstractNumId w:val="2"/>
  </w:num>
  <w:num w:numId="4" w16cid:durableId="830099050">
    <w:abstractNumId w:val="6"/>
  </w:num>
  <w:num w:numId="5" w16cid:durableId="38013032">
    <w:abstractNumId w:val="4"/>
  </w:num>
  <w:num w:numId="6" w16cid:durableId="271940318">
    <w:abstractNumId w:val="1"/>
  </w:num>
  <w:num w:numId="7" w16cid:durableId="1077678360">
    <w:abstractNumId w:val="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lvlOverride w:ilvl="8">
      <w:startOverride w:val="1"/>
    </w:lvlOverride>
  </w:num>
  <w:num w:numId="8" w16cid:durableId="415323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7Xj3RxuL0EczQhAZWo0HufLkWTAGL6GwZAtkn/nxgb9zAGYZI4Hhjq3z0bQlvuY+mm1g9UUTjy4d0MzbgBzPg==" w:salt="VJe8Zst3pyCKMzYC8e/9jA=="/>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236"/>
    <w:rsid w:val="00007613"/>
    <w:rsid w:val="000439EA"/>
    <w:rsid w:val="00044722"/>
    <w:rsid w:val="00052E1D"/>
    <w:rsid w:val="000553C7"/>
    <w:rsid w:val="0006376F"/>
    <w:rsid w:val="000665D3"/>
    <w:rsid w:val="00083721"/>
    <w:rsid w:val="000944C9"/>
    <w:rsid w:val="00094954"/>
    <w:rsid w:val="000C613C"/>
    <w:rsid w:val="000D2967"/>
    <w:rsid w:val="000E47AC"/>
    <w:rsid w:val="001119F1"/>
    <w:rsid w:val="00135C54"/>
    <w:rsid w:val="00150753"/>
    <w:rsid w:val="001628FE"/>
    <w:rsid w:val="00170629"/>
    <w:rsid w:val="00172E60"/>
    <w:rsid w:val="00196EDC"/>
    <w:rsid w:val="001A598A"/>
    <w:rsid w:val="001E1B67"/>
    <w:rsid w:val="002140A6"/>
    <w:rsid w:val="0021620C"/>
    <w:rsid w:val="002350E4"/>
    <w:rsid w:val="002814E2"/>
    <w:rsid w:val="00281ADC"/>
    <w:rsid w:val="00291289"/>
    <w:rsid w:val="002C43CE"/>
    <w:rsid w:val="002D5601"/>
    <w:rsid w:val="002E2629"/>
    <w:rsid w:val="002E757C"/>
    <w:rsid w:val="0032389F"/>
    <w:rsid w:val="00327AA8"/>
    <w:rsid w:val="00352E11"/>
    <w:rsid w:val="00374C57"/>
    <w:rsid w:val="003C2DC4"/>
    <w:rsid w:val="003C3825"/>
    <w:rsid w:val="003E285A"/>
    <w:rsid w:val="00417D72"/>
    <w:rsid w:val="004309FE"/>
    <w:rsid w:val="0044653B"/>
    <w:rsid w:val="00450DAD"/>
    <w:rsid w:val="00485D9B"/>
    <w:rsid w:val="004C4862"/>
    <w:rsid w:val="004D2EE0"/>
    <w:rsid w:val="00543385"/>
    <w:rsid w:val="00546302"/>
    <w:rsid w:val="00557462"/>
    <w:rsid w:val="00572CEE"/>
    <w:rsid w:val="005814A6"/>
    <w:rsid w:val="00583F5A"/>
    <w:rsid w:val="005A5CA8"/>
    <w:rsid w:val="005C3FC8"/>
    <w:rsid w:val="005C6C1D"/>
    <w:rsid w:val="005F36B6"/>
    <w:rsid w:val="005F5C2F"/>
    <w:rsid w:val="00610074"/>
    <w:rsid w:val="0061233B"/>
    <w:rsid w:val="00631951"/>
    <w:rsid w:val="00646931"/>
    <w:rsid w:val="0066412F"/>
    <w:rsid w:val="00682E61"/>
    <w:rsid w:val="00693A01"/>
    <w:rsid w:val="006B0501"/>
    <w:rsid w:val="006B28C0"/>
    <w:rsid w:val="006C6AB9"/>
    <w:rsid w:val="006D3BC3"/>
    <w:rsid w:val="00700B72"/>
    <w:rsid w:val="007132BD"/>
    <w:rsid w:val="007218A1"/>
    <w:rsid w:val="00761105"/>
    <w:rsid w:val="00797F9E"/>
    <w:rsid w:val="007A1D69"/>
    <w:rsid w:val="007C0F80"/>
    <w:rsid w:val="007E48C5"/>
    <w:rsid w:val="00816DA9"/>
    <w:rsid w:val="008227CA"/>
    <w:rsid w:val="00862E91"/>
    <w:rsid w:val="008843C6"/>
    <w:rsid w:val="008B4F4E"/>
    <w:rsid w:val="008C3194"/>
    <w:rsid w:val="008D2784"/>
    <w:rsid w:val="009028A6"/>
    <w:rsid w:val="0091624C"/>
    <w:rsid w:val="00924D8C"/>
    <w:rsid w:val="009518F5"/>
    <w:rsid w:val="00971393"/>
    <w:rsid w:val="00975B6D"/>
    <w:rsid w:val="0099251D"/>
    <w:rsid w:val="009B0F10"/>
    <w:rsid w:val="009D019E"/>
    <w:rsid w:val="009D2FCA"/>
    <w:rsid w:val="00A234C7"/>
    <w:rsid w:val="00A56B37"/>
    <w:rsid w:val="00A66720"/>
    <w:rsid w:val="00AB63D1"/>
    <w:rsid w:val="00AC7DC9"/>
    <w:rsid w:val="00B05C3E"/>
    <w:rsid w:val="00B33754"/>
    <w:rsid w:val="00B53D0E"/>
    <w:rsid w:val="00B55236"/>
    <w:rsid w:val="00B55D5C"/>
    <w:rsid w:val="00B77E73"/>
    <w:rsid w:val="00B8222D"/>
    <w:rsid w:val="00B8264D"/>
    <w:rsid w:val="00B92C53"/>
    <w:rsid w:val="00B97779"/>
    <w:rsid w:val="00BA0799"/>
    <w:rsid w:val="00BA5867"/>
    <w:rsid w:val="00BA776C"/>
    <w:rsid w:val="00BC0D2F"/>
    <w:rsid w:val="00BE6A0D"/>
    <w:rsid w:val="00BF096F"/>
    <w:rsid w:val="00C26860"/>
    <w:rsid w:val="00C41251"/>
    <w:rsid w:val="00C57AB2"/>
    <w:rsid w:val="00C769F0"/>
    <w:rsid w:val="00C821F4"/>
    <w:rsid w:val="00CC0EC0"/>
    <w:rsid w:val="00CD08E8"/>
    <w:rsid w:val="00CD6084"/>
    <w:rsid w:val="00D01038"/>
    <w:rsid w:val="00D12EAA"/>
    <w:rsid w:val="00D37B39"/>
    <w:rsid w:val="00DA55FD"/>
    <w:rsid w:val="00DF0AD3"/>
    <w:rsid w:val="00DF3F78"/>
    <w:rsid w:val="00DF6DF9"/>
    <w:rsid w:val="00E13FBD"/>
    <w:rsid w:val="00E26402"/>
    <w:rsid w:val="00E573AC"/>
    <w:rsid w:val="00EA3BC0"/>
    <w:rsid w:val="00EB2A0D"/>
    <w:rsid w:val="00EC29C5"/>
    <w:rsid w:val="00ED1A78"/>
    <w:rsid w:val="00EE2AA0"/>
    <w:rsid w:val="00EE4A15"/>
    <w:rsid w:val="00EF46CC"/>
    <w:rsid w:val="00F0168E"/>
    <w:rsid w:val="00F17444"/>
    <w:rsid w:val="00F55D4B"/>
    <w:rsid w:val="00F944BE"/>
    <w:rsid w:val="00F949FC"/>
    <w:rsid w:val="00F95B09"/>
    <w:rsid w:val="00FA53D7"/>
    <w:rsid w:val="00FB0D88"/>
    <w:rsid w:val="00FF7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EFDFE"/>
  <w15:docId w15:val="{256D9804-8985-45FB-A43B-AC3F759D6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E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71393"/>
    <w:pPr>
      <w:ind w:left="720"/>
      <w:contextualSpacing/>
    </w:pPr>
  </w:style>
  <w:style w:type="paragraph" w:customStyle="1" w:styleId="SectionHead">
    <w:name w:val="Section Head"/>
    <w:basedOn w:val="Normal"/>
    <w:qFormat/>
    <w:rsid w:val="00EF46CC"/>
    <w:pPr>
      <w:spacing w:after="0"/>
    </w:pPr>
    <w:rPr>
      <w:rFonts w:ascii="Verdana" w:hAnsi="Verdana" w:cstheme="minorHAnsi"/>
      <w:b/>
      <w:color w:val="8E1537"/>
      <w:sz w:val="26"/>
      <w:szCs w:val="26"/>
    </w:rPr>
  </w:style>
  <w:style w:type="table" w:styleId="TableGrid">
    <w:name w:val="Table Grid"/>
    <w:basedOn w:val="TableNormal"/>
    <w:uiPriority w:val="59"/>
    <w:rsid w:val="00EF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3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9EA"/>
    <w:rPr>
      <w:rFonts w:ascii="Tahoma" w:hAnsi="Tahoma" w:cs="Tahoma"/>
      <w:sz w:val="16"/>
      <w:szCs w:val="16"/>
    </w:rPr>
  </w:style>
  <w:style w:type="character" w:styleId="Hyperlink">
    <w:name w:val="Hyperlink"/>
    <w:basedOn w:val="DefaultParagraphFont"/>
    <w:uiPriority w:val="99"/>
    <w:unhideWhenUsed/>
    <w:rsid w:val="002140A6"/>
    <w:rPr>
      <w:color w:val="7BAED4" w:themeColor="hyperlink"/>
      <w:u w:val="single"/>
    </w:rPr>
  </w:style>
  <w:style w:type="character" w:styleId="PlaceholderText">
    <w:name w:val="Placeholder Text"/>
    <w:basedOn w:val="DefaultParagraphFont"/>
    <w:uiPriority w:val="99"/>
    <w:semiHidden/>
    <w:rsid w:val="009D2FCA"/>
    <w:rPr>
      <w:color w:val="808080"/>
    </w:rPr>
  </w:style>
  <w:style w:type="paragraph" w:styleId="IntenseQuote">
    <w:name w:val="Intense Quote"/>
    <w:basedOn w:val="Normal"/>
    <w:next w:val="Normal"/>
    <w:link w:val="IntenseQuoteChar"/>
    <w:uiPriority w:val="30"/>
    <w:qFormat/>
    <w:rsid w:val="002350E4"/>
    <w:pPr>
      <w:pBdr>
        <w:bottom w:val="single" w:sz="4" w:space="4" w:color="8F489A" w:themeColor="accent1"/>
      </w:pBdr>
      <w:spacing w:before="200" w:after="280"/>
      <w:ind w:left="936" w:right="936"/>
    </w:pPr>
    <w:rPr>
      <w:rFonts w:eastAsiaTheme="minorEastAsia"/>
      <w:b/>
      <w:bCs/>
      <w:i/>
      <w:iCs/>
      <w:color w:val="8F489A" w:themeColor="accent1"/>
      <w:lang w:val="en-US" w:eastAsia="ja-JP"/>
    </w:rPr>
  </w:style>
  <w:style w:type="character" w:customStyle="1" w:styleId="IntenseQuoteChar">
    <w:name w:val="Intense Quote Char"/>
    <w:basedOn w:val="DefaultParagraphFont"/>
    <w:link w:val="IntenseQuote"/>
    <w:uiPriority w:val="30"/>
    <w:rsid w:val="002350E4"/>
    <w:rPr>
      <w:rFonts w:eastAsiaTheme="minorEastAsia"/>
      <w:b/>
      <w:bCs/>
      <w:i/>
      <w:iCs/>
      <w:color w:val="8F489A" w:themeColor="accent1"/>
      <w:lang w:val="en-US" w:eastAsia="ja-JP"/>
    </w:rPr>
  </w:style>
  <w:style w:type="paragraph" w:customStyle="1" w:styleId="FCAIndentabc">
    <w:name w:val="FCA Indent a_b_c"/>
    <w:basedOn w:val="ListParagraph"/>
    <w:uiPriority w:val="6"/>
    <w:qFormat/>
    <w:rsid w:val="002D5601"/>
    <w:pPr>
      <w:numPr>
        <w:ilvl w:val="6"/>
        <w:numId w:val="1"/>
      </w:numPr>
      <w:spacing w:after="240" w:line="264" w:lineRule="auto"/>
      <w:contextualSpacing w:val="0"/>
    </w:pPr>
    <w:rPr>
      <w:rFonts w:ascii="Verdana" w:eastAsia="MS Mincho" w:hAnsi="Verdana" w:cs="Times New Roman"/>
      <w:szCs w:val="20"/>
      <w:lang w:eastAsia="en-GB"/>
    </w:rPr>
  </w:style>
  <w:style w:type="paragraph" w:customStyle="1" w:styleId="FCABodyText">
    <w:name w:val="FCA Body Text"/>
    <w:basedOn w:val="Normal"/>
    <w:uiPriority w:val="5"/>
    <w:qFormat/>
    <w:rsid w:val="002D5601"/>
    <w:pPr>
      <w:numPr>
        <w:ilvl w:val="3"/>
        <w:numId w:val="1"/>
      </w:numPr>
      <w:spacing w:after="240" w:line="264" w:lineRule="auto"/>
    </w:pPr>
    <w:rPr>
      <w:rFonts w:ascii="Verdana" w:eastAsia="MS Mincho" w:hAnsi="Verdana" w:cs="Times New Roman"/>
      <w:szCs w:val="20"/>
      <w:lang w:eastAsia="en-GB"/>
    </w:rPr>
  </w:style>
  <w:style w:type="paragraph" w:customStyle="1" w:styleId="FCABulletText">
    <w:name w:val="FCA Bullet Text"/>
    <w:basedOn w:val="FCABodyText"/>
    <w:uiPriority w:val="5"/>
    <w:qFormat/>
    <w:rsid w:val="002D5601"/>
    <w:pPr>
      <w:numPr>
        <w:ilvl w:val="4"/>
      </w:numPr>
    </w:pPr>
  </w:style>
  <w:style w:type="paragraph" w:customStyle="1" w:styleId="FCAIndentBullet">
    <w:name w:val="FCA Indent Bullet"/>
    <w:basedOn w:val="Normal"/>
    <w:uiPriority w:val="6"/>
    <w:qFormat/>
    <w:rsid w:val="002D5601"/>
    <w:pPr>
      <w:numPr>
        <w:ilvl w:val="7"/>
        <w:numId w:val="1"/>
      </w:numPr>
      <w:spacing w:after="240" w:line="264" w:lineRule="auto"/>
    </w:pPr>
    <w:rPr>
      <w:rFonts w:ascii="Verdana" w:eastAsia="MS Mincho" w:hAnsi="Verdana" w:cs="Times New Roman"/>
      <w:szCs w:val="20"/>
      <w:lang w:eastAsia="en-GB"/>
    </w:rPr>
  </w:style>
  <w:style w:type="paragraph" w:customStyle="1" w:styleId="FCAHeadingLevel2">
    <w:name w:val="FCA Heading Level 2"/>
    <w:basedOn w:val="Normal"/>
    <w:uiPriority w:val="4"/>
    <w:qFormat/>
    <w:rsid w:val="002D5601"/>
    <w:pPr>
      <w:numPr>
        <w:ilvl w:val="1"/>
        <w:numId w:val="1"/>
      </w:numPr>
      <w:spacing w:before="240" w:after="120" w:line="264" w:lineRule="auto"/>
    </w:pPr>
    <w:rPr>
      <w:rFonts w:ascii="Verdana" w:eastAsia="MS Mincho" w:hAnsi="Verdana" w:cs="Times New Roman"/>
      <w:b/>
      <w:sz w:val="21"/>
      <w:szCs w:val="21"/>
      <w:lang w:eastAsia="en-GB"/>
    </w:rPr>
  </w:style>
  <w:style w:type="paragraph" w:customStyle="1" w:styleId="FCAHeadingLevel3">
    <w:name w:val="FCA Heading Level 3"/>
    <w:basedOn w:val="Normal"/>
    <w:uiPriority w:val="4"/>
    <w:qFormat/>
    <w:rsid w:val="002D5601"/>
    <w:pPr>
      <w:numPr>
        <w:ilvl w:val="2"/>
        <w:numId w:val="1"/>
      </w:numPr>
      <w:spacing w:after="120" w:line="264" w:lineRule="auto"/>
    </w:pPr>
    <w:rPr>
      <w:rFonts w:ascii="Verdana" w:eastAsia="MS Mincho" w:hAnsi="Verdana" w:cs="Times New Roman"/>
      <w:b/>
      <w:i/>
      <w:sz w:val="20"/>
      <w:szCs w:val="20"/>
      <w:lang w:eastAsia="en-GB"/>
    </w:rPr>
  </w:style>
  <w:style w:type="paragraph" w:customStyle="1" w:styleId="FCABullet123">
    <w:name w:val="FCA Bullet 1_2_3"/>
    <w:uiPriority w:val="6"/>
    <w:qFormat/>
    <w:rsid w:val="002D5601"/>
    <w:pPr>
      <w:numPr>
        <w:ilvl w:val="5"/>
        <w:numId w:val="1"/>
      </w:numPr>
      <w:spacing w:after="240" w:line="264" w:lineRule="auto"/>
    </w:pPr>
    <w:rPr>
      <w:rFonts w:ascii="Verdana" w:eastAsia="MS Mincho" w:hAnsi="Verdana" w:cs="Times New Roman"/>
      <w:szCs w:val="20"/>
      <w:lang w:eastAsia="en-GB"/>
    </w:rPr>
  </w:style>
  <w:style w:type="paragraph" w:customStyle="1" w:styleId="FCASub-Indentiiiiii">
    <w:name w:val="FCA Sub-Indent i_ii_iii"/>
    <w:uiPriority w:val="6"/>
    <w:qFormat/>
    <w:rsid w:val="002D5601"/>
    <w:pPr>
      <w:numPr>
        <w:ilvl w:val="8"/>
        <w:numId w:val="1"/>
      </w:numPr>
      <w:spacing w:after="240" w:line="264" w:lineRule="auto"/>
    </w:pPr>
    <w:rPr>
      <w:rFonts w:ascii="Verdana" w:eastAsia="MS Mincho" w:hAnsi="Verdana" w:cs="Times New Roman"/>
      <w:szCs w:val="20"/>
      <w:lang w:eastAsia="en-GB"/>
    </w:rPr>
  </w:style>
  <w:style w:type="paragraph" w:customStyle="1" w:styleId="FCAHeadingLevel1">
    <w:name w:val="FCA Heading Level 1"/>
    <w:uiPriority w:val="4"/>
    <w:qFormat/>
    <w:rsid w:val="002D5601"/>
    <w:pPr>
      <w:numPr>
        <w:numId w:val="1"/>
      </w:numPr>
      <w:tabs>
        <w:tab w:val="left" w:pos="0"/>
      </w:tabs>
      <w:spacing w:before="480" w:after="240" w:line="264" w:lineRule="auto"/>
    </w:pPr>
    <w:rPr>
      <w:rFonts w:ascii="Verdana" w:eastAsia="Times New Roman" w:hAnsi="Verdana" w:cs="Times New Roman"/>
      <w:b/>
      <w:bCs/>
      <w:sz w:val="24"/>
      <w:szCs w:val="24"/>
    </w:rPr>
  </w:style>
  <w:style w:type="character" w:styleId="FollowedHyperlink">
    <w:name w:val="FollowedHyperlink"/>
    <w:basedOn w:val="DefaultParagraphFont"/>
    <w:uiPriority w:val="99"/>
    <w:semiHidden/>
    <w:unhideWhenUsed/>
    <w:rsid w:val="002D5601"/>
    <w:rPr>
      <w:color w:val="76777B" w:themeColor="followedHyperlink"/>
      <w:u w:val="single"/>
    </w:rPr>
  </w:style>
  <w:style w:type="paragraph" w:styleId="Header">
    <w:name w:val="header"/>
    <w:basedOn w:val="Normal"/>
    <w:link w:val="HeaderChar"/>
    <w:uiPriority w:val="99"/>
    <w:unhideWhenUsed/>
    <w:rsid w:val="00CD6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084"/>
  </w:style>
  <w:style w:type="paragraph" w:styleId="Footer">
    <w:name w:val="footer"/>
    <w:basedOn w:val="Normal"/>
    <w:link w:val="FooterChar"/>
    <w:uiPriority w:val="99"/>
    <w:unhideWhenUsed/>
    <w:rsid w:val="00CD6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084"/>
  </w:style>
  <w:style w:type="character" w:styleId="CommentReference">
    <w:name w:val="annotation reference"/>
    <w:basedOn w:val="DefaultParagraphFont"/>
    <w:uiPriority w:val="99"/>
    <w:semiHidden/>
    <w:unhideWhenUsed/>
    <w:rsid w:val="00EA3BC0"/>
    <w:rPr>
      <w:sz w:val="16"/>
      <w:szCs w:val="16"/>
    </w:rPr>
  </w:style>
  <w:style w:type="paragraph" w:styleId="CommentText">
    <w:name w:val="annotation text"/>
    <w:basedOn w:val="Normal"/>
    <w:link w:val="CommentTextChar"/>
    <w:uiPriority w:val="99"/>
    <w:semiHidden/>
    <w:unhideWhenUsed/>
    <w:rsid w:val="00EA3BC0"/>
    <w:pPr>
      <w:spacing w:line="240" w:lineRule="auto"/>
    </w:pPr>
    <w:rPr>
      <w:sz w:val="20"/>
      <w:szCs w:val="20"/>
    </w:rPr>
  </w:style>
  <w:style w:type="character" w:customStyle="1" w:styleId="CommentTextChar">
    <w:name w:val="Comment Text Char"/>
    <w:basedOn w:val="DefaultParagraphFont"/>
    <w:link w:val="CommentText"/>
    <w:uiPriority w:val="99"/>
    <w:semiHidden/>
    <w:rsid w:val="00EA3BC0"/>
    <w:rPr>
      <w:sz w:val="20"/>
      <w:szCs w:val="20"/>
    </w:rPr>
  </w:style>
  <w:style w:type="paragraph" w:styleId="CommentSubject">
    <w:name w:val="annotation subject"/>
    <w:basedOn w:val="CommentText"/>
    <w:next w:val="CommentText"/>
    <w:link w:val="CommentSubjectChar"/>
    <w:uiPriority w:val="99"/>
    <w:semiHidden/>
    <w:unhideWhenUsed/>
    <w:rsid w:val="00EA3BC0"/>
    <w:rPr>
      <w:b/>
      <w:bCs/>
    </w:rPr>
  </w:style>
  <w:style w:type="character" w:customStyle="1" w:styleId="CommentSubjectChar">
    <w:name w:val="Comment Subject Char"/>
    <w:basedOn w:val="CommentTextChar"/>
    <w:link w:val="CommentSubject"/>
    <w:uiPriority w:val="99"/>
    <w:semiHidden/>
    <w:rsid w:val="00EA3BC0"/>
    <w:rPr>
      <w:b/>
      <w:bCs/>
      <w:sz w:val="20"/>
      <w:szCs w:val="20"/>
    </w:rPr>
  </w:style>
  <w:style w:type="paragraph" w:styleId="Revision">
    <w:name w:val="Revision"/>
    <w:hidden/>
    <w:uiPriority w:val="99"/>
    <w:semiHidden/>
    <w:rsid w:val="00EA3BC0"/>
    <w:pPr>
      <w:spacing w:after="0" w:line="240" w:lineRule="auto"/>
    </w:pPr>
  </w:style>
  <w:style w:type="table" w:customStyle="1" w:styleId="TableGrid1">
    <w:name w:val="Table Grid1"/>
    <w:basedOn w:val="TableNormal"/>
    <w:next w:val="TableGrid"/>
    <w:uiPriority w:val="59"/>
    <w:rsid w:val="00430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7F9E"/>
    <w:pPr>
      <w:spacing w:after="0" w:line="240" w:lineRule="auto"/>
    </w:pPr>
  </w:style>
  <w:style w:type="character" w:styleId="UnresolvedMention">
    <w:name w:val="Unresolved Mention"/>
    <w:basedOn w:val="DefaultParagraphFont"/>
    <w:uiPriority w:val="99"/>
    <w:semiHidden/>
    <w:unhideWhenUsed/>
    <w:rsid w:val="00172E60"/>
    <w:rPr>
      <w:color w:val="808080"/>
      <w:shd w:val="clear" w:color="auto" w:fill="E6E6E6"/>
    </w:rPr>
  </w:style>
  <w:style w:type="paragraph" w:styleId="BodyText">
    <w:name w:val="Body Text"/>
    <w:basedOn w:val="Normal"/>
    <w:link w:val="BodyTextChar"/>
    <w:uiPriority w:val="1"/>
    <w:qFormat/>
    <w:rsid w:val="00F944BE"/>
    <w:pPr>
      <w:widowControl w:val="0"/>
      <w:autoSpaceDE w:val="0"/>
      <w:autoSpaceDN w:val="0"/>
      <w:adjustRightInd w:val="0"/>
      <w:spacing w:after="0" w:line="240" w:lineRule="auto"/>
    </w:pPr>
    <w:rPr>
      <w:rFonts w:ascii="Arial" w:eastAsiaTheme="minorEastAsia" w:hAnsi="Arial" w:cs="Arial"/>
      <w:sz w:val="17"/>
      <w:szCs w:val="17"/>
      <w:lang w:eastAsia="en-GB"/>
    </w:rPr>
  </w:style>
  <w:style w:type="character" w:customStyle="1" w:styleId="BodyTextChar">
    <w:name w:val="Body Text Char"/>
    <w:basedOn w:val="DefaultParagraphFont"/>
    <w:link w:val="BodyText"/>
    <w:uiPriority w:val="1"/>
    <w:rsid w:val="00F944BE"/>
    <w:rPr>
      <w:rFonts w:ascii="Arial" w:eastAsiaTheme="minorEastAsia" w:hAnsi="Arial" w:cs="Arial"/>
      <w:sz w:val="17"/>
      <w:szCs w:val="17"/>
      <w:lang w:eastAsia="en-GB"/>
    </w:rPr>
  </w:style>
  <w:style w:type="paragraph" w:customStyle="1" w:styleId="TableParagraph">
    <w:name w:val="Table Paragraph"/>
    <w:basedOn w:val="Normal"/>
    <w:uiPriority w:val="1"/>
    <w:qFormat/>
    <w:rsid w:val="00F944BE"/>
    <w:pPr>
      <w:widowControl w:val="0"/>
      <w:autoSpaceDE w:val="0"/>
      <w:autoSpaceDN w:val="0"/>
      <w:adjustRightInd w:val="0"/>
      <w:spacing w:before="27" w:after="0" w:line="240" w:lineRule="auto"/>
      <w:ind w:left="93"/>
    </w:pPr>
    <w:rPr>
      <w:rFonts w:ascii="Arial" w:eastAsiaTheme="minorEastAsia"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4394">
      <w:bodyDiv w:val="1"/>
      <w:marLeft w:val="0"/>
      <w:marRight w:val="0"/>
      <w:marTop w:val="0"/>
      <w:marBottom w:val="0"/>
      <w:divBdr>
        <w:top w:val="none" w:sz="0" w:space="0" w:color="auto"/>
        <w:left w:val="none" w:sz="0" w:space="0" w:color="auto"/>
        <w:bottom w:val="none" w:sz="0" w:space="0" w:color="auto"/>
        <w:right w:val="none" w:sz="0" w:space="0" w:color="auto"/>
      </w:divBdr>
      <w:divsChild>
        <w:div w:id="218636717">
          <w:marLeft w:val="0"/>
          <w:marRight w:val="0"/>
          <w:marTop w:val="0"/>
          <w:marBottom w:val="0"/>
          <w:divBdr>
            <w:top w:val="none" w:sz="0" w:space="0" w:color="auto"/>
            <w:left w:val="none" w:sz="0" w:space="0" w:color="auto"/>
            <w:bottom w:val="none" w:sz="0" w:space="0" w:color="auto"/>
            <w:right w:val="none" w:sz="0" w:space="0" w:color="auto"/>
          </w:divBdr>
        </w:div>
      </w:divsChild>
    </w:div>
    <w:div w:id="421754716">
      <w:bodyDiv w:val="1"/>
      <w:marLeft w:val="0"/>
      <w:marRight w:val="0"/>
      <w:marTop w:val="0"/>
      <w:marBottom w:val="0"/>
      <w:divBdr>
        <w:top w:val="none" w:sz="0" w:space="0" w:color="auto"/>
        <w:left w:val="none" w:sz="0" w:space="0" w:color="auto"/>
        <w:bottom w:val="none" w:sz="0" w:space="0" w:color="auto"/>
        <w:right w:val="none" w:sz="0" w:space="0" w:color="auto"/>
      </w:divBdr>
    </w:div>
    <w:div w:id="512914052">
      <w:bodyDiv w:val="1"/>
      <w:marLeft w:val="0"/>
      <w:marRight w:val="0"/>
      <w:marTop w:val="0"/>
      <w:marBottom w:val="0"/>
      <w:divBdr>
        <w:top w:val="none" w:sz="0" w:space="0" w:color="auto"/>
        <w:left w:val="none" w:sz="0" w:space="0" w:color="auto"/>
        <w:bottom w:val="none" w:sz="0" w:space="0" w:color="auto"/>
        <w:right w:val="none" w:sz="0" w:space="0" w:color="auto"/>
      </w:divBdr>
      <w:divsChild>
        <w:div w:id="1440831702">
          <w:marLeft w:val="0"/>
          <w:marRight w:val="0"/>
          <w:marTop w:val="0"/>
          <w:marBottom w:val="0"/>
          <w:divBdr>
            <w:top w:val="none" w:sz="0" w:space="0" w:color="auto"/>
            <w:left w:val="none" w:sz="0" w:space="0" w:color="auto"/>
            <w:bottom w:val="none" w:sz="0" w:space="0" w:color="auto"/>
            <w:right w:val="none" w:sz="0" w:space="0" w:color="auto"/>
          </w:divBdr>
        </w:div>
      </w:divsChild>
    </w:div>
    <w:div w:id="638648729">
      <w:bodyDiv w:val="1"/>
      <w:marLeft w:val="0"/>
      <w:marRight w:val="0"/>
      <w:marTop w:val="0"/>
      <w:marBottom w:val="0"/>
      <w:divBdr>
        <w:top w:val="none" w:sz="0" w:space="0" w:color="auto"/>
        <w:left w:val="none" w:sz="0" w:space="0" w:color="auto"/>
        <w:bottom w:val="none" w:sz="0" w:space="0" w:color="auto"/>
        <w:right w:val="none" w:sz="0" w:space="0" w:color="auto"/>
      </w:divBdr>
    </w:div>
    <w:div w:id="693726087">
      <w:bodyDiv w:val="1"/>
      <w:marLeft w:val="0"/>
      <w:marRight w:val="0"/>
      <w:marTop w:val="0"/>
      <w:marBottom w:val="0"/>
      <w:divBdr>
        <w:top w:val="none" w:sz="0" w:space="0" w:color="auto"/>
        <w:left w:val="none" w:sz="0" w:space="0" w:color="auto"/>
        <w:bottom w:val="none" w:sz="0" w:space="0" w:color="auto"/>
        <w:right w:val="none" w:sz="0" w:space="0" w:color="auto"/>
      </w:divBdr>
    </w:div>
    <w:div w:id="701899613">
      <w:bodyDiv w:val="1"/>
      <w:marLeft w:val="0"/>
      <w:marRight w:val="0"/>
      <w:marTop w:val="0"/>
      <w:marBottom w:val="0"/>
      <w:divBdr>
        <w:top w:val="none" w:sz="0" w:space="0" w:color="auto"/>
        <w:left w:val="none" w:sz="0" w:space="0" w:color="auto"/>
        <w:bottom w:val="none" w:sz="0" w:space="0" w:color="auto"/>
        <w:right w:val="none" w:sz="0" w:space="0" w:color="auto"/>
      </w:divBdr>
      <w:divsChild>
        <w:div w:id="1708025394">
          <w:marLeft w:val="0"/>
          <w:marRight w:val="0"/>
          <w:marTop w:val="0"/>
          <w:marBottom w:val="0"/>
          <w:divBdr>
            <w:top w:val="none" w:sz="0" w:space="0" w:color="auto"/>
            <w:left w:val="none" w:sz="0" w:space="0" w:color="auto"/>
            <w:bottom w:val="none" w:sz="0" w:space="0" w:color="auto"/>
            <w:right w:val="none" w:sz="0" w:space="0" w:color="auto"/>
          </w:divBdr>
        </w:div>
      </w:divsChild>
    </w:div>
    <w:div w:id="966086555">
      <w:bodyDiv w:val="1"/>
      <w:marLeft w:val="0"/>
      <w:marRight w:val="0"/>
      <w:marTop w:val="0"/>
      <w:marBottom w:val="0"/>
      <w:divBdr>
        <w:top w:val="none" w:sz="0" w:space="0" w:color="auto"/>
        <w:left w:val="none" w:sz="0" w:space="0" w:color="auto"/>
        <w:bottom w:val="none" w:sz="0" w:space="0" w:color="auto"/>
        <w:right w:val="none" w:sz="0" w:space="0" w:color="auto"/>
      </w:divBdr>
      <w:divsChild>
        <w:div w:id="94450583">
          <w:marLeft w:val="0"/>
          <w:marRight w:val="0"/>
          <w:marTop w:val="0"/>
          <w:marBottom w:val="0"/>
          <w:divBdr>
            <w:top w:val="none" w:sz="0" w:space="0" w:color="auto"/>
            <w:left w:val="none" w:sz="0" w:space="0" w:color="auto"/>
            <w:bottom w:val="none" w:sz="0" w:space="0" w:color="auto"/>
            <w:right w:val="none" w:sz="0" w:space="0" w:color="auto"/>
          </w:divBdr>
        </w:div>
      </w:divsChild>
    </w:div>
    <w:div w:id="1042243937">
      <w:bodyDiv w:val="1"/>
      <w:marLeft w:val="0"/>
      <w:marRight w:val="0"/>
      <w:marTop w:val="0"/>
      <w:marBottom w:val="0"/>
      <w:divBdr>
        <w:top w:val="none" w:sz="0" w:space="0" w:color="auto"/>
        <w:left w:val="none" w:sz="0" w:space="0" w:color="auto"/>
        <w:bottom w:val="none" w:sz="0" w:space="0" w:color="auto"/>
        <w:right w:val="none" w:sz="0" w:space="0" w:color="auto"/>
      </w:divBdr>
      <w:divsChild>
        <w:div w:id="1770082264">
          <w:marLeft w:val="0"/>
          <w:marRight w:val="0"/>
          <w:marTop w:val="0"/>
          <w:marBottom w:val="0"/>
          <w:divBdr>
            <w:top w:val="none" w:sz="0" w:space="0" w:color="auto"/>
            <w:left w:val="none" w:sz="0" w:space="0" w:color="auto"/>
            <w:bottom w:val="none" w:sz="0" w:space="0" w:color="auto"/>
            <w:right w:val="none" w:sz="0" w:space="0" w:color="auto"/>
          </w:divBdr>
        </w:div>
      </w:divsChild>
    </w:div>
    <w:div w:id="1645433172">
      <w:bodyDiv w:val="1"/>
      <w:marLeft w:val="0"/>
      <w:marRight w:val="0"/>
      <w:marTop w:val="0"/>
      <w:marBottom w:val="0"/>
      <w:divBdr>
        <w:top w:val="none" w:sz="0" w:space="0" w:color="auto"/>
        <w:left w:val="none" w:sz="0" w:space="0" w:color="auto"/>
        <w:bottom w:val="none" w:sz="0" w:space="0" w:color="auto"/>
        <w:right w:val="none" w:sz="0" w:space="0" w:color="auto"/>
      </w:divBdr>
      <w:divsChild>
        <w:div w:id="1397969838">
          <w:marLeft w:val="0"/>
          <w:marRight w:val="0"/>
          <w:marTop w:val="0"/>
          <w:marBottom w:val="0"/>
          <w:divBdr>
            <w:top w:val="none" w:sz="0" w:space="0" w:color="auto"/>
            <w:left w:val="none" w:sz="0" w:space="0" w:color="auto"/>
            <w:bottom w:val="none" w:sz="0" w:space="0" w:color="auto"/>
            <w:right w:val="none" w:sz="0" w:space="0" w:color="auto"/>
          </w:divBdr>
        </w:div>
      </w:divsChild>
    </w:div>
    <w:div w:id="179971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mutuals.fca.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C83C4C8-B04B-4130-B8C0-D0E14480ED02}"/>
      </w:docPartPr>
      <w:docPartBody>
        <w:p w:rsidR="00C40146" w:rsidRDefault="00C40146">
          <w:r w:rsidRPr="00C4243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146"/>
    <w:rsid w:val="00083721"/>
    <w:rsid w:val="002E757C"/>
    <w:rsid w:val="00682E61"/>
    <w:rsid w:val="00862E91"/>
    <w:rsid w:val="00BF096F"/>
    <w:rsid w:val="00C401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014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fault Theme">
  <a:themeElements>
    <a:clrScheme name="Custom 3">
      <a:dk1>
        <a:sysClr val="windowText" lastClr="000000"/>
      </a:dk1>
      <a:lt1>
        <a:sysClr val="window" lastClr="FFFFFF"/>
      </a:lt1>
      <a:dk2>
        <a:srgbClr val="8E1537"/>
      </a:dk2>
      <a:lt2>
        <a:srgbClr val="76777B"/>
      </a:lt2>
      <a:accent1>
        <a:srgbClr val="8F489A"/>
      </a:accent1>
      <a:accent2>
        <a:srgbClr val="E17D00"/>
      </a:accent2>
      <a:accent3>
        <a:srgbClr val="C20430"/>
      </a:accent3>
      <a:accent4>
        <a:srgbClr val="7BAED4"/>
      </a:accent4>
      <a:accent5>
        <a:srgbClr val="21345C"/>
      </a:accent5>
      <a:accent6>
        <a:srgbClr val="007481"/>
      </a:accent6>
      <a:hlink>
        <a:srgbClr val="7BAED4"/>
      </a:hlink>
      <a:folHlink>
        <a:srgbClr val="76777B"/>
      </a:folHlink>
    </a:clrScheme>
    <a:fontScheme name="FCA FONTS">
      <a:majorFont>
        <a:latin typeface="Book Antiqu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smtClean="0"/>
        </a:defPPr>
      </a:lstStyle>
    </a:txDef>
  </a:objectDefaults>
  <a:extraClrSchemeLst/>
  <a:extLst>
    <a:ext uri="{05A4C25C-085E-4340-85A3-A5531E510DB2}">
      <thm15:themeFamily xmlns:thm15="http://schemas.microsoft.com/office/thememl/2012/main" name="FCA Default2 - Test" id="{AA4F198B-9A97-4316-88EE-51870BCE3C98}" vid="{178ABFA6-0011-42E6-90FB-AA8D48D222A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64f0a7c-bcf0-4337-b577-3747e0a5c4bc">HRHYPXTAW6WM-212586061-1991</_dlc_DocId>
    <_dlc_DocIdUrl xmlns="964f0a7c-bcf0-4337-b577-3747e0a5c4bc">
      <Url>https://thefca.sharepoint.com/sites/MutRegFun/_layouts/15/DocIdRedir.aspx?ID=HRHYPXTAW6WM-212586061-1991</Url>
      <Description>HRHYPXTAW6WM-212586061-1991</Description>
    </_dlc_DocIdUrl>
    <_dlc_DocIdPersistId xmlns="964f0a7c-bcf0-4337-b577-3747e0a5c4bc">false</_dlc_DocIdPersistId>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Case work</TermName>
          <TermId xmlns="http://schemas.microsoft.com/office/infopath/2007/PartnerControls">281a76e5-7b81-4766-bb79-c812421e7a09</TermId>
        </TermInfo>
      </Terms>
    </i7382953a7c14d49b483126af46f0dd6>
    <fca_livelink_accessed_date xmlns="http://schemas.microsoft.com/sharepoint/v3">2019-08-30T09:24:15+00:00</fca_livelink_accessed_date>
    <TaxCatchAll xmlns="964f0a7c-bcf0-4337-b577-3747e0a5c4bc">
      <Value>1</Value>
      <Value>3</Value>
    </TaxCatchAll>
    <fca_mig_source xmlns="http://schemas.microsoft.com/sharepoint/v3">LiveLink</fca_mig_source>
    <fca_mig_partial_path xmlns="http://schemas.microsoft.com/sharepoint/v3">Approved Persons, Passporting and Mutuals Department/Mutuals/Local Procedures and Guidance/Red and Green/DRAFT Forms</fca_mig_partial_path>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livelink_obj_id xmlns="http://schemas.microsoft.com/sharepoint/v3">62096356</fca_livelink_obj_id>
    <fca_mig_full_path xmlns="http://schemas.microsoft.com/sharepoint/v3">Administration/Conduct Business Unit/Authorisations Division/Approved Persons, Passporting and Mutuals Department/Mutuals/Local Procedures and Guidance/Red and Green/DRAFT Forms</fca_mig_full_path>
    <fca_livelink_local_metadata xmlns="964f0a7c-bcf0-4337-b577-3747e0a5c4bc">{"General":{"Business Owner":null},"Legal Advice":{"Legal Advice":null},"Security":{"Security Handling":null}}</fca_livelink_local_metadata>
    <Is_FirstChKInDone xmlns="http://schemas.microsoft.com/sharepoint/v3">Yes</Is_FirstChKInDone>
    <fca_mig_date xmlns="http://schemas.microsoft.com/sharepoint/v3" xsi:nil="true"/>
    <fca_mig_stage xmlns="964f0a7c-bcf0-4337-b577-3747e0a5c4bc">0</fca_mig_stage>
    <fca_livelink_description xmlns="http://schemas.microsoft.com/sharepoint/v3" xsi:nil="true"/>
    <fca_mig_stage_2 xmlns="964f0a7c-bcf0-4337-b577-3747e0a5c4bc" xsi:nil="true"/>
    <fca_prop_ret_label xmlns="http://schemas.microsoft.com/sharepoint/v3" xsi:nil="true"/>
    <fca_livelink_recstatus xmlns="http://schemas.microsoft.com/sharepoint/v3">FCA Official</fca_livelink_recstatus>
    <fca_retention_trg_date xmlns="http://schemas.microsoft.com/sharepoint/v3" xsi:nil="true"/>
    <fca_livelink_recstatus_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uthorisations Document" ma:contentTypeID="0x0101005A9549D9A06FAF49B2796176C16A6E111800D80E657B6395D048A986581DA32C27C8" ma:contentTypeVersion="31" ma:contentTypeDescription="Authorisations Document" ma:contentTypeScope="" ma:versionID="25593d0618b1fb053665c1be47bc2815">
  <xsd:schema xmlns:xsd="http://www.w3.org/2001/XMLSchema" xmlns:xs="http://www.w3.org/2001/XMLSchema" xmlns:p="http://schemas.microsoft.com/office/2006/metadata/properties" xmlns:ns1="http://schemas.microsoft.com/sharepoint/v3" xmlns:ns2="964f0a7c-bcf0-4337-b577-3747e0a5c4bc" xmlns:ns3="49312c0c-6da4-4603-a4c3-2ea955dcb57c" targetNamespace="http://schemas.microsoft.com/office/2006/metadata/properties" ma:root="true" ma:fieldsID="84f1ec67257d7214aad4d51ee3437131" ns1:_="" ns2:_="" ns3:_="">
    <xsd:import namespace="http://schemas.microsoft.com/sharepoint/v3"/>
    <xsd:import namespace="964f0a7c-bcf0-4337-b577-3747e0a5c4bc"/>
    <xsd:import namespace="49312c0c-6da4-4603-a4c3-2ea955dcb57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fca_livelink_local_metadata" minOccurs="0"/>
                <xsd:element ref="ns1:fca_livelink_accessed_date" minOccurs="0"/>
                <xsd:element ref="ns2:fca_mig_stag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xsd:simpleType>
        <xsd:restriction base="dms:Choice">
          <xsd:enumeration value="Yes"/>
          <xsd:enumeration value="No"/>
        </xsd:restriction>
      </xsd:simpleType>
    </xsd:element>
    <xsd:element name="fca_prop_ret_label" ma:index="28" nillable="true" ma:displayName="Proposed Retention Label" ma:internalName="fca_prop_ret_label">
      <xsd:simpleType>
        <xsd:restriction base="dms:Text"/>
      </xsd:simpleType>
    </xsd:element>
    <xsd:element name="fca_livelink_accessed_date" ma:index="30"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8d27e54-2cc9-47d7-a0a1-bf0305663649}" ma:internalName="TaxCatchAll" ma:showField="CatchAllData" ma:web="dd5bfc61-75c4-4ad8-b83e-b481617cea6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38d27e54-2cc9-47d7-a0a1-bf0305663649}" ma:internalName="TaxCatchAllLabel" ma:readOnly="true" ma:showField="CatchAllDataLabel" ma:web="dd5bfc61-75c4-4ad8-b83e-b481617cea67">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nillable="true"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xsd:simpleType>
        <xsd:restriction base="dms:Number"/>
      </xsd:simpleType>
    </xsd:element>
    <xsd:element name="fca_livelink_local_metadata" ma:index="29" nillable="true" ma:displayName="Local Livelink Metadata" ma:internalName="fca_livelink_local_metadata">
      <xsd:simpleType>
        <xsd:restriction base="dms:Note">
          <xsd:maxLength value="255"/>
        </xsd:restriction>
      </xsd:simpleType>
    </xsd:element>
    <xsd:element name="fca_mig_stage" ma:index="31" nillable="true" ma:displayName="Migration Stage" ma:default="0" ma:internalName="fca_mig_stag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9312c0c-6da4-4603-a4c3-2ea955dcb57c" elementFormDefault="qualified">
    <xsd:import namespace="http://schemas.microsoft.com/office/2006/documentManagement/types"/>
    <xsd:import namespace="http://schemas.microsoft.com/office/infopath/2007/PartnerControls"/>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141bad0b-5ec6-4ecd-811e-f9d8ff358b9c" ContentTypeId="0x0101005A9549D9A06FAF49B2796176C16A6E1118" PreviousValue="false" LastSyncTimeStamp="2021-07-23T09:54:16.197Z"/>
</file>

<file path=customXml/itemProps1.xml><?xml version="1.0" encoding="utf-8"?>
<ds:datastoreItem xmlns:ds="http://schemas.openxmlformats.org/officeDocument/2006/customXml" ds:itemID="{04751AE2-E2E7-408C-B23A-95E4FF8857E5}">
  <ds:schemaRefs>
    <ds:schemaRef ds:uri="http://schemas.openxmlformats.org/package/2006/metadata/core-properties"/>
    <ds:schemaRef ds:uri="http://schemas.microsoft.com/office/2006/documentManagement/types"/>
    <ds:schemaRef ds:uri="http://schemas.microsoft.com/office/infopath/2007/PartnerControls"/>
    <ds:schemaRef ds:uri="49312c0c-6da4-4603-a4c3-2ea955dcb57c"/>
    <ds:schemaRef ds:uri="http://purl.org/dc/elements/1.1/"/>
    <ds:schemaRef ds:uri="http://schemas.microsoft.com/office/2006/metadata/properties"/>
    <ds:schemaRef ds:uri="http://schemas.microsoft.com/sharepoint/v3"/>
    <ds:schemaRef ds:uri="http://purl.org/dc/terms/"/>
    <ds:schemaRef ds:uri="964f0a7c-bcf0-4337-b577-3747e0a5c4bc"/>
    <ds:schemaRef ds:uri="http://www.w3.org/XML/1998/namespace"/>
    <ds:schemaRef ds:uri="http://purl.org/dc/dcmitype/"/>
  </ds:schemaRefs>
</ds:datastoreItem>
</file>

<file path=customXml/itemProps2.xml><?xml version="1.0" encoding="utf-8"?>
<ds:datastoreItem xmlns:ds="http://schemas.openxmlformats.org/officeDocument/2006/customXml" ds:itemID="{9C630B25-E27B-4B78-9E06-7EE3B2097B89}">
  <ds:schemaRefs>
    <ds:schemaRef ds:uri="http://schemas.microsoft.com/sharepoint/v3/contenttype/forms"/>
  </ds:schemaRefs>
</ds:datastoreItem>
</file>

<file path=customXml/itemProps3.xml><?xml version="1.0" encoding="utf-8"?>
<ds:datastoreItem xmlns:ds="http://schemas.openxmlformats.org/officeDocument/2006/customXml" ds:itemID="{9090EEA9-F9C7-43BF-ABDD-367C85917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49312c0c-6da4-4603-a4c3-2ea955dcb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FBA057-5A7B-4F39-8E45-9ADE266078F9}">
  <ds:schemaRefs>
    <ds:schemaRef ds:uri="http://schemas.microsoft.com/sharepoint/events"/>
  </ds:schemaRefs>
</ds:datastoreItem>
</file>

<file path=customXml/itemProps5.xml><?xml version="1.0" encoding="utf-8"?>
<ds:datastoreItem xmlns:ds="http://schemas.openxmlformats.org/officeDocument/2006/customXml" ds:itemID="{06C8E3EA-B5B1-4477-840D-1A545DEC51E5}">
  <ds:schemaRefs>
    <ds:schemaRef ds:uri="http://schemas.openxmlformats.org/officeDocument/2006/bibliography"/>
  </ds:schemaRefs>
</ds:datastoreItem>
</file>

<file path=customXml/itemProps6.xml><?xml version="1.0" encoding="utf-8"?>
<ds:datastoreItem xmlns:ds="http://schemas.openxmlformats.org/officeDocument/2006/customXml" ds:itemID="{3C70C509-7769-4896-AF0B-4EF46F86CB6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878</Words>
  <Characters>4189</Characters>
  <Application>Microsoft Office Word</Application>
  <DocSecurity>0</DocSecurity>
  <Lines>217</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Friendly Society CA Form.docx</dc:title>
  <dc:creator/>
  <cp:lastModifiedBy>Bethany Randfield</cp:lastModifiedBy>
  <cp:revision>19</cp:revision>
  <dcterms:created xsi:type="dcterms:W3CDTF">2026-01-16T16:02:00Z</dcterms:created>
  <dcterms:modified xsi:type="dcterms:W3CDTF">2026-03-25T08:39:00Z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OCAA0cPbmS6a6d0QmoNgehoGga4raWRrrWAYfpiiJQNUF7p8x6gMD3KLluTvYFl4osulEehc0yOL1xya
w3zKoJnRXA+ZD9aVHFQpFRHxThINnvuNTzwvlBKY7CFgZHfGHMzlmPMn8qSjmhU=</vt:lpwstr>
  </property>
  <property fmtid="{D5CDD505-2E9C-101B-9397-08002B2CF9AE}" pid="3" name="RESPONSE_SENDER_NAME">
    <vt:lpwstr>sAAA4E8dREqJqIoE0+60aav2jDmk6KmV3sh9+lZSq6Gcchw=</vt:lpwstr>
  </property>
  <property fmtid="{D5CDD505-2E9C-101B-9397-08002B2CF9AE}" pid="4" name="EMAIL_OWNER_ADDRESS">
    <vt:lpwstr>4AAA9DNYQidmug7nfUDDxo6U2qCzZ39gXn5RgndOxXG4xJUPbsInwuB1ag==</vt:lpwstr>
  </property>
  <property fmtid="{D5CDD505-2E9C-101B-9397-08002B2CF9AE}" pid="5" name="ContentTypeId">
    <vt:lpwstr>0x0101005A9549D9A06FAF49B2796176C16A6E111800D80E657B6395D048A986581DA32C27C8</vt:lpwstr>
  </property>
  <property fmtid="{D5CDD505-2E9C-101B-9397-08002B2CF9AE}" pid="6" name="fca_information_classification">
    <vt:lpwstr>1;#FCA Official|d07129ec-4894-4cda-af0c-a925cb68d6e3</vt:lpwstr>
  </property>
  <property fmtid="{D5CDD505-2E9C-101B-9397-08002B2CF9AE}" pid="7" name="fca_document_purpose">
    <vt:lpwstr>3;#Case work|281a76e5-7b81-4766-bb79-c812421e7a09</vt:lpwstr>
  </property>
  <property fmtid="{D5CDD505-2E9C-101B-9397-08002B2CF9AE}" pid="8" name="fca_livelink_local_metadata">
    <vt:lpwstr>{"General":{"Business Owner":null},"Legal Advice":{"Legal Advice":null},"Security":{"Security Handling":null}}</vt:lpwstr>
  </property>
  <property fmtid="{D5CDD505-2E9C-101B-9397-08002B2CF9AE}" pid="9" name="fca_livelink_accessed_date">
    <vt:filetime>2019-08-30T09:24:15Z</vt:filetime>
  </property>
  <property fmtid="{D5CDD505-2E9C-101B-9397-08002B2CF9AE}" pid="10" name="xd_Signature">
    <vt:bool>false</vt:bool>
  </property>
  <property fmtid="{D5CDD505-2E9C-101B-9397-08002B2CF9AE}" pid="11" name="xd_ProgID">
    <vt:lpwstr/>
  </property>
  <property fmtid="{D5CDD505-2E9C-101B-9397-08002B2CF9AE}" pid="12" name="fca_mig_source">
    <vt:lpwstr>LiveLink</vt:lpwstr>
  </property>
  <property fmtid="{D5CDD505-2E9C-101B-9397-08002B2CF9AE}" pid="13" name="TemplateUrl">
    <vt:lpwstr/>
  </property>
  <property fmtid="{D5CDD505-2E9C-101B-9397-08002B2CF9AE}" pid="14" name="ComplianceAssetId">
    <vt:lpwstr/>
  </property>
  <property fmtid="{D5CDD505-2E9C-101B-9397-08002B2CF9AE}" pid="15" name="fca_mig_partial_path">
    <vt:lpwstr>Approved Persons, Passporting and Mutuals Department/Mutuals/Local Procedures and Guidance/Red and Green/DRAFT Forms</vt:lpwstr>
  </property>
  <property fmtid="{D5CDD505-2E9C-101B-9397-08002B2CF9AE}" pid="16" name="_dlc_DocIdItemGuid">
    <vt:lpwstr>0805bad1-0026-4e3a-93bf-cf8f4b88ba10</vt:lpwstr>
  </property>
  <property fmtid="{D5CDD505-2E9C-101B-9397-08002B2CF9AE}" pid="17" name="fca_livelink_obj_id">
    <vt:lpwstr>62096356</vt:lpwstr>
  </property>
  <property fmtid="{D5CDD505-2E9C-101B-9397-08002B2CF9AE}" pid="18" name="_ExtendedDescription">
    <vt:lpwstr/>
  </property>
  <property fmtid="{D5CDD505-2E9C-101B-9397-08002B2CF9AE}" pid="19" name="fca_mig_full_path">
    <vt:lpwstr>Administration/Conduct Business Unit/Authorisations Division/Approved Persons, Passporting and Mutuals Department/Mutuals/Local Procedures and Guidance/Red and Green/DRAFT Forms</vt:lpwstr>
  </property>
  <property fmtid="{D5CDD505-2E9C-101B-9397-08002B2CF9AE}" pid="20" name="TriggerFlowInfo">
    <vt:lpwstr/>
  </property>
  <property fmtid="{D5CDD505-2E9C-101B-9397-08002B2CF9AE}" pid="21" name="MSIP_Label_dec5709d-e239-496d-88c9-7dae94c5106e_Enabled">
    <vt:lpwstr>true</vt:lpwstr>
  </property>
  <property fmtid="{D5CDD505-2E9C-101B-9397-08002B2CF9AE}" pid="22" name="MSIP_Label_dec5709d-e239-496d-88c9-7dae94c5106e_SetDate">
    <vt:lpwstr>2022-12-23T17:50:43Z</vt:lpwstr>
  </property>
  <property fmtid="{D5CDD505-2E9C-101B-9397-08002B2CF9AE}" pid="23" name="MSIP_Label_dec5709d-e239-496d-88c9-7dae94c5106e_Method">
    <vt:lpwstr>Standard</vt:lpwstr>
  </property>
  <property fmtid="{D5CDD505-2E9C-101B-9397-08002B2CF9AE}" pid="24" name="MSIP_Label_dec5709d-e239-496d-88c9-7dae94c5106e_Name">
    <vt:lpwstr>FCA Official</vt:lpwstr>
  </property>
  <property fmtid="{D5CDD505-2E9C-101B-9397-08002B2CF9AE}" pid="25" name="MSIP_Label_dec5709d-e239-496d-88c9-7dae94c5106e_SiteId">
    <vt:lpwstr>551f9db3-821c-4457-8551-b43423dce661</vt:lpwstr>
  </property>
  <property fmtid="{D5CDD505-2E9C-101B-9397-08002B2CF9AE}" pid="26" name="MSIP_Label_dec5709d-e239-496d-88c9-7dae94c5106e_ActionId">
    <vt:lpwstr>382727d5-0286-4703-97d4-b690d4a7b8f8</vt:lpwstr>
  </property>
  <property fmtid="{D5CDD505-2E9C-101B-9397-08002B2CF9AE}" pid="27" name="MSIP_Label_dec5709d-e239-496d-88c9-7dae94c5106e_ContentBits">
    <vt:lpwstr>0</vt:lpwstr>
  </property>
  <property fmtid="{D5CDD505-2E9C-101B-9397-08002B2CF9AE}" pid="28" name="docLang">
    <vt:lpwstr>en</vt:lpwstr>
  </property>
</Properties>
</file>